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65707" w14:textId="77777777" w:rsidR="00312D95" w:rsidRPr="00312D95" w:rsidRDefault="00312D95" w:rsidP="00312D95">
      <w:pPr>
        <w:pStyle w:val="Title"/>
        <w:rPr>
          <w:rFonts w:ascii="Arial" w:hAnsi="Arial" w:cs="Arial"/>
          <w:sz w:val="48"/>
        </w:rPr>
      </w:pPr>
      <w:r w:rsidRPr="00312D95">
        <w:rPr>
          <w:rFonts w:ascii="Arial" w:hAnsi="Arial" w:cs="Arial"/>
          <w:sz w:val="48"/>
        </w:rPr>
        <w:t>Selected Sections of a Food Safety Plan</w:t>
      </w:r>
    </w:p>
    <w:p w14:paraId="7DA5AD5D" w14:textId="77777777" w:rsidR="00B06263" w:rsidRPr="00312D95" w:rsidRDefault="00312D95" w:rsidP="00312D95">
      <w:pPr>
        <w:pStyle w:val="Title"/>
        <w:rPr>
          <w:rFonts w:ascii="Arial" w:hAnsi="Arial" w:cs="Arial"/>
          <w:sz w:val="48"/>
        </w:rPr>
      </w:pPr>
      <w:r w:rsidRPr="00312D95">
        <w:rPr>
          <w:rFonts w:ascii="Arial" w:hAnsi="Arial" w:cs="Arial"/>
          <w:sz w:val="48"/>
        </w:rPr>
        <w:t>Teaching Exampl</w:t>
      </w:r>
      <w:r w:rsidR="00514D70" w:rsidRPr="00312D95">
        <w:rPr>
          <w:rFonts w:ascii="Arial" w:hAnsi="Arial" w:cs="Arial"/>
          <w:sz w:val="48"/>
        </w:rPr>
        <w:t>e</w:t>
      </w:r>
    </w:p>
    <w:p w14:paraId="57F8B282" w14:textId="77777777" w:rsidR="00B06263" w:rsidRPr="004255AF" w:rsidRDefault="00B06263" w:rsidP="00514D70">
      <w:pPr>
        <w:jc w:val="center"/>
        <w:rPr>
          <w:rFonts w:cs="Arial"/>
          <w:sz w:val="48"/>
          <w:szCs w:val="48"/>
        </w:rPr>
      </w:pPr>
    </w:p>
    <w:p w14:paraId="7AE50A74" w14:textId="77777777" w:rsidR="00B06263" w:rsidRPr="004255AF" w:rsidRDefault="00B06263" w:rsidP="00514D70">
      <w:pPr>
        <w:jc w:val="center"/>
        <w:rPr>
          <w:rFonts w:cs="Arial"/>
          <w:sz w:val="48"/>
          <w:szCs w:val="48"/>
        </w:rPr>
      </w:pPr>
    </w:p>
    <w:p w14:paraId="3FCEED31" w14:textId="77777777" w:rsidR="005669B7" w:rsidRPr="004255AF" w:rsidRDefault="00D95A74" w:rsidP="00514D70">
      <w:pPr>
        <w:jc w:val="center"/>
        <w:rPr>
          <w:rFonts w:cs="Arial"/>
          <w:sz w:val="48"/>
          <w:szCs w:val="48"/>
        </w:rPr>
      </w:pPr>
      <w:r w:rsidRPr="004255AF">
        <w:rPr>
          <w:rFonts w:cs="Arial"/>
          <w:sz w:val="48"/>
          <w:szCs w:val="48"/>
        </w:rPr>
        <w:t>Food Safety Plan</w:t>
      </w:r>
    </w:p>
    <w:p w14:paraId="006E3DC2" w14:textId="77777777" w:rsidR="005669B7" w:rsidRPr="004255AF" w:rsidRDefault="005669B7" w:rsidP="00514D70">
      <w:pPr>
        <w:jc w:val="center"/>
        <w:rPr>
          <w:rFonts w:cs="Arial"/>
          <w:sz w:val="48"/>
          <w:szCs w:val="48"/>
        </w:rPr>
      </w:pPr>
      <w:r w:rsidRPr="004255AF">
        <w:rPr>
          <w:rFonts w:cs="Arial"/>
          <w:sz w:val="48"/>
          <w:szCs w:val="48"/>
        </w:rPr>
        <w:t>for</w:t>
      </w:r>
    </w:p>
    <w:p w14:paraId="2043DD7F" w14:textId="77777777" w:rsidR="00A60514" w:rsidRDefault="00312D95" w:rsidP="00312D95">
      <w:pPr>
        <w:spacing w:after="0"/>
        <w:jc w:val="center"/>
        <w:rPr>
          <w:rFonts w:cs="Arial"/>
          <w:sz w:val="48"/>
          <w:szCs w:val="48"/>
        </w:rPr>
      </w:pPr>
      <w:r w:rsidRPr="00312D95">
        <w:rPr>
          <w:rFonts w:cs="Arial"/>
          <w:sz w:val="48"/>
          <w:szCs w:val="48"/>
        </w:rPr>
        <w:t>Mature Green Round Tomatoes</w:t>
      </w:r>
    </w:p>
    <w:p w14:paraId="66951672" w14:textId="77777777" w:rsidR="00312D95" w:rsidRDefault="00312D95" w:rsidP="00A60514">
      <w:pPr>
        <w:spacing w:after="0"/>
        <w:rPr>
          <w:rFonts w:cs="Arial"/>
        </w:rPr>
      </w:pPr>
    </w:p>
    <w:p w14:paraId="008AF96F" w14:textId="77777777" w:rsidR="00312D95" w:rsidRDefault="00312D95" w:rsidP="00A60514">
      <w:pPr>
        <w:spacing w:after="0"/>
        <w:rPr>
          <w:rFonts w:cs="Arial"/>
        </w:rPr>
      </w:pPr>
    </w:p>
    <w:p w14:paraId="1B9F657E" w14:textId="77777777" w:rsidR="002E3684" w:rsidRDefault="00B5079C" w:rsidP="00A60514">
      <w:pPr>
        <w:spacing w:after="0"/>
        <w:rPr>
          <w:rFonts w:cs="Arial"/>
        </w:rPr>
      </w:pPr>
      <w:r w:rsidRPr="004255AF">
        <w:rPr>
          <w:rFonts w:cs="Arial"/>
        </w:rPr>
        <w:t xml:space="preserve">Reviewed </w:t>
      </w:r>
      <w:proofErr w:type="gramStart"/>
      <w:r w:rsidR="002E3684">
        <w:rPr>
          <w:rFonts w:cs="Arial"/>
        </w:rPr>
        <w:t>by:</w:t>
      </w:r>
      <w:proofErr w:type="gramEnd"/>
      <w:r w:rsidR="002E3684">
        <w:rPr>
          <w:rFonts w:cs="Arial"/>
        </w:rPr>
        <w:t xml:space="preserve"> </w:t>
      </w:r>
      <w:r w:rsidR="002E3684" w:rsidRPr="002E3684">
        <w:rPr>
          <w:rFonts w:cs="Arial"/>
        </w:rPr>
        <w:t>Deanna Monroe, Food Safety/QA Manager</w:t>
      </w:r>
      <w:r w:rsidR="002E3684">
        <w:rPr>
          <w:rFonts w:cs="Arial"/>
        </w:rPr>
        <w:t>, PCQI</w:t>
      </w:r>
      <w:r w:rsidR="00312D95" w:rsidRPr="00312D95">
        <w:t xml:space="preserve"> </w:t>
      </w:r>
      <w:r w:rsidR="00312D95">
        <w:rPr>
          <w:rFonts w:cs="Arial"/>
        </w:rPr>
        <w:tab/>
        <w:t>Date: 8/31/2016</w:t>
      </w:r>
    </w:p>
    <w:p w14:paraId="4D054114" w14:textId="77777777" w:rsidR="007F3180" w:rsidRPr="004255AF" w:rsidRDefault="002E3684" w:rsidP="00B0310A">
      <w:pPr>
        <w:rPr>
          <w:rFonts w:cs="Arial"/>
        </w:rPr>
      </w:pPr>
      <w:r>
        <w:rPr>
          <w:rFonts w:cs="Arial"/>
        </w:rPr>
        <w:t xml:space="preserve">Approved </w:t>
      </w:r>
      <w:r w:rsidR="00B5079C" w:rsidRPr="004255AF">
        <w:rPr>
          <w:rFonts w:cs="Arial"/>
        </w:rPr>
        <w:t xml:space="preserve">by: </w:t>
      </w:r>
      <w:r w:rsidR="0024387C" w:rsidRPr="004255AF">
        <w:rPr>
          <w:rFonts w:ascii="Brush Script MT" w:hAnsi="Brush Script MT" w:cs="Arial"/>
          <w:i/>
          <w:sz w:val="48"/>
        </w:rPr>
        <w:t>R</w:t>
      </w:r>
      <w:r w:rsidR="00F4202D" w:rsidRPr="004255AF">
        <w:rPr>
          <w:rFonts w:ascii="Brush Script MT" w:hAnsi="Brush Script MT" w:cs="Arial"/>
          <w:i/>
          <w:sz w:val="48"/>
        </w:rPr>
        <w:t xml:space="preserve">. </w:t>
      </w:r>
      <w:r w:rsidR="0024387C" w:rsidRPr="004255AF">
        <w:rPr>
          <w:rFonts w:ascii="Brush Script MT" w:hAnsi="Brush Script MT" w:cs="Arial"/>
          <w:i/>
          <w:sz w:val="48"/>
        </w:rPr>
        <w:t>Grimes</w:t>
      </w:r>
      <w:r w:rsidR="00B5079C" w:rsidRPr="004255AF">
        <w:rPr>
          <w:rFonts w:cs="Arial"/>
        </w:rPr>
        <w:t xml:space="preserve">, </w:t>
      </w:r>
      <w:r w:rsidR="00F4202D" w:rsidRPr="004255AF">
        <w:rPr>
          <w:rFonts w:cs="Arial"/>
        </w:rPr>
        <w:t>Plant Manager</w:t>
      </w:r>
      <w:r w:rsidR="00312D95">
        <w:rPr>
          <w:rFonts w:cs="Arial"/>
        </w:rPr>
        <w:tab/>
      </w:r>
      <w:r w:rsidR="00B5079C" w:rsidRPr="004255AF">
        <w:rPr>
          <w:rFonts w:cs="Arial"/>
        </w:rPr>
        <w:t>Date</w:t>
      </w:r>
      <w:r w:rsidR="003C568E" w:rsidRPr="004255AF">
        <w:rPr>
          <w:rFonts w:cs="Arial"/>
        </w:rPr>
        <w:t>:</w:t>
      </w:r>
      <w:r w:rsidR="00F4202D" w:rsidRPr="004255AF">
        <w:rPr>
          <w:rFonts w:cs="Arial"/>
        </w:rPr>
        <w:t xml:space="preserve"> </w:t>
      </w:r>
      <w:r w:rsidR="00A47624">
        <w:rPr>
          <w:rFonts w:cs="Arial"/>
        </w:rPr>
        <w:t>9/1</w:t>
      </w:r>
      <w:r w:rsidR="00A9273F">
        <w:rPr>
          <w:rFonts w:cs="Arial"/>
        </w:rPr>
        <w:t>/2016</w:t>
      </w:r>
    </w:p>
    <w:p w14:paraId="5D9E7FD8" w14:textId="78AE80FC" w:rsidR="0037303E" w:rsidRDefault="00FC5B83" w:rsidP="001C1521">
      <w:pPr>
        <w:pStyle w:val="ListParagraph"/>
        <w:rPr>
          <w:rFonts w:cs="Arial"/>
        </w:rPr>
      </w:pPr>
      <w:r w:rsidRPr="00BE48DA">
        <w:rPr>
          <w:noProof/>
          <w:color w:val="auto"/>
        </w:rPr>
        <mc:AlternateContent>
          <mc:Choice Requires="wps">
            <w:drawing>
              <wp:anchor distT="0" distB="0" distL="114300" distR="114300" simplePos="0" relativeHeight="251897344" behindDoc="1" locked="0" layoutInCell="1" allowOverlap="1" wp14:anchorId="1E9354EB" wp14:editId="6BAF8270">
                <wp:simplePos x="0" y="0"/>
                <wp:positionH relativeFrom="margin">
                  <wp:posOffset>415290</wp:posOffset>
                </wp:positionH>
                <wp:positionV relativeFrom="paragraph">
                  <wp:posOffset>172527</wp:posOffset>
                </wp:positionV>
                <wp:extent cx="5290185" cy="2347595"/>
                <wp:effectExtent l="19050" t="19050" r="43815" b="33655"/>
                <wp:wrapTight wrapText="bothSides">
                  <wp:wrapPolygon edited="0">
                    <wp:start x="-78" y="-175"/>
                    <wp:lineTo x="-78" y="21734"/>
                    <wp:lineTo x="21701" y="21734"/>
                    <wp:lineTo x="21701" y="-175"/>
                    <wp:lineTo x="-78" y="-175"/>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185" cy="2347595"/>
                        </a:xfrm>
                        <a:prstGeom prst="rect">
                          <a:avLst/>
                        </a:prstGeom>
                        <a:solidFill>
                          <a:srgbClr val="FFFFFF"/>
                        </a:solidFill>
                        <a:ln w="57150">
                          <a:solidFill>
                            <a:schemeClr val="bg1">
                              <a:lumMod val="50000"/>
                            </a:schemeClr>
                          </a:solidFill>
                          <a:miter lim="800000"/>
                          <a:headEnd/>
                          <a:tailEnd/>
                        </a:ln>
                      </wps:spPr>
                      <wps:txbx>
                        <w:txbxContent>
                          <w:p w14:paraId="5A92D20D" w14:textId="1B63E782" w:rsidR="00C64519" w:rsidRPr="00312D95" w:rsidRDefault="00C64519" w:rsidP="002619BA">
                            <w:pPr>
                              <w:jc w:val="center"/>
                              <w:rPr>
                                <w:rFonts w:cs="Arial"/>
                                <w:color w:val="auto"/>
                                <w:kern w:val="0"/>
                                <w:szCs w:val="22"/>
                              </w:rPr>
                            </w:pPr>
                            <w:r w:rsidRPr="00312D95">
                              <w:rPr>
                                <w:rFonts w:cs="Arial"/>
                                <w:color w:val="auto"/>
                                <w:szCs w:val="22"/>
                              </w:rPr>
                              <w:t xml:space="preserve">This </w:t>
                            </w:r>
                            <w:r>
                              <w:rPr>
                                <w:rFonts w:cs="Arial"/>
                                <w:color w:val="auto"/>
                                <w:szCs w:val="22"/>
                              </w:rPr>
                              <w:t>food safety</w:t>
                            </w:r>
                            <w:r w:rsidRPr="00312D95">
                              <w:rPr>
                                <w:rFonts w:cs="Arial"/>
                                <w:color w:val="auto"/>
                                <w:szCs w:val="22"/>
                              </w:rPr>
                              <w:t xml:space="preserve"> plan</w:t>
                            </w:r>
                            <w:r>
                              <w:rPr>
                                <w:rFonts w:cs="Arial"/>
                                <w:color w:val="auto"/>
                                <w:szCs w:val="22"/>
                              </w:rPr>
                              <w:t xml:space="preserve"> teaching example</w:t>
                            </w:r>
                            <w:r w:rsidRPr="00312D95">
                              <w:rPr>
                                <w:rFonts w:cs="Arial"/>
                                <w:color w:val="auto"/>
                                <w:szCs w:val="22"/>
                              </w:rPr>
                              <w:t xml:space="preserve"> was developed by a group of industry, academic, and government subject matter experts assembled by the United Fresh Produce Association, who worked from draft models originally developed by the </w:t>
                            </w:r>
                            <w:r w:rsidRPr="00312D95">
                              <w:rPr>
                                <w:rFonts w:cs="Arial"/>
                                <w:color w:val="auto"/>
                                <w:szCs w:val="22"/>
                                <w:shd w:val="clear" w:color="auto" w:fill="FFFFFF"/>
                              </w:rPr>
                              <w:t>Southern Training, Education, Extension, Outreach, and Technical Assistance Center to Enhance Produce Safety based at the University of Florida.</w:t>
                            </w:r>
                          </w:p>
                          <w:p w14:paraId="4D912D31" w14:textId="77777777" w:rsidR="00C64519" w:rsidRPr="00D95B0E" w:rsidRDefault="00C64519" w:rsidP="00444096">
                            <w:pPr>
                              <w:autoSpaceDE w:val="0"/>
                              <w:autoSpaceDN w:val="0"/>
                              <w:adjustRightInd w:val="0"/>
                              <w:spacing w:after="0"/>
                              <w:jc w:val="center"/>
                              <w:rPr>
                                <w:rFonts w:ascii="ArialMT" w:hAnsi="ArialMT" w:cs="ArialMT"/>
                                <w:color w:val="auto"/>
                                <w:kern w:val="0"/>
                                <w:szCs w:val="22"/>
                              </w:rPr>
                            </w:pPr>
                            <w:r w:rsidRPr="001F40A8">
                              <w:rPr>
                                <w:rFonts w:cs="Arial"/>
                                <w:color w:val="auto"/>
                                <w:kern w:val="0"/>
                                <w:szCs w:val="22"/>
                              </w:rPr>
                              <w:t xml:space="preserve">The information in this example is for training purposes only and does not represent any specific operation. Processing steps may have been omitted or combined to facilitate its use for class exercises. </w:t>
                            </w:r>
                            <w:r w:rsidRPr="001F40A8">
                              <w:rPr>
                                <w:rFonts w:cs="Arial"/>
                                <w:b/>
                                <w:bCs/>
                                <w:color w:val="auto"/>
                                <w:kern w:val="0"/>
                                <w:szCs w:val="22"/>
                              </w:rPr>
                              <w:t>It is not complete and contains both required and optional information</w:t>
                            </w:r>
                            <w:r>
                              <w:rPr>
                                <w:rFonts w:ascii="Arial-BoldMT" w:hAnsi="Arial-BoldMT" w:cs="Arial-BoldMT"/>
                                <w:b/>
                                <w:bCs/>
                                <w:color w:val="auto"/>
                                <w:kern w:val="0"/>
                                <w:szCs w:val="22"/>
                              </w:rPr>
                              <w:t xml:space="preserve">.  </w:t>
                            </w:r>
                            <w:r>
                              <w:rPr>
                                <w:rFonts w:ascii="ArialMT" w:hAnsi="ArialMT" w:cs="ArialMT"/>
                                <w:color w:val="auto"/>
                                <w:kern w:val="0"/>
                                <w:szCs w:val="22"/>
                              </w:rPr>
                              <w:t>Because development of a Food Safety Plan is site specific, it is highly unlikely that this plan can be used in a specific facility without significant modification. Conditions and specifications used (e.g., validation information) are for illustrative purposes only and may not represent actual process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354EB" id="_x0000_t202" coordsize="21600,21600" o:spt="202" path="m,l,21600r21600,l21600,xe">
                <v:stroke joinstyle="miter"/>
                <v:path gradientshapeok="t" o:connecttype="rect"/>
              </v:shapetype>
              <v:shape id="Text Box 2" o:spid="_x0000_s1026" type="#_x0000_t202" style="position:absolute;left:0;text-align:left;margin-left:32.7pt;margin-top:13.6pt;width:416.55pt;height:184.85pt;z-index:-25141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" strokecolor="#7f7f7f [1612]" strokeweight="4.5pt">
                <v:textbox>
                  <w:txbxContent>
                    <w:p w14:paraId="5A92D20D" w14:textId="1B63E782" w:rsidR="00C64519" w:rsidRPr="00312D95" w:rsidRDefault="00C64519" w:rsidP="002619BA">
                      <w:pPr>
                        <w:jc w:val="center"/>
                        <w:rPr>
                          <w:rFonts w:cs="Arial"/>
                          <w:color w:val="auto"/>
                          <w:kern w:val="0"/>
                          <w:szCs w:val="22"/>
                        </w:rPr>
                      </w:pPr>
                      <w:r w:rsidRPr="00312D95">
                        <w:rPr>
                          <w:rFonts w:cs="Arial"/>
                          <w:color w:val="auto"/>
                          <w:szCs w:val="22"/>
                        </w:rPr>
                        <w:t xml:space="preserve">This </w:t>
                      </w:r>
                      <w:r>
                        <w:rPr>
                          <w:rFonts w:cs="Arial"/>
                          <w:color w:val="auto"/>
                          <w:szCs w:val="22"/>
                        </w:rPr>
                        <w:t>food safety</w:t>
                      </w:r>
                      <w:r w:rsidRPr="00312D95">
                        <w:rPr>
                          <w:rFonts w:cs="Arial"/>
                          <w:color w:val="auto"/>
                          <w:szCs w:val="22"/>
                        </w:rPr>
                        <w:t xml:space="preserve"> plan</w:t>
                      </w:r>
                      <w:r>
                        <w:rPr>
                          <w:rFonts w:cs="Arial"/>
                          <w:color w:val="auto"/>
                          <w:szCs w:val="22"/>
                        </w:rPr>
                        <w:t xml:space="preserve"> teaching example</w:t>
                      </w:r>
                      <w:r w:rsidRPr="00312D95">
                        <w:rPr>
                          <w:rFonts w:cs="Arial"/>
                          <w:color w:val="auto"/>
                          <w:szCs w:val="22"/>
                        </w:rPr>
                        <w:t xml:space="preserve"> was developed by a group of industry, academic, and government subject matter experts assembled by the United Fresh Produce Association, who worked from draft models originally developed by the </w:t>
                      </w:r>
                      <w:r w:rsidRPr="00312D95">
                        <w:rPr>
                          <w:rFonts w:cs="Arial"/>
                          <w:color w:val="auto"/>
                          <w:szCs w:val="22"/>
                          <w:shd w:val="clear" w:color="auto" w:fill="FFFFFF"/>
                        </w:rPr>
                        <w:t>Southern Training, Education, Extension, Outreach, and Technical Assistance Center to Enhance Produce Safety based at the University of Florida.</w:t>
                      </w:r>
                    </w:p>
                    <w:p w14:paraId="4D912D31" w14:textId="77777777" w:rsidR="00C64519" w:rsidRPr="00D95B0E" w:rsidRDefault="00C64519" w:rsidP="00444096">
                      <w:pPr>
                        <w:autoSpaceDE w:val="0"/>
                        <w:autoSpaceDN w:val="0"/>
                        <w:adjustRightInd w:val="0"/>
                        <w:spacing w:after="0"/>
                        <w:jc w:val="center"/>
                        <w:rPr>
                          <w:rFonts w:ascii="ArialMT" w:hAnsi="ArialMT" w:cs="ArialMT"/>
                          <w:color w:val="auto"/>
                          <w:kern w:val="0"/>
                          <w:szCs w:val="22"/>
                        </w:rPr>
                      </w:pPr>
                      <w:r w:rsidRPr="001F40A8">
                        <w:rPr>
                          <w:rFonts w:cs="Arial"/>
                          <w:color w:val="auto"/>
                          <w:kern w:val="0"/>
                          <w:szCs w:val="22"/>
                        </w:rPr>
                        <w:t xml:space="preserve">The information in this example is for training purposes only and does not represent any specific operation. Processing steps may have been omitted or combined to facilitate its use for class exercises. </w:t>
                      </w:r>
                      <w:r w:rsidRPr="001F40A8">
                        <w:rPr>
                          <w:rFonts w:cs="Arial"/>
                          <w:b/>
                          <w:bCs/>
                          <w:color w:val="auto"/>
                          <w:kern w:val="0"/>
                          <w:szCs w:val="22"/>
                        </w:rPr>
                        <w:t>It is not complete and contains both required and optional information</w:t>
                      </w:r>
                      <w:r>
                        <w:rPr>
                          <w:rFonts w:ascii="Arial-BoldMT" w:hAnsi="Arial-BoldMT" w:cs="Arial-BoldMT"/>
                          <w:b/>
                          <w:bCs/>
                          <w:color w:val="auto"/>
                          <w:kern w:val="0"/>
                          <w:szCs w:val="22"/>
                        </w:rPr>
                        <w:t xml:space="preserve">.  </w:t>
                      </w:r>
                      <w:r>
                        <w:rPr>
                          <w:rFonts w:ascii="ArialMT" w:hAnsi="ArialMT" w:cs="ArialMT"/>
                          <w:color w:val="auto"/>
                          <w:kern w:val="0"/>
                          <w:szCs w:val="22"/>
                        </w:rPr>
                        <w:t>Because development of a Food Safety Plan is site specific, it is highly unlikely that this plan can be used in a specific facility without significant modification. Conditions and specifications used (e.g., validation information) are for illustrative purposes only and may not represent actual process conditions.</w:t>
                      </w:r>
                    </w:p>
                  </w:txbxContent>
                </v:textbox>
                <w10:wrap type="tight" anchorx="margin"/>
              </v:shape>
            </w:pict>
          </mc:Fallback>
        </mc:AlternateContent>
      </w:r>
    </w:p>
    <w:p w14:paraId="249B6AAC" w14:textId="7B6DBABB" w:rsidR="00A76DBD" w:rsidRDefault="00A76DBD" w:rsidP="001C1521">
      <w:pPr>
        <w:pStyle w:val="ListParagraph"/>
        <w:rPr>
          <w:rFonts w:cs="Arial"/>
        </w:rPr>
      </w:pPr>
    </w:p>
    <w:p w14:paraId="7957FCDB" w14:textId="74509AB2" w:rsidR="00A76DBD" w:rsidRPr="004255AF" w:rsidRDefault="00FC5B83" w:rsidP="001C1521">
      <w:pPr>
        <w:pStyle w:val="ListParagraph"/>
        <w:rPr>
          <w:rFonts w:cs="Arial"/>
        </w:rPr>
      </w:pPr>
      <w:r>
        <w:rPr>
          <w:noProof/>
          <w:color w:val="auto"/>
        </w:rPr>
        <w:drawing>
          <wp:anchor distT="0" distB="0" distL="114300" distR="114300" simplePos="0" relativeHeight="251905536" behindDoc="1" locked="0" layoutInCell="1" allowOverlap="1" wp14:anchorId="26B1AE9C" wp14:editId="13DA56EB">
            <wp:simplePos x="0" y="0"/>
            <wp:positionH relativeFrom="column">
              <wp:posOffset>-341354</wp:posOffset>
            </wp:positionH>
            <wp:positionV relativeFrom="paragraph">
              <wp:posOffset>260350</wp:posOffset>
            </wp:positionV>
            <wp:extent cx="1600200" cy="745490"/>
            <wp:effectExtent l="0" t="0" r="0" b="0"/>
            <wp:wrapTight wrapText="bothSides">
              <wp:wrapPolygon edited="0">
                <wp:start x="0" y="0"/>
                <wp:lineTo x="0" y="20974"/>
                <wp:lineTo x="21343" y="20974"/>
                <wp:lineTo x="21343" y="0"/>
                <wp:lineTo x="0" y="0"/>
              </wp:wrapPolygon>
            </wp:wrapTight>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uthern Center Logo.jpg"/>
                    <pic:cNvPicPr/>
                  </pic:nvPicPr>
                  <pic:blipFill>
                    <a:blip r:embed="rId8"/>
                    <a:stretch>
                      <a:fillRect/>
                    </a:stretch>
                  </pic:blipFill>
                  <pic:spPr>
                    <a:xfrm>
                      <a:off x="0" y="0"/>
                      <a:ext cx="1600200" cy="745490"/>
                    </a:xfrm>
                    <a:prstGeom prst="rect">
                      <a:avLst/>
                    </a:prstGeom>
                  </pic:spPr>
                </pic:pic>
              </a:graphicData>
            </a:graphic>
            <wp14:sizeRelH relativeFrom="page">
              <wp14:pctWidth>0</wp14:pctWidth>
            </wp14:sizeRelH>
            <wp14:sizeRelV relativeFrom="page">
              <wp14:pctHeight>0</wp14:pctHeight>
            </wp14:sizeRelV>
          </wp:anchor>
        </w:drawing>
      </w:r>
      <w:r w:rsidRPr="002C30DB">
        <w:rPr>
          <w:noProof/>
          <w:color w:val="auto"/>
        </w:rPr>
        <mc:AlternateContent>
          <mc:Choice Requires="wps">
            <w:drawing>
              <wp:anchor distT="45720" distB="45720" distL="114300" distR="114300" simplePos="0" relativeHeight="251903488" behindDoc="0" locked="0" layoutInCell="1" allowOverlap="1" wp14:anchorId="42154FDD" wp14:editId="7AB00DB8">
                <wp:simplePos x="0" y="0"/>
                <wp:positionH relativeFrom="column">
                  <wp:posOffset>1262269</wp:posOffset>
                </wp:positionH>
                <wp:positionV relativeFrom="paragraph">
                  <wp:posOffset>174929</wp:posOffset>
                </wp:positionV>
                <wp:extent cx="5525770" cy="9144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914400"/>
                        </a:xfrm>
                        <a:prstGeom prst="rect">
                          <a:avLst/>
                        </a:prstGeom>
                        <a:solidFill>
                          <a:srgbClr val="FFFFFF"/>
                        </a:solidFill>
                        <a:ln w="9525">
                          <a:solidFill>
                            <a:schemeClr val="bg1"/>
                          </a:solidFill>
                          <a:miter lim="800000"/>
                          <a:headEnd/>
                          <a:tailEnd/>
                        </a:ln>
                      </wps:spPr>
                      <wps:txbx>
                        <w:txbxContent>
                          <w:p w14:paraId="5912649A" w14:textId="77777777" w:rsidR="00FC5B83" w:rsidRDefault="00FC5B83" w:rsidP="00FC5B83">
                            <w:pPr>
                              <w:rPr>
                                <w:rFonts w:ascii="Calibri" w:hAnsi="Calibri"/>
                                <w:color w:val="1F497D"/>
                                <w:kern w:val="0"/>
                              </w:rPr>
                            </w:pPr>
                            <w:r>
                              <w:rPr>
                                <w:lang w:val="en"/>
                              </w:rPr>
                              <w:t>This work was partially supported by Food Safety Outreach Project grant no. 2015-70020-24397 the USDA National Institute of Food and Agriculture.  Any opinions, findings, conclusions, or recommendations expressed in this publication are those of the authors and do not necessarily reflect the view of the U.S. Department of Agriculture</w:t>
                            </w:r>
                          </w:p>
                          <w:p w14:paraId="31AA6095" w14:textId="77777777" w:rsidR="00FC5B83" w:rsidRDefault="00FC5B83" w:rsidP="00FC5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54FDD" id="_x0000_s1027" type="#_x0000_t202" style="position:absolute;left:0;text-align:left;margin-left:99.4pt;margin-top:13.75pt;width:435.1pt;height:1in;z-index:25190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" strokecolor="white [3212]">
                <v:textbox>
                  <w:txbxContent>
                    <w:p w14:paraId="5912649A" w14:textId="77777777" w:rsidR="00FC5B83" w:rsidRDefault="00FC5B83" w:rsidP="00FC5B83">
                      <w:pPr>
                        <w:rPr>
                          <w:rFonts w:ascii="Calibri" w:hAnsi="Calibri"/>
                          <w:color w:val="1F497D"/>
                          <w:kern w:val="0"/>
                        </w:rPr>
                      </w:pPr>
                      <w:r>
                        <w:rPr>
                          <w:lang w:val="en"/>
                        </w:rPr>
                        <w:t>This work was partially supported by Food Safety Outreach Project grant no. 2015-70020-24397 the USDA National Institute of Food and Agriculture.  Any opinions, findings, conclusions, or recommendations expressed in this publication are those of the authors and do not necessarily reflect the view of the U.S. Department of Agriculture</w:t>
                      </w:r>
                    </w:p>
                    <w:p w14:paraId="31AA6095" w14:textId="77777777" w:rsidR="00FC5B83" w:rsidRDefault="00FC5B83" w:rsidP="00FC5B83"/>
                  </w:txbxContent>
                </v:textbox>
                <w10:wrap type="square"/>
              </v:shape>
            </w:pict>
          </mc:Fallback>
        </mc:AlternateContent>
      </w:r>
    </w:p>
    <w:p w14:paraId="3F8C5C7D" w14:textId="371D263C" w:rsidR="0037303E" w:rsidRPr="004255AF" w:rsidRDefault="0037303E" w:rsidP="0037303E">
      <w:pPr>
        <w:rPr>
          <w:rFonts w:cs="Arial"/>
        </w:rPr>
      </w:pPr>
    </w:p>
    <w:p w14:paraId="06C4F5DD" w14:textId="11DD7A6E" w:rsidR="0037303E" w:rsidRPr="004255AF" w:rsidRDefault="0037303E" w:rsidP="0037303E">
      <w:pPr>
        <w:rPr>
          <w:rFonts w:cs="Arial"/>
        </w:rPr>
      </w:pPr>
    </w:p>
    <w:p w14:paraId="4D18D994" w14:textId="77777777" w:rsidR="0037303E" w:rsidRPr="004255AF" w:rsidRDefault="0037303E" w:rsidP="0037303E">
      <w:pPr>
        <w:rPr>
          <w:rFonts w:cs="Arial"/>
        </w:rPr>
      </w:pPr>
    </w:p>
    <w:p w14:paraId="4D5FE8BE" w14:textId="77777777" w:rsidR="0037303E" w:rsidRPr="004255AF" w:rsidRDefault="0037303E" w:rsidP="0037303E">
      <w:pPr>
        <w:rPr>
          <w:rFonts w:cs="Arial"/>
        </w:rPr>
      </w:pPr>
    </w:p>
    <w:p w14:paraId="7370A307" w14:textId="77777777" w:rsidR="0037303E" w:rsidRDefault="0037303E" w:rsidP="0037303E">
      <w:pPr>
        <w:rPr>
          <w:rFonts w:cs="Arial"/>
        </w:rPr>
      </w:pPr>
    </w:p>
    <w:p w14:paraId="432B33DC" w14:textId="77777777" w:rsidR="006F3D9C" w:rsidRDefault="006F3D9C" w:rsidP="0037303E">
      <w:pPr>
        <w:rPr>
          <w:rFonts w:cs="Arial"/>
        </w:rPr>
      </w:pPr>
    </w:p>
    <w:p w14:paraId="6B71638C" w14:textId="77777777" w:rsidR="006F3D9C" w:rsidRDefault="006F3D9C" w:rsidP="0037303E">
      <w:pPr>
        <w:rPr>
          <w:rFonts w:cs="Arial"/>
        </w:rPr>
      </w:pPr>
    </w:p>
    <w:p w14:paraId="7804EFE3" w14:textId="77777777" w:rsidR="006F3D9C" w:rsidRPr="004255AF" w:rsidRDefault="006F3D9C" w:rsidP="0037303E">
      <w:pPr>
        <w:rPr>
          <w:rFonts w:cs="Arial"/>
        </w:rPr>
      </w:pPr>
    </w:p>
    <w:p w14:paraId="7073C562" w14:textId="77777777" w:rsidR="0037303E" w:rsidRPr="004255AF" w:rsidRDefault="0037303E" w:rsidP="0037303E">
      <w:pPr>
        <w:rPr>
          <w:rFonts w:cs="Arial"/>
        </w:rPr>
      </w:pPr>
    </w:p>
    <w:p w14:paraId="24682C6D" w14:textId="77777777" w:rsidR="0037303E" w:rsidRPr="004255AF" w:rsidRDefault="0037303E" w:rsidP="0037303E">
      <w:pPr>
        <w:rPr>
          <w:rFonts w:cs="Arial"/>
        </w:rPr>
      </w:pPr>
    </w:p>
    <w:p w14:paraId="4B7D13C2" w14:textId="77777777" w:rsidR="002E3684" w:rsidRDefault="002E3684">
      <w:pPr>
        <w:spacing w:after="0"/>
        <w:rPr>
          <w:rFonts w:cs="Arial"/>
        </w:rPr>
      </w:pPr>
      <w:r>
        <w:rPr>
          <w:rFonts w:cs="Arial"/>
        </w:rPr>
        <w:br w:type="page"/>
      </w:r>
    </w:p>
    <w:p w14:paraId="186BE23B" w14:textId="77777777" w:rsidR="00FC7AFA" w:rsidRDefault="00FC7AFA" w:rsidP="00AC51E7">
      <w:pPr>
        <w:spacing w:after="0"/>
        <w:jc w:val="center"/>
        <w:rPr>
          <w:rFonts w:cs="Arial"/>
          <w:sz w:val="40"/>
        </w:rPr>
      </w:pPr>
      <w:bookmarkStart w:id="0" w:name="_Toc411249528"/>
    </w:p>
    <w:p w14:paraId="7DD2A25C" w14:textId="77777777" w:rsidR="00AC51E7" w:rsidRDefault="00AC51E7" w:rsidP="00AC51E7">
      <w:pPr>
        <w:spacing w:after="0"/>
        <w:jc w:val="center"/>
        <w:rPr>
          <w:rFonts w:cs="Arial"/>
          <w:sz w:val="24"/>
          <w:szCs w:val="24"/>
        </w:rPr>
      </w:pPr>
      <w:r w:rsidRPr="00AC51E7">
        <w:rPr>
          <w:rFonts w:cs="Arial"/>
          <w:sz w:val="40"/>
        </w:rPr>
        <w:t>Table of Contents</w:t>
      </w:r>
    </w:p>
    <w:p w14:paraId="14AB94B7" w14:textId="77777777" w:rsidR="00AC51E7" w:rsidRDefault="00AC51E7" w:rsidP="00AC51E7">
      <w:pPr>
        <w:spacing w:after="0"/>
        <w:jc w:val="center"/>
        <w:rPr>
          <w:rFonts w:cs="Arial"/>
          <w:sz w:val="24"/>
          <w:szCs w:val="24"/>
        </w:rPr>
      </w:pPr>
    </w:p>
    <w:p w14:paraId="1574FC89" w14:textId="77777777" w:rsidR="008537DF" w:rsidRPr="008537DF" w:rsidRDefault="008537DF" w:rsidP="008537DF">
      <w:pPr>
        <w:tabs>
          <w:tab w:val="center" w:pos="9000"/>
        </w:tabs>
        <w:spacing w:after="0" w:line="276" w:lineRule="auto"/>
        <w:rPr>
          <w:rFonts w:cs="Arial"/>
          <w:b/>
          <w:bCs/>
          <w:iCs/>
          <w:sz w:val="24"/>
          <w:szCs w:val="24"/>
        </w:rPr>
      </w:pPr>
      <w:r>
        <w:rPr>
          <w:rFonts w:cs="Arial"/>
          <w:bCs/>
          <w:iCs/>
          <w:sz w:val="24"/>
          <w:szCs w:val="24"/>
        </w:rPr>
        <w:tab/>
      </w:r>
      <w:r w:rsidRPr="008537DF">
        <w:rPr>
          <w:rFonts w:cs="Arial"/>
          <w:b/>
          <w:bCs/>
          <w:iCs/>
          <w:sz w:val="24"/>
          <w:szCs w:val="24"/>
          <w:u w:val="single"/>
        </w:rPr>
        <w:t>Page</w:t>
      </w:r>
    </w:p>
    <w:p w14:paraId="4408D542" w14:textId="77777777" w:rsidR="00AC51E7" w:rsidRPr="008537DF" w:rsidRDefault="00A8448A" w:rsidP="008537DF">
      <w:pPr>
        <w:tabs>
          <w:tab w:val="center" w:pos="9000"/>
        </w:tabs>
        <w:spacing w:after="0" w:line="276" w:lineRule="auto"/>
        <w:rPr>
          <w:rFonts w:cs="Arial"/>
          <w:bCs/>
          <w:iCs/>
          <w:sz w:val="28"/>
          <w:szCs w:val="24"/>
        </w:rPr>
      </w:pPr>
      <w:r w:rsidRPr="008537DF">
        <w:rPr>
          <w:rFonts w:cs="Arial"/>
          <w:bCs/>
          <w:iCs/>
          <w:sz w:val="28"/>
          <w:szCs w:val="24"/>
        </w:rPr>
        <w:t>Company Overview</w:t>
      </w:r>
      <w:r w:rsidR="008537DF" w:rsidRPr="008537DF">
        <w:rPr>
          <w:rFonts w:cs="Arial"/>
          <w:bCs/>
          <w:iCs/>
          <w:sz w:val="28"/>
          <w:szCs w:val="24"/>
        </w:rPr>
        <w:tab/>
        <w:t>3</w:t>
      </w:r>
    </w:p>
    <w:p w14:paraId="21EA1560" w14:textId="77777777" w:rsidR="00A8448A" w:rsidRPr="008537DF" w:rsidRDefault="00A8448A" w:rsidP="008537DF">
      <w:pPr>
        <w:tabs>
          <w:tab w:val="center" w:pos="9000"/>
        </w:tabs>
        <w:spacing w:after="0" w:line="276" w:lineRule="auto"/>
        <w:rPr>
          <w:rFonts w:cs="Arial"/>
          <w:bCs/>
          <w:iCs/>
          <w:sz w:val="28"/>
          <w:szCs w:val="24"/>
        </w:rPr>
      </w:pPr>
      <w:r w:rsidRPr="008537DF">
        <w:rPr>
          <w:rFonts w:cs="Arial"/>
          <w:bCs/>
          <w:iCs/>
          <w:sz w:val="28"/>
          <w:szCs w:val="24"/>
        </w:rPr>
        <w:t>Product Description, Distribution, Consumers and Intended Use</w:t>
      </w:r>
      <w:r w:rsidR="008537DF" w:rsidRPr="008537DF">
        <w:rPr>
          <w:rFonts w:cs="Arial"/>
          <w:bCs/>
          <w:iCs/>
          <w:sz w:val="28"/>
          <w:szCs w:val="24"/>
        </w:rPr>
        <w:tab/>
        <w:t>3</w:t>
      </w:r>
    </w:p>
    <w:p w14:paraId="2C42D9E5" w14:textId="77777777" w:rsidR="00A8448A" w:rsidRPr="008537DF" w:rsidRDefault="00A8448A" w:rsidP="008537DF">
      <w:pPr>
        <w:tabs>
          <w:tab w:val="center" w:pos="9000"/>
        </w:tabs>
        <w:spacing w:after="0" w:line="276" w:lineRule="auto"/>
        <w:rPr>
          <w:rFonts w:cs="Arial"/>
          <w:bCs/>
          <w:iCs/>
          <w:sz w:val="28"/>
          <w:szCs w:val="24"/>
        </w:rPr>
      </w:pPr>
      <w:r w:rsidRPr="008537DF">
        <w:rPr>
          <w:rFonts w:cs="Arial"/>
          <w:bCs/>
          <w:iCs/>
          <w:sz w:val="28"/>
          <w:szCs w:val="24"/>
        </w:rPr>
        <w:t>Flow Diagram</w:t>
      </w:r>
      <w:r w:rsidR="008537DF" w:rsidRPr="008537DF">
        <w:rPr>
          <w:rFonts w:cs="Arial"/>
          <w:bCs/>
          <w:iCs/>
          <w:sz w:val="28"/>
          <w:szCs w:val="24"/>
        </w:rPr>
        <w:tab/>
        <w:t>4</w:t>
      </w:r>
    </w:p>
    <w:p w14:paraId="1BADEDC0" w14:textId="77777777" w:rsidR="00A8448A" w:rsidRPr="008537DF" w:rsidRDefault="00A8448A" w:rsidP="008537DF">
      <w:pPr>
        <w:tabs>
          <w:tab w:val="center" w:pos="9000"/>
        </w:tabs>
        <w:spacing w:after="0" w:line="276" w:lineRule="auto"/>
        <w:rPr>
          <w:rFonts w:cs="Arial"/>
          <w:bCs/>
          <w:iCs/>
          <w:sz w:val="28"/>
          <w:szCs w:val="24"/>
        </w:rPr>
      </w:pPr>
      <w:r w:rsidRPr="008537DF">
        <w:rPr>
          <w:rFonts w:cs="Arial"/>
          <w:bCs/>
          <w:iCs/>
          <w:sz w:val="28"/>
          <w:szCs w:val="24"/>
        </w:rPr>
        <w:t>Process Description</w:t>
      </w:r>
      <w:r w:rsidR="008537DF" w:rsidRPr="008537DF">
        <w:rPr>
          <w:rFonts w:cs="Arial"/>
          <w:bCs/>
          <w:iCs/>
          <w:sz w:val="28"/>
          <w:szCs w:val="24"/>
        </w:rPr>
        <w:tab/>
        <w:t>5</w:t>
      </w:r>
    </w:p>
    <w:p w14:paraId="7A86A421" w14:textId="77777777" w:rsidR="00A8448A" w:rsidRPr="008537DF" w:rsidRDefault="00A8448A" w:rsidP="008537DF">
      <w:pPr>
        <w:tabs>
          <w:tab w:val="center" w:pos="9000"/>
        </w:tabs>
        <w:spacing w:after="0" w:line="276" w:lineRule="auto"/>
        <w:rPr>
          <w:rFonts w:cs="Arial"/>
          <w:bCs/>
          <w:iCs/>
          <w:sz w:val="28"/>
          <w:szCs w:val="24"/>
        </w:rPr>
      </w:pPr>
      <w:r w:rsidRPr="008537DF">
        <w:rPr>
          <w:rFonts w:cs="Arial"/>
          <w:bCs/>
          <w:iCs/>
          <w:sz w:val="28"/>
          <w:szCs w:val="24"/>
        </w:rPr>
        <w:t>Hazard Analysis</w:t>
      </w:r>
      <w:r w:rsidR="008537DF" w:rsidRPr="008537DF">
        <w:rPr>
          <w:rFonts w:cs="Arial"/>
          <w:bCs/>
          <w:iCs/>
          <w:sz w:val="28"/>
          <w:szCs w:val="24"/>
        </w:rPr>
        <w:tab/>
        <w:t>6</w:t>
      </w:r>
    </w:p>
    <w:p w14:paraId="12750A5C" w14:textId="386F115B" w:rsidR="00A8448A" w:rsidRPr="008537DF" w:rsidRDefault="00A8448A" w:rsidP="008537DF">
      <w:pPr>
        <w:tabs>
          <w:tab w:val="center" w:pos="9000"/>
        </w:tabs>
        <w:spacing w:after="0" w:line="276" w:lineRule="auto"/>
        <w:rPr>
          <w:rFonts w:cs="Arial"/>
          <w:bCs/>
          <w:iCs/>
          <w:sz w:val="28"/>
          <w:szCs w:val="24"/>
        </w:rPr>
      </w:pPr>
      <w:r w:rsidRPr="008537DF">
        <w:rPr>
          <w:rFonts w:cs="Arial"/>
          <w:bCs/>
          <w:iCs/>
          <w:sz w:val="28"/>
          <w:szCs w:val="24"/>
        </w:rPr>
        <w:t xml:space="preserve">Process Preventive Control </w:t>
      </w:r>
      <w:r w:rsidR="005B3304">
        <w:rPr>
          <w:rFonts w:cs="Arial"/>
          <w:bCs/>
          <w:iCs/>
          <w:sz w:val="28"/>
          <w:szCs w:val="24"/>
        </w:rPr>
        <w:t>–</w:t>
      </w:r>
      <w:r w:rsidRPr="008537DF">
        <w:rPr>
          <w:rFonts w:cs="Arial"/>
          <w:bCs/>
          <w:iCs/>
          <w:sz w:val="28"/>
          <w:szCs w:val="24"/>
        </w:rPr>
        <w:t xml:space="preserve"> Metal Detection</w:t>
      </w:r>
      <w:r w:rsidR="00A60514">
        <w:rPr>
          <w:rFonts w:cs="Arial"/>
          <w:bCs/>
          <w:iCs/>
          <w:sz w:val="28"/>
          <w:szCs w:val="24"/>
        </w:rPr>
        <w:tab/>
        <w:t>1</w:t>
      </w:r>
      <w:r w:rsidR="00D73BDB">
        <w:rPr>
          <w:rFonts w:cs="Arial"/>
          <w:bCs/>
          <w:iCs/>
          <w:sz w:val="28"/>
          <w:szCs w:val="24"/>
        </w:rPr>
        <w:t>1</w:t>
      </w:r>
    </w:p>
    <w:p w14:paraId="2F1B2711" w14:textId="6095C71D" w:rsidR="00A8448A" w:rsidRPr="008537DF" w:rsidRDefault="00A8448A" w:rsidP="008537DF">
      <w:pPr>
        <w:tabs>
          <w:tab w:val="center" w:pos="9000"/>
        </w:tabs>
        <w:spacing w:after="0" w:line="276" w:lineRule="auto"/>
        <w:rPr>
          <w:rFonts w:cs="Arial"/>
          <w:bCs/>
          <w:iCs/>
          <w:sz w:val="28"/>
          <w:szCs w:val="24"/>
        </w:rPr>
      </w:pPr>
      <w:r w:rsidRPr="008537DF">
        <w:rPr>
          <w:rFonts w:cs="Arial"/>
          <w:bCs/>
          <w:iCs/>
          <w:sz w:val="28"/>
          <w:szCs w:val="24"/>
        </w:rPr>
        <w:t>Sanitation Preventive Control – Well Water</w:t>
      </w:r>
      <w:r w:rsidR="00A60514">
        <w:rPr>
          <w:rFonts w:cs="Arial"/>
          <w:bCs/>
          <w:iCs/>
          <w:sz w:val="28"/>
          <w:szCs w:val="24"/>
        </w:rPr>
        <w:tab/>
        <w:t>1</w:t>
      </w:r>
      <w:r w:rsidR="00D73BDB">
        <w:rPr>
          <w:rFonts w:cs="Arial"/>
          <w:bCs/>
          <w:iCs/>
          <w:sz w:val="28"/>
          <w:szCs w:val="24"/>
        </w:rPr>
        <w:t>2</w:t>
      </w:r>
    </w:p>
    <w:p w14:paraId="3FB68121" w14:textId="60C0783E" w:rsidR="00A8448A" w:rsidRPr="008537DF" w:rsidRDefault="00A8448A" w:rsidP="008537DF">
      <w:pPr>
        <w:tabs>
          <w:tab w:val="center" w:pos="9000"/>
        </w:tabs>
        <w:spacing w:after="0" w:line="276" w:lineRule="auto"/>
        <w:rPr>
          <w:rFonts w:cs="Arial"/>
          <w:bCs/>
          <w:iCs/>
          <w:sz w:val="28"/>
          <w:szCs w:val="24"/>
        </w:rPr>
      </w:pPr>
      <w:r w:rsidRPr="008537DF">
        <w:rPr>
          <w:rFonts w:cs="Arial"/>
          <w:bCs/>
          <w:iCs/>
          <w:sz w:val="28"/>
          <w:szCs w:val="24"/>
        </w:rPr>
        <w:t>Sanitation Preventive Control – Dump Tank</w:t>
      </w:r>
      <w:r w:rsidR="00A60514">
        <w:rPr>
          <w:rFonts w:cs="Arial"/>
          <w:bCs/>
          <w:iCs/>
          <w:sz w:val="28"/>
          <w:szCs w:val="24"/>
        </w:rPr>
        <w:tab/>
        <w:t>1</w:t>
      </w:r>
      <w:r w:rsidR="00D73BDB">
        <w:rPr>
          <w:rFonts w:cs="Arial"/>
          <w:bCs/>
          <w:iCs/>
          <w:sz w:val="28"/>
          <w:szCs w:val="24"/>
        </w:rPr>
        <w:t>3</w:t>
      </w:r>
    </w:p>
    <w:p w14:paraId="5784B38A" w14:textId="569266A8" w:rsidR="00A8448A" w:rsidRPr="008537DF" w:rsidRDefault="009148F8" w:rsidP="008537DF">
      <w:pPr>
        <w:tabs>
          <w:tab w:val="center" w:pos="9000"/>
        </w:tabs>
        <w:spacing w:after="0" w:line="276" w:lineRule="auto"/>
        <w:rPr>
          <w:rFonts w:cs="Arial"/>
          <w:bCs/>
          <w:iCs/>
          <w:sz w:val="28"/>
          <w:szCs w:val="24"/>
        </w:rPr>
      </w:pPr>
      <w:r w:rsidRPr="008537DF">
        <w:rPr>
          <w:rFonts w:cs="Arial"/>
          <w:bCs/>
          <w:iCs/>
          <w:sz w:val="28"/>
          <w:szCs w:val="24"/>
        </w:rPr>
        <w:t xml:space="preserve">Sanitation Preventive Control </w:t>
      </w:r>
      <w:r w:rsidR="005B3304">
        <w:rPr>
          <w:rFonts w:cs="Arial"/>
          <w:bCs/>
          <w:iCs/>
          <w:sz w:val="28"/>
          <w:szCs w:val="24"/>
        </w:rPr>
        <w:t>–</w:t>
      </w:r>
      <w:r w:rsidRPr="008537DF">
        <w:rPr>
          <w:rFonts w:cs="Arial"/>
          <w:bCs/>
          <w:iCs/>
          <w:sz w:val="28"/>
          <w:szCs w:val="24"/>
        </w:rPr>
        <w:t xml:space="preserve"> Packing Environment</w:t>
      </w:r>
      <w:r w:rsidR="00A60514">
        <w:rPr>
          <w:rFonts w:cs="Arial"/>
          <w:bCs/>
          <w:iCs/>
          <w:sz w:val="28"/>
          <w:szCs w:val="24"/>
        </w:rPr>
        <w:tab/>
        <w:t>1</w:t>
      </w:r>
      <w:r w:rsidR="00D73BDB">
        <w:rPr>
          <w:rFonts w:cs="Arial"/>
          <w:bCs/>
          <w:iCs/>
          <w:sz w:val="28"/>
          <w:szCs w:val="24"/>
        </w:rPr>
        <w:t>4</w:t>
      </w:r>
    </w:p>
    <w:p w14:paraId="18E8AC32" w14:textId="49838E3F" w:rsidR="00A8448A" w:rsidRPr="008537DF" w:rsidRDefault="009148F8" w:rsidP="008537DF">
      <w:pPr>
        <w:tabs>
          <w:tab w:val="center" w:pos="9000"/>
        </w:tabs>
        <w:spacing w:after="0" w:line="276" w:lineRule="auto"/>
        <w:ind w:left="720"/>
        <w:rPr>
          <w:rFonts w:cs="Arial"/>
          <w:bCs/>
          <w:iCs/>
          <w:sz w:val="28"/>
          <w:szCs w:val="24"/>
        </w:rPr>
      </w:pPr>
      <w:r w:rsidRPr="008537DF">
        <w:rPr>
          <w:rFonts w:cs="Arial"/>
          <w:bCs/>
          <w:iCs/>
          <w:sz w:val="28"/>
          <w:szCs w:val="24"/>
        </w:rPr>
        <w:t>ATP and Environmental monitoring</w:t>
      </w:r>
      <w:r w:rsidR="00A60514">
        <w:rPr>
          <w:rFonts w:cs="Arial"/>
          <w:bCs/>
          <w:iCs/>
          <w:sz w:val="28"/>
          <w:szCs w:val="24"/>
        </w:rPr>
        <w:tab/>
        <w:t>1</w:t>
      </w:r>
      <w:r w:rsidR="00D73BDB">
        <w:rPr>
          <w:rFonts w:cs="Arial"/>
          <w:bCs/>
          <w:iCs/>
          <w:sz w:val="28"/>
          <w:szCs w:val="24"/>
        </w:rPr>
        <w:t>5</w:t>
      </w:r>
    </w:p>
    <w:p w14:paraId="3122C5B1" w14:textId="5FFC2BAA" w:rsidR="009148F8" w:rsidRPr="008537DF" w:rsidRDefault="008537DF" w:rsidP="008537DF">
      <w:pPr>
        <w:tabs>
          <w:tab w:val="center" w:pos="9000"/>
        </w:tabs>
        <w:spacing w:after="0" w:line="276" w:lineRule="auto"/>
        <w:rPr>
          <w:rFonts w:cs="Arial"/>
          <w:bCs/>
          <w:iCs/>
          <w:sz w:val="28"/>
          <w:szCs w:val="24"/>
        </w:rPr>
      </w:pPr>
      <w:r w:rsidRPr="008537DF">
        <w:rPr>
          <w:rFonts w:cs="Arial"/>
          <w:bCs/>
          <w:iCs/>
          <w:sz w:val="28"/>
          <w:szCs w:val="24"/>
        </w:rPr>
        <w:t xml:space="preserve">Supply-chain </w:t>
      </w:r>
      <w:r w:rsidR="00A60514">
        <w:rPr>
          <w:rFonts w:cs="Arial"/>
          <w:bCs/>
          <w:iCs/>
          <w:sz w:val="28"/>
          <w:szCs w:val="24"/>
        </w:rPr>
        <w:t>Preventive Control – Tomatoes</w:t>
      </w:r>
      <w:r w:rsidR="00A60514">
        <w:rPr>
          <w:rFonts w:cs="Arial"/>
          <w:bCs/>
          <w:iCs/>
          <w:sz w:val="28"/>
          <w:szCs w:val="24"/>
        </w:rPr>
        <w:tab/>
      </w:r>
      <w:r w:rsidR="00D73BDB">
        <w:rPr>
          <w:rFonts w:cs="Arial"/>
          <w:bCs/>
          <w:iCs/>
          <w:sz w:val="28"/>
          <w:szCs w:val="24"/>
        </w:rPr>
        <w:t>17</w:t>
      </w:r>
    </w:p>
    <w:p w14:paraId="1E06F4BD" w14:textId="77777777" w:rsidR="00AC51E7" w:rsidRDefault="00AC51E7">
      <w:pPr>
        <w:spacing w:after="0"/>
        <w:rPr>
          <w:rFonts w:cs="Arial"/>
          <w:b/>
          <w:bCs/>
          <w:iCs/>
          <w:sz w:val="24"/>
          <w:szCs w:val="28"/>
        </w:rPr>
      </w:pPr>
      <w:r>
        <w:rPr>
          <w:rFonts w:cs="Arial"/>
          <w:b/>
          <w:bCs/>
          <w:iCs/>
          <w:sz w:val="24"/>
          <w:szCs w:val="28"/>
        </w:rPr>
        <w:br w:type="page"/>
      </w:r>
    </w:p>
    <w:p w14:paraId="0BE7BD8C" w14:textId="77777777" w:rsidR="00B64319" w:rsidRPr="004255AF" w:rsidRDefault="00B64319" w:rsidP="00AE68A3">
      <w:pPr>
        <w:pStyle w:val="Heading2"/>
        <w:rPr>
          <w:rFonts w:cs="Arial"/>
          <w:sz w:val="24"/>
        </w:rPr>
      </w:pPr>
      <w:r w:rsidRPr="004255AF">
        <w:rPr>
          <w:rFonts w:cs="Arial"/>
          <w:sz w:val="24"/>
        </w:rPr>
        <w:lastRenderedPageBreak/>
        <w:t>Company Overview</w:t>
      </w:r>
      <w:r w:rsidR="001D7A1B" w:rsidRPr="004255AF">
        <w:rPr>
          <w:rFonts w:cs="Arial"/>
          <w:sz w:val="24"/>
        </w:rPr>
        <w:t xml:space="preserve"> </w:t>
      </w:r>
      <w:bookmarkEnd w:id="0"/>
      <w:r w:rsidR="00FC7AFA">
        <w:rPr>
          <w:rFonts w:cs="Arial"/>
          <w:sz w:val="24"/>
        </w:rPr>
        <w:br/>
      </w:r>
    </w:p>
    <w:p w14:paraId="545F50E4" w14:textId="77777777" w:rsidR="00161D24" w:rsidRPr="004255AF" w:rsidRDefault="00161D24" w:rsidP="00161D24">
      <w:pPr>
        <w:rPr>
          <w:rFonts w:cs="Arial"/>
          <w:noProof/>
        </w:rPr>
      </w:pPr>
      <w:r w:rsidRPr="004255AF">
        <w:rPr>
          <w:rFonts w:cs="Arial"/>
        </w:rPr>
        <w:t xml:space="preserve">This multi-source </w:t>
      </w:r>
      <w:r>
        <w:rPr>
          <w:rFonts w:cs="Arial"/>
        </w:rPr>
        <w:t>year-round</w:t>
      </w:r>
      <w:r w:rsidRPr="004255AF">
        <w:rPr>
          <w:rFonts w:cs="Arial"/>
        </w:rPr>
        <w:t xml:space="preserve"> tomato packinghouse was built in 1975 and has about 50 employees.  It has 48,000 sq. ft. of ambient packing space and refrigerated holding space.  The packinghouse</w:t>
      </w:r>
      <w:r>
        <w:rPr>
          <w:rFonts w:cs="Arial"/>
        </w:rPr>
        <w:t>, located in Alexandria NC, is owned by Grimes’</w:t>
      </w:r>
      <w:r w:rsidRPr="004255AF">
        <w:rPr>
          <w:rFonts w:cs="Arial"/>
        </w:rPr>
        <w:t xml:space="preserve"> Farms (</w:t>
      </w:r>
      <w:r>
        <w:rPr>
          <w:rFonts w:cs="Arial"/>
        </w:rPr>
        <w:t>Sunnyside NJ</w:t>
      </w:r>
      <w:r w:rsidRPr="004255AF">
        <w:rPr>
          <w:rFonts w:cs="Arial"/>
        </w:rPr>
        <w:t>), who supplies some but less than a majority of tomatoes.  Additional tomatoes are sourced from Glen’s Farms (</w:t>
      </w:r>
      <w:r>
        <w:rPr>
          <w:rFonts w:cs="Arial"/>
        </w:rPr>
        <w:t>Exmore VA</w:t>
      </w:r>
      <w:r w:rsidRPr="006C4ED2">
        <w:rPr>
          <w:rFonts w:cs="Arial"/>
        </w:rPr>
        <w:t>),</w:t>
      </w:r>
      <w:r w:rsidRPr="004255AF">
        <w:rPr>
          <w:rFonts w:cs="Arial"/>
        </w:rPr>
        <w:t xml:space="preserve"> Carol Dixon’s Farms (Groveton GA), </w:t>
      </w:r>
      <w:proofErr w:type="spellStart"/>
      <w:r w:rsidRPr="004255AF">
        <w:rPr>
          <w:rFonts w:cs="Arial"/>
        </w:rPr>
        <w:t>Greenes</w:t>
      </w:r>
      <w:proofErr w:type="spellEnd"/>
      <w:r w:rsidRPr="004255AF">
        <w:rPr>
          <w:rFonts w:cs="Arial"/>
        </w:rPr>
        <w:t xml:space="preserve"> Growers (Fort Hunt GA), </w:t>
      </w:r>
      <w:proofErr w:type="spellStart"/>
      <w:r w:rsidRPr="004255AF">
        <w:rPr>
          <w:rFonts w:cs="Arial"/>
        </w:rPr>
        <w:t>Michonnes</w:t>
      </w:r>
      <w:proofErr w:type="spellEnd"/>
      <w:r w:rsidRPr="004255AF">
        <w:rPr>
          <w:rFonts w:cs="Arial"/>
        </w:rPr>
        <w:t xml:space="preserve"> Inc. (</w:t>
      </w:r>
      <w:proofErr w:type="spellStart"/>
      <w:r w:rsidRPr="004255AF">
        <w:rPr>
          <w:rFonts w:cs="Arial"/>
        </w:rPr>
        <w:t>Annadale</w:t>
      </w:r>
      <w:proofErr w:type="spellEnd"/>
      <w:r w:rsidRPr="004255AF">
        <w:rPr>
          <w:rFonts w:cs="Arial"/>
        </w:rPr>
        <w:t xml:space="preserve"> </w:t>
      </w:r>
      <w:r>
        <w:rPr>
          <w:rFonts w:cs="Arial"/>
        </w:rPr>
        <w:t>FL</w:t>
      </w:r>
      <w:r w:rsidRPr="004255AF">
        <w:rPr>
          <w:rFonts w:cs="Arial"/>
        </w:rPr>
        <w:t xml:space="preserve">), and </w:t>
      </w:r>
      <w:r w:rsidR="002E3684">
        <w:rPr>
          <w:rFonts w:cs="Arial"/>
        </w:rPr>
        <w:t xml:space="preserve">are </w:t>
      </w:r>
      <w:r w:rsidRPr="004255AF">
        <w:rPr>
          <w:rFonts w:cs="Arial"/>
        </w:rPr>
        <w:t>occasionally</w:t>
      </w:r>
      <w:r>
        <w:rPr>
          <w:rFonts w:cs="Arial"/>
        </w:rPr>
        <w:t xml:space="preserve"> imported</w:t>
      </w:r>
      <w:r w:rsidRPr="004255AF">
        <w:rPr>
          <w:rFonts w:cs="Arial"/>
        </w:rPr>
        <w:t xml:space="preserve"> from The Governors Superior Tom</w:t>
      </w:r>
      <w:r w:rsidR="009833FC">
        <w:rPr>
          <w:rFonts w:cs="Arial"/>
        </w:rPr>
        <w:t>atoes (Woodbury Greenland).  A</w:t>
      </w:r>
      <w:r w:rsidRPr="004255AF">
        <w:rPr>
          <w:rFonts w:cs="Arial"/>
        </w:rPr>
        <w:t xml:space="preserve">ll non-produce materials </w:t>
      </w:r>
      <w:r w:rsidR="00241ABF" w:rsidRPr="00241ABF">
        <w:rPr>
          <w:rFonts w:cs="Arial"/>
        </w:rPr>
        <w:t xml:space="preserve">(wash and wax chemicals, ethylene, corrugated boxes) </w:t>
      </w:r>
      <w:r w:rsidRPr="004255AF">
        <w:rPr>
          <w:rFonts w:cs="Arial"/>
        </w:rPr>
        <w:t xml:space="preserve">are sourced from approved suppliers.  At this facility we pack round tomatoes on one </w:t>
      </w:r>
      <w:r w:rsidR="009833FC">
        <w:rPr>
          <w:rFonts w:cs="Arial"/>
        </w:rPr>
        <w:t xml:space="preserve">dedicated </w:t>
      </w:r>
      <w:r w:rsidRPr="004255AF">
        <w:rPr>
          <w:rFonts w:cs="Arial"/>
        </w:rPr>
        <w:t xml:space="preserve">line.  Product is produced up to 6 days a week, with one production shift, plus a daily sanitation shift.  Well water sources are </w:t>
      </w:r>
      <w:r>
        <w:rPr>
          <w:rFonts w:cs="Arial"/>
        </w:rPr>
        <w:t>tested</w:t>
      </w:r>
      <w:r w:rsidRPr="004255AF">
        <w:rPr>
          <w:rFonts w:cs="Arial"/>
        </w:rPr>
        <w:t xml:space="preserve"> annually to </w:t>
      </w:r>
      <w:r>
        <w:rPr>
          <w:rFonts w:cs="Arial"/>
        </w:rPr>
        <w:t>verify compliance with</w:t>
      </w:r>
      <w:r w:rsidRPr="004255AF">
        <w:rPr>
          <w:rFonts w:cs="Arial"/>
        </w:rPr>
        <w:t xml:space="preserve"> EPA requirements for drinking water.  Temperature controlled rooms are non-ammonia based. All tomato suppliers are </w:t>
      </w:r>
      <w:r w:rsidR="00145915">
        <w:rPr>
          <w:rFonts w:cs="Arial"/>
        </w:rPr>
        <w:t xml:space="preserve">demonstrated </w:t>
      </w:r>
      <w:r w:rsidRPr="004255AF">
        <w:rPr>
          <w:rFonts w:cs="Arial"/>
        </w:rPr>
        <w:t xml:space="preserve">compliant with the Produce Safety Rule </w:t>
      </w:r>
      <w:r w:rsidR="00145915">
        <w:rPr>
          <w:rFonts w:cs="Arial"/>
        </w:rPr>
        <w:t>by an</w:t>
      </w:r>
      <w:r w:rsidRPr="004255AF">
        <w:rPr>
          <w:rFonts w:cs="Arial"/>
        </w:rPr>
        <w:t xml:space="preserve"> </w:t>
      </w:r>
      <w:r w:rsidR="00145915">
        <w:rPr>
          <w:rFonts w:cs="Arial"/>
        </w:rPr>
        <w:t>annual audit</w:t>
      </w:r>
      <w:r w:rsidRPr="004255AF">
        <w:rPr>
          <w:rFonts w:cs="Arial"/>
        </w:rPr>
        <w:t xml:space="preserve"> to the USDA Produce GAPs Harmonized Audit.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210"/>
      </w:tblGrid>
      <w:tr w:rsidR="005E0B25" w:rsidRPr="00A8448A" w14:paraId="43AD0ACD" w14:textId="77777777" w:rsidTr="002667DD">
        <w:tc>
          <w:tcPr>
            <w:tcW w:w="9540" w:type="dxa"/>
            <w:gridSpan w:val="2"/>
            <w:tcBorders>
              <w:top w:val="nil"/>
              <w:left w:val="nil"/>
              <w:right w:val="nil"/>
            </w:tcBorders>
            <w:shd w:val="clear" w:color="auto" w:fill="auto"/>
          </w:tcPr>
          <w:p w14:paraId="67AF1B09" w14:textId="77777777" w:rsidR="00FC7AFA" w:rsidRPr="00FC7AFA" w:rsidRDefault="005E0B25" w:rsidP="00FC7AFA">
            <w:pPr>
              <w:pStyle w:val="Heading2"/>
              <w:rPr>
                <w:rFonts w:cs="Arial"/>
                <w:sz w:val="24"/>
              </w:rPr>
            </w:pPr>
            <w:bookmarkStart w:id="1" w:name="_Toc411249529"/>
            <w:r w:rsidRPr="00A8448A">
              <w:rPr>
                <w:rFonts w:cs="Arial"/>
                <w:sz w:val="24"/>
              </w:rPr>
              <w:t>Product Description</w:t>
            </w:r>
            <w:r w:rsidR="008A2031" w:rsidRPr="00A8448A">
              <w:rPr>
                <w:rFonts w:cs="Arial"/>
                <w:sz w:val="24"/>
              </w:rPr>
              <w:t>, Distribution, Consumers and Intended Use</w:t>
            </w:r>
            <w:bookmarkEnd w:id="1"/>
            <w:r w:rsidR="00FC7AFA">
              <w:rPr>
                <w:rFonts w:cs="Arial"/>
                <w:sz w:val="24"/>
              </w:rPr>
              <w:br/>
            </w:r>
          </w:p>
        </w:tc>
      </w:tr>
      <w:tr w:rsidR="00860E67" w:rsidRPr="004255AF" w14:paraId="5DDC7DAB" w14:textId="77777777" w:rsidTr="00233BDA">
        <w:tc>
          <w:tcPr>
            <w:tcW w:w="3330" w:type="dxa"/>
            <w:shd w:val="clear" w:color="auto" w:fill="auto"/>
          </w:tcPr>
          <w:p w14:paraId="60842ED7" w14:textId="77777777" w:rsidR="00860E67" w:rsidRPr="004255AF" w:rsidRDefault="00860E67" w:rsidP="00860E67">
            <w:pPr>
              <w:spacing w:after="0"/>
              <w:rPr>
                <w:rFonts w:cs="Arial"/>
                <w:b/>
              </w:rPr>
            </w:pPr>
            <w:r w:rsidRPr="004255AF">
              <w:rPr>
                <w:rFonts w:cs="Arial"/>
                <w:b/>
              </w:rPr>
              <w:t>Product Name</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4A05DC2D" w14:textId="77777777" w:rsidR="00860E67" w:rsidRPr="004255AF" w:rsidRDefault="0089354F" w:rsidP="00CA68A5">
            <w:pPr>
              <w:spacing w:after="120"/>
              <w:rPr>
                <w:rFonts w:cs="Arial"/>
                <w:szCs w:val="22"/>
              </w:rPr>
            </w:pPr>
            <w:r w:rsidRPr="004255AF">
              <w:rPr>
                <w:rFonts w:cs="Arial"/>
                <w:bCs/>
                <w:szCs w:val="22"/>
              </w:rPr>
              <w:t>Mature green r</w:t>
            </w:r>
            <w:r w:rsidR="00CA68A5" w:rsidRPr="004255AF">
              <w:rPr>
                <w:rFonts w:cs="Arial"/>
                <w:bCs/>
                <w:szCs w:val="22"/>
              </w:rPr>
              <w:t xml:space="preserve">ound </w:t>
            </w:r>
            <w:r w:rsidRPr="004255AF">
              <w:rPr>
                <w:rFonts w:cs="Arial"/>
                <w:bCs/>
                <w:szCs w:val="22"/>
              </w:rPr>
              <w:t>t</w:t>
            </w:r>
            <w:r w:rsidR="00860E67" w:rsidRPr="004255AF">
              <w:rPr>
                <w:rFonts w:cs="Arial"/>
                <w:bCs/>
                <w:szCs w:val="22"/>
              </w:rPr>
              <w:t>omatoes</w:t>
            </w:r>
          </w:p>
        </w:tc>
      </w:tr>
      <w:tr w:rsidR="0029002F" w:rsidRPr="004255AF" w14:paraId="07620F0D" w14:textId="77777777" w:rsidTr="00233BDA">
        <w:tc>
          <w:tcPr>
            <w:tcW w:w="3330" w:type="dxa"/>
            <w:tcBorders>
              <w:top w:val="single" w:sz="8" w:space="0" w:color="000000"/>
              <w:left w:val="single" w:sz="8" w:space="0" w:color="000000"/>
              <w:bottom w:val="single" w:sz="8" w:space="0" w:color="000000"/>
              <w:right w:val="single" w:sz="8" w:space="0" w:color="000000"/>
            </w:tcBorders>
            <w:shd w:val="clear" w:color="auto" w:fill="FFFFFF"/>
          </w:tcPr>
          <w:p w14:paraId="6ECDE25C" w14:textId="77777777" w:rsidR="0029002F" w:rsidRPr="004255AF" w:rsidRDefault="0029002F" w:rsidP="0029002F">
            <w:pPr>
              <w:spacing w:after="0"/>
              <w:rPr>
                <w:rFonts w:cs="Arial"/>
                <w:b/>
              </w:rPr>
            </w:pPr>
            <w:r w:rsidRPr="004255AF">
              <w:rPr>
                <w:rFonts w:cs="Arial"/>
                <w:b/>
                <w:bCs/>
                <w:szCs w:val="32"/>
              </w:rPr>
              <w:t>Product Description, including Important Food Safety Characteristics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6B71CA12" w14:textId="77777777" w:rsidR="0029002F" w:rsidRPr="004255AF" w:rsidRDefault="00CA68A5" w:rsidP="0029002F">
            <w:pPr>
              <w:rPr>
                <w:rFonts w:cs="Arial"/>
                <w:szCs w:val="22"/>
              </w:rPr>
            </w:pPr>
            <w:r w:rsidRPr="004255AF">
              <w:rPr>
                <w:rFonts w:cs="Arial"/>
                <w:szCs w:val="22"/>
              </w:rPr>
              <w:t xml:space="preserve">Mature </w:t>
            </w:r>
            <w:r w:rsidR="00DF61CD" w:rsidRPr="004255AF">
              <w:rPr>
                <w:rFonts w:cs="Arial"/>
                <w:szCs w:val="22"/>
              </w:rPr>
              <w:t xml:space="preserve">whole </w:t>
            </w:r>
            <w:r w:rsidRPr="004255AF">
              <w:rPr>
                <w:rFonts w:cs="Arial"/>
                <w:szCs w:val="22"/>
              </w:rPr>
              <w:t>green round</w:t>
            </w:r>
            <w:r w:rsidR="0029002F" w:rsidRPr="004255AF">
              <w:rPr>
                <w:rFonts w:cs="Arial"/>
                <w:szCs w:val="22"/>
              </w:rPr>
              <w:t xml:space="preserve"> tomatoes</w:t>
            </w:r>
            <w:r w:rsidR="00DF61CD" w:rsidRPr="004255AF">
              <w:rPr>
                <w:rFonts w:cs="Arial"/>
                <w:szCs w:val="22"/>
              </w:rPr>
              <w:t>, ready-to-eat</w:t>
            </w:r>
          </w:p>
        </w:tc>
      </w:tr>
      <w:tr w:rsidR="0029002F" w:rsidRPr="004255AF" w14:paraId="700C100C" w14:textId="77777777" w:rsidTr="00233BDA">
        <w:tc>
          <w:tcPr>
            <w:tcW w:w="3330" w:type="dxa"/>
            <w:tcBorders>
              <w:top w:val="single" w:sz="8" w:space="0" w:color="000000"/>
              <w:left w:val="single" w:sz="8" w:space="0" w:color="000000"/>
              <w:bottom w:val="single" w:sz="8" w:space="0" w:color="000000"/>
              <w:right w:val="single" w:sz="8" w:space="0" w:color="000000"/>
            </w:tcBorders>
            <w:shd w:val="clear" w:color="auto" w:fill="FFFFFF"/>
          </w:tcPr>
          <w:p w14:paraId="57E81899" w14:textId="77777777" w:rsidR="0029002F" w:rsidRPr="004255AF" w:rsidRDefault="0029002F" w:rsidP="0029002F">
            <w:pPr>
              <w:pStyle w:val="NormalWeb"/>
              <w:spacing w:before="0" w:beforeAutospacing="0" w:after="0" w:afterAutospacing="0"/>
              <w:rPr>
                <w:rFonts w:ascii="Arial" w:hAnsi="Arial" w:cs="Arial"/>
                <w:sz w:val="22"/>
                <w:szCs w:val="36"/>
              </w:rPr>
            </w:pPr>
            <w:r w:rsidRPr="004255AF">
              <w:rPr>
                <w:rFonts w:ascii="Arial" w:hAnsi="Arial" w:cs="Arial"/>
                <w:b/>
                <w:bCs/>
                <w:color w:val="000000"/>
                <w:kern w:val="28"/>
                <w:sz w:val="22"/>
                <w:szCs w:val="32"/>
              </w:rPr>
              <w:t>Ingredients</w:t>
            </w:r>
          </w:p>
          <w:p w14:paraId="7E048C3B" w14:textId="77777777" w:rsidR="0029002F" w:rsidRPr="004255AF" w:rsidRDefault="0029002F" w:rsidP="0029002F">
            <w:pPr>
              <w:spacing w:after="0"/>
              <w:rPr>
                <w:rFonts w:cs="Arial"/>
                <w:b/>
              </w:rPr>
            </w:pPr>
            <w:r w:rsidRPr="004255AF">
              <w:rPr>
                <w:rFonts w:cs="Arial"/>
                <w:b/>
                <w:bCs/>
                <w:szCs w:val="32"/>
              </w:rPr>
              <w:t xml:space="preserve"> </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0F84ADCB" w14:textId="77777777" w:rsidR="0029002F" w:rsidRPr="004255AF" w:rsidRDefault="00CA68A5" w:rsidP="0029002F">
            <w:pPr>
              <w:rPr>
                <w:rFonts w:cs="Arial"/>
                <w:szCs w:val="22"/>
              </w:rPr>
            </w:pPr>
            <w:r w:rsidRPr="004255AF">
              <w:rPr>
                <w:rFonts w:cs="Arial"/>
                <w:szCs w:val="22"/>
              </w:rPr>
              <w:t>Mature green</w:t>
            </w:r>
            <w:r w:rsidR="0029002F" w:rsidRPr="004255AF">
              <w:rPr>
                <w:rFonts w:cs="Arial"/>
                <w:szCs w:val="22"/>
              </w:rPr>
              <w:t xml:space="preserve"> round tomatoes</w:t>
            </w:r>
          </w:p>
        </w:tc>
      </w:tr>
      <w:tr w:rsidR="0029002F" w:rsidRPr="004255AF" w14:paraId="22646BBA" w14:textId="77777777" w:rsidTr="00233BDA">
        <w:tc>
          <w:tcPr>
            <w:tcW w:w="3330" w:type="dxa"/>
            <w:tcBorders>
              <w:top w:val="single" w:sz="8" w:space="0" w:color="000000"/>
              <w:left w:val="single" w:sz="8" w:space="0" w:color="000000"/>
              <w:bottom w:val="single" w:sz="8" w:space="0" w:color="000000"/>
              <w:right w:val="single" w:sz="8" w:space="0" w:color="000000"/>
            </w:tcBorders>
            <w:shd w:val="clear" w:color="auto" w:fill="FFFFFF"/>
          </w:tcPr>
          <w:p w14:paraId="19D08B42" w14:textId="77777777" w:rsidR="0029002F" w:rsidRPr="004255AF" w:rsidRDefault="0029002F" w:rsidP="0029002F">
            <w:pPr>
              <w:pStyle w:val="NormalWeb"/>
              <w:spacing w:before="0" w:beforeAutospacing="0" w:after="0" w:afterAutospacing="0"/>
              <w:rPr>
                <w:rFonts w:ascii="Arial" w:hAnsi="Arial" w:cs="Arial"/>
                <w:sz w:val="22"/>
                <w:szCs w:val="36"/>
              </w:rPr>
            </w:pPr>
            <w:r w:rsidRPr="004255AF">
              <w:rPr>
                <w:rFonts w:ascii="Arial" w:hAnsi="Arial" w:cs="Arial"/>
                <w:b/>
                <w:bCs/>
                <w:color w:val="000000"/>
                <w:kern w:val="28"/>
                <w:sz w:val="22"/>
                <w:szCs w:val="32"/>
              </w:rPr>
              <w:t>Packaging Used</w:t>
            </w:r>
          </w:p>
          <w:p w14:paraId="707B0FDB" w14:textId="77777777" w:rsidR="0029002F" w:rsidRPr="004255AF" w:rsidRDefault="0029002F" w:rsidP="0029002F">
            <w:pPr>
              <w:spacing w:after="0"/>
              <w:rPr>
                <w:rFonts w:cs="Arial"/>
                <w:b/>
              </w:rPr>
            </w:pPr>
            <w:r w:rsidRPr="004255AF">
              <w:rPr>
                <w:rFonts w:cs="Arial"/>
                <w:b/>
                <w:bCs/>
                <w:szCs w:val="32"/>
              </w:rPr>
              <w:t> </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3C1C3D32" w14:textId="77777777" w:rsidR="0029002F" w:rsidRPr="004255AF" w:rsidRDefault="00121E58" w:rsidP="00121E58">
            <w:pPr>
              <w:spacing w:after="0"/>
              <w:rPr>
                <w:rFonts w:cs="Arial"/>
                <w:szCs w:val="22"/>
              </w:rPr>
            </w:pPr>
            <w:r w:rsidRPr="004255AF">
              <w:rPr>
                <w:rFonts w:cs="Arial"/>
                <w:szCs w:val="22"/>
              </w:rPr>
              <w:t>S</w:t>
            </w:r>
            <w:r w:rsidR="00CA68A5" w:rsidRPr="004255AF">
              <w:rPr>
                <w:rFonts w:cs="Arial"/>
                <w:szCs w:val="22"/>
              </w:rPr>
              <w:t xml:space="preserve">ingle use </w:t>
            </w:r>
            <w:r w:rsidR="00C55A86" w:rsidRPr="004255AF">
              <w:rPr>
                <w:rFonts w:cs="Arial"/>
                <w:szCs w:val="22"/>
              </w:rPr>
              <w:t>boxes</w:t>
            </w:r>
            <w:r w:rsidRPr="004255AF">
              <w:rPr>
                <w:rFonts w:cs="Arial"/>
                <w:szCs w:val="22"/>
              </w:rPr>
              <w:t xml:space="preserve"> of various configurations, e.g., 10, 20, 25 </w:t>
            </w:r>
            <w:proofErr w:type="spellStart"/>
            <w:r w:rsidRPr="004255AF">
              <w:rPr>
                <w:rFonts w:cs="Arial"/>
                <w:szCs w:val="22"/>
              </w:rPr>
              <w:t>lb</w:t>
            </w:r>
            <w:proofErr w:type="spellEnd"/>
          </w:p>
        </w:tc>
      </w:tr>
      <w:tr w:rsidR="0029002F" w:rsidRPr="004255AF" w14:paraId="027A2643" w14:textId="77777777" w:rsidTr="00233BDA">
        <w:trPr>
          <w:trHeight w:val="457"/>
        </w:trPr>
        <w:tc>
          <w:tcPr>
            <w:tcW w:w="3330" w:type="dxa"/>
            <w:tcBorders>
              <w:top w:val="single" w:sz="8" w:space="0" w:color="000000"/>
              <w:left w:val="single" w:sz="8" w:space="0" w:color="000000"/>
              <w:bottom w:val="single" w:sz="8" w:space="0" w:color="000000"/>
              <w:right w:val="single" w:sz="8" w:space="0" w:color="000000"/>
            </w:tcBorders>
            <w:shd w:val="clear" w:color="auto" w:fill="FFFFFF"/>
          </w:tcPr>
          <w:p w14:paraId="018579C5" w14:textId="77777777" w:rsidR="0029002F" w:rsidRPr="004255AF" w:rsidRDefault="0029002F" w:rsidP="0029002F">
            <w:pPr>
              <w:pStyle w:val="NormalWeb"/>
              <w:spacing w:before="0" w:beforeAutospacing="0" w:after="0" w:afterAutospacing="0"/>
              <w:rPr>
                <w:rFonts w:ascii="Arial" w:hAnsi="Arial" w:cs="Arial"/>
                <w:sz w:val="22"/>
                <w:szCs w:val="36"/>
              </w:rPr>
            </w:pPr>
            <w:r w:rsidRPr="004255AF">
              <w:rPr>
                <w:rFonts w:ascii="Arial" w:hAnsi="Arial" w:cs="Arial"/>
                <w:b/>
                <w:bCs/>
                <w:color w:val="000000"/>
                <w:kern w:val="28"/>
                <w:sz w:val="22"/>
                <w:szCs w:val="32"/>
              </w:rPr>
              <w:t>Intended Use</w:t>
            </w:r>
          </w:p>
          <w:p w14:paraId="789D1AB5" w14:textId="77777777" w:rsidR="0029002F" w:rsidRPr="004255AF" w:rsidRDefault="0029002F" w:rsidP="0029002F">
            <w:pPr>
              <w:spacing w:after="0"/>
              <w:rPr>
                <w:rFonts w:cs="Arial"/>
                <w:b/>
              </w:rPr>
            </w:pPr>
            <w:r w:rsidRPr="004255AF">
              <w:rPr>
                <w:rFonts w:cs="Arial"/>
                <w:b/>
                <w:bCs/>
                <w:szCs w:val="32"/>
              </w:rPr>
              <w:t> </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3E168F09" w14:textId="77777777" w:rsidR="0029002F" w:rsidRPr="004255AF" w:rsidRDefault="00161D24" w:rsidP="00121E58">
            <w:pPr>
              <w:spacing w:after="0"/>
              <w:rPr>
                <w:rFonts w:cs="Arial"/>
                <w:szCs w:val="22"/>
              </w:rPr>
            </w:pPr>
            <w:r>
              <w:rPr>
                <w:rFonts w:cs="Arial"/>
                <w:szCs w:val="22"/>
              </w:rPr>
              <w:t>F</w:t>
            </w:r>
            <w:r w:rsidRPr="004255AF">
              <w:rPr>
                <w:rFonts w:cs="Arial"/>
                <w:szCs w:val="22"/>
              </w:rPr>
              <w:t>oodservice</w:t>
            </w:r>
            <w:r>
              <w:rPr>
                <w:rFonts w:cs="Arial"/>
                <w:szCs w:val="22"/>
              </w:rPr>
              <w:t>,</w:t>
            </w:r>
            <w:r w:rsidRPr="004255AF">
              <w:rPr>
                <w:rFonts w:cs="Arial"/>
                <w:szCs w:val="22"/>
              </w:rPr>
              <w:t xml:space="preserve"> retail and</w:t>
            </w:r>
            <w:r>
              <w:rPr>
                <w:rFonts w:cs="Arial"/>
                <w:szCs w:val="22"/>
              </w:rPr>
              <w:t xml:space="preserve"> fresh-cut processing</w:t>
            </w:r>
          </w:p>
        </w:tc>
      </w:tr>
      <w:tr w:rsidR="0029002F" w:rsidRPr="004255AF" w14:paraId="4D96D697" w14:textId="77777777" w:rsidTr="00233BDA">
        <w:trPr>
          <w:trHeight w:val="475"/>
        </w:trPr>
        <w:tc>
          <w:tcPr>
            <w:tcW w:w="3330" w:type="dxa"/>
            <w:tcBorders>
              <w:top w:val="single" w:sz="8" w:space="0" w:color="000000"/>
              <w:left w:val="single" w:sz="8" w:space="0" w:color="000000"/>
              <w:bottom w:val="single" w:sz="8" w:space="0" w:color="000000"/>
              <w:right w:val="single" w:sz="8" w:space="0" w:color="000000"/>
            </w:tcBorders>
            <w:shd w:val="clear" w:color="auto" w:fill="FFFFFF"/>
          </w:tcPr>
          <w:p w14:paraId="231A9196" w14:textId="77777777" w:rsidR="0029002F" w:rsidRPr="004255AF" w:rsidRDefault="0029002F" w:rsidP="0029002F">
            <w:pPr>
              <w:pStyle w:val="NormalWeb"/>
              <w:spacing w:before="0" w:beforeAutospacing="0" w:after="0" w:afterAutospacing="0"/>
              <w:rPr>
                <w:rFonts w:ascii="Arial" w:hAnsi="Arial" w:cs="Arial"/>
                <w:sz w:val="22"/>
                <w:szCs w:val="36"/>
              </w:rPr>
            </w:pPr>
            <w:r w:rsidRPr="004255AF">
              <w:rPr>
                <w:rFonts w:ascii="Arial" w:hAnsi="Arial" w:cs="Arial"/>
                <w:b/>
                <w:bCs/>
                <w:color w:val="000000"/>
                <w:kern w:val="28"/>
                <w:sz w:val="22"/>
                <w:szCs w:val="32"/>
              </w:rPr>
              <w:t>Intended Consumers</w:t>
            </w:r>
          </w:p>
          <w:p w14:paraId="4D4FF8A4" w14:textId="77777777" w:rsidR="0029002F" w:rsidRPr="004255AF" w:rsidRDefault="0029002F" w:rsidP="0029002F">
            <w:pPr>
              <w:spacing w:after="0"/>
              <w:rPr>
                <w:rFonts w:cs="Arial"/>
                <w:b/>
              </w:rPr>
            </w:pPr>
            <w:r w:rsidRPr="004255AF">
              <w:rPr>
                <w:rFonts w:cs="Arial"/>
                <w:b/>
                <w:bCs/>
                <w:szCs w:val="32"/>
              </w:rPr>
              <w:t> </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1002918F" w14:textId="77777777" w:rsidR="0029002F" w:rsidRPr="004255AF" w:rsidRDefault="00121E58" w:rsidP="0029002F">
            <w:pPr>
              <w:spacing w:after="0"/>
              <w:rPr>
                <w:rFonts w:cs="Arial"/>
                <w:szCs w:val="22"/>
              </w:rPr>
            </w:pPr>
            <w:r w:rsidRPr="004255AF">
              <w:rPr>
                <w:rFonts w:cs="Arial"/>
                <w:szCs w:val="22"/>
              </w:rPr>
              <w:t>General public</w:t>
            </w:r>
          </w:p>
        </w:tc>
      </w:tr>
      <w:tr w:rsidR="00774B89" w:rsidRPr="004255AF" w14:paraId="341C63E8" w14:textId="77777777" w:rsidTr="00233BDA">
        <w:tc>
          <w:tcPr>
            <w:tcW w:w="3330" w:type="dxa"/>
            <w:tcBorders>
              <w:top w:val="single" w:sz="8" w:space="0" w:color="000000"/>
              <w:left w:val="single" w:sz="8" w:space="0" w:color="000000"/>
              <w:bottom w:val="single" w:sz="8" w:space="0" w:color="000000"/>
              <w:right w:val="single" w:sz="8" w:space="0" w:color="000000"/>
            </w:tcBorders>
            <w:shd w:val="clear" w:color="auto" w:fill="FFFFFF"/>
          </w:tcPr>
          <w:p w14:paraId="2EB34F2D" w14:textId="77777777" w:rsidR="00774B89" w:rsidRPr="004255AF" w:rsidRDefault="00774B89" w:rsidP="0029002F">
            <w:pPr>
              <w:pStyle w:val="NormalWeb"/>
              <w:spacing w:before="0" w:beforeAutospacing="0" w:after="0" w:afterAutospacing="0"/>
              <w:rPr>
                <w:rFonts w:ascii="Arial" w:hAnsi="Arial" w:cs="Arial"/>
                <w:b/>
                <w:bCs/>
                <w:color w:val="000000"/>
                <w:kern w:val="28"/>
                <w:sz w:val="22"/>
                <w:szCs w:val="32"/>
              </w:rPr>
            </w:pPr>
            <w:r w:rsidRPr="004255AF">
              <w:rPr>
                <w:rFonts w:ascii="Arial" w:hAnsi="Arial" w:cs="Arial"/>
                <w:b/>
                <w:bCs/>
                <w:color w:val="000000"/>
                <w:kern w:val="28"/>
                <w:sz w:val="22"/>
                <w:szCs w:val="32"/>
              </w:rPr>
              <w:t>Allergens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2FF12F8A" w14:textId="77777777" w:rsidR="00774B89" w:rsidRPr="004255AF" w:rsidRDefault="00774B89" w:rsidP="0029002F">
            <w:pPr>
              <w:spacing w:after="0"/>
              <w:rPr>
                <w:rFonts w:cs="Arial"/>
                <w:szCs w:val="22"/>
              </w:rPr>
            </w:pPr>
            <w:r w:rsidRPr="004255AF">
              <w:rPr>
                <w:rFonts w:cs="Arial"/>
                <w:szCs w:val="22"/>
              </w:rPr>
              <w:t>No allergens are used in this facility</w:t>
            </w:r>
          </w:p>
          <w:p w14:paraId="52B991D4" w14:textId="77777777" w:rsidR="00301FC2" w:rsidRPr="004255AF" w:rsidRDefault="00301FC2" w:rsidP="0029002F">
            <w:pPr>
              <w:spacing w:after="0"/>
              <w:rPr>
                <w:rFonts w:cs="Arial"/>
                <w:szCs w:val="22"/>
              </w:rPr>
            </w:pPr>
          </w:p>
        </w:tc>
      </w:tr>
      <w:tr w:rsidR="0029002F" w:rsidRPr="004255AF" w14:paraId="4E8166F0" w14:textId="77777777" w:rsidTr="00233BDA">
        <w:tc>
          <w:tcPr>
            <w:tcW w:w="3330" w:type="dxa"/>
            <w:tcBorders>
              <w:top w:val="single" w:sz="8" w:space="0" w:color="000000"/>
              <w:left w:val="single" w:sz="8" w:space="0" w:color="000000"/>
              <w:bottom w:val="single" w:sz="8" w:space="0" w:color="000000"/>
              <w:right w:val="single" w:sz="8" w:space="0" w:color="000000"/>
            </w:tcBorders>
            <w:shd w:val="clear" w:color="auto" w:fill="FFFFFF"/>
          </w:tcPr>
          <w:p w14:paraId="403198B8" w14:textId="77777777" w:rsidR="0029002F" w:rsidRPr="004255AF" w:rsidRDefault="0029002F" w:rsidP="0029002F">
            <w:pPr>
              <w:pStyle w:val="NormalWeb"/>
              <w:spacing w:before="0" w:beforeAutospacing="0" w:after="0" w:afterAutospacing="0"/>
              <w:rPr>
                <w:rFonts w:ascii="Arial" w:hAnsi="Arial" w:cs="Arial"/>
                <w:sz w:val="22"/>
                <w:szCs w:val="36"/>
              </w:rPr>
            </w:pPr>
            <w:r w:rsidRPr="004255AF">
              <w:rPr>
                <w:rFonts w:ascii="Arial" w:hAnsi="Arial" w:cs="Arial"/>
                <w:b/>
                <w:bCs/>
                <w:color w:val="000000"/>
                <w:kern w:val="28"/>
                <w:sz w:val="22"/>
                <w:szCs w:val="32"/>
              </w:rPr>
              <w:t>Labeling Instructions</w:t>
            </w:r>
          </w:p>
          <w:p w14:paraId="49BC91BA" w14:textId="77777777" w:rsidR="0029002F" w:rsidRPr="004255AF" w:rsidRDefault="0029002F" w:rsidP="0029002F">
            <w:pPr>
              <w:spacing w:after="0"/>
              <w:rPr>
                <w:rFonts w:cs="Arial"/>
                <w:b/>
              </w:rPr>
            </w:pPr>
            <w:r w:rsidRPr="004255AF">
              <w:rPr>
                <w:rFonts w:cs="Arial"/>
                <w:b/>
                <w:bCs/>
                <w:szCs w:val="32"/>
              </w:rPr>
              <w:t> </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622F5FF7" w14:textId="77777777" w:rsidR="0029002F" w:rsidRPr="004255AF" w:rsidRDefault="0029002F" w:rsidP="0029002F">
            <w:pPr>
              <w:spacing w:after="0"/>
              <w:rPr>
                <w:rFonts w:cs="Arial"/>
                <w:szCs w:val="22"/>
              </w:rPr>
            </w:pPr>
            <w:r w:rsidRPr="004255AF">
              <w:rPr>
                <w:rFonts w:cs="Arial"/>
                <w:szCs w:val="22"/>
              </w:rPr>
              <w:t xml:space="preserve">Keep refrigerated </w:t>
            </w:r>
            <w:r w:rsidR="00C55A86" w:rsidRPr="004255AF">
              <w:rPr>
                <w:rFonts w:cs="Arial"/>
                <w:szCs w:val="22"/>
              </w:rPr>
              <w:t>(50-60°F</w:t>
            </w:r>
            <w:r w:rsidR="00DF61CD" w:rsidRPr="004255AF">
              <w:rPr>
                <w:rFonts w:cs="Arial"/>
                <w:szCs w:val="22"/>
              </w:rPr>
              <w:t>, for quality</w:t>
            </w:r>
            <w:r w:rsidR="00C55A86" w:rsidRPr="004255AF">
              <w:rPr>
                <w:rFonts w:cs="Arial"/>
                <w:szCs w:val="22"/>
              </w:rPr>
              <w:t>)</w:t>
            </w:r>
          </w:p>
        </w:tc>
      </w:tr>
      <w:tr w:rsidR="0029002F" w:rsidRPr="004255AF" w14:paraId="04766644" w14:textId="77777777" w:rsidTr="00233BDA">
        <w:trPr>
          <w:trHeight w:val="421"/>
        </w:trPr>
        <w:tc>
          <w:tcPr>
            <w:tcW w:w="3330" w:type="dxa"/>
            <w:tcBorders>
              <w:top w:val="single" w:sz="8" w:space="0" w:color="000000"/>
              <w:left w:val="single" w:sz="8" w:space="0" w:color="000000"/>
              <w:bottom w:val="single" w:sz="8" w:space="0" w:color="000000"/>
              <w:right w:val="single" w:sz="8" w:space="0" w:color="000000"/>
            </w:tcBorders>
            <w:shd w:val="clear" w:color="auto" w:fill="FFFFFF"/>
          </w:tcPr>
          <w:p w14:paraId="5556E7B8" w14:textId="77777777" w:rsidR="0029002F" w:rsidRPr="004255AF" w:rsidRDefault="0029002F" w:rsidP="0029002F">
            <w:pPr>
              <w:spacing w:after="0"/>
              <w:rPr>
                <w:rFonts w:cs="Arial"/>
                <w:b/>
                <w:bCs/>
                <w:szCs w:val="32"/>
              </w:rPr>
            </w:pPr>
            <w:r w:rsidRPr="004255AF">
              <w:rPr>
                <w:rFonts w:cs="Arial"/>
                <w:b/>
                <w:bCs/>
                <w:szCs w:val="32"/>
              </w:rPr>
              <w:t>Other Labeling (as applicable)</w:t>
            </w:r>
          </w:p>
          <w:p w14:paraId="02045238" w14:textId="77777777" w:rsidR="0029002F" w:rsidRPr="004255AF" w:rsidRDefault="0029002F" w:rsidP="0029002F">
            <w:pPr>
              <w:spacing w:after="0"/>
              <w:rPr>
                <w:rFonts w:cs="Arial"/>
                <w:b/>
              </w:rPr>
            </w:pP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7AD2CFAF" w14:textId="77777777" w:rsidR="0029002F" w:rsidRPr="004255AF" w:rsidRDefault="009B6D9C" w:rsidP="009B6D9C">
            <w:pPr>
              <w:spacing w:after="0"/>
              <w:rPr>
                <w:rFonts w:cs="Arial"/>
                <w:szCs w:val="22"/>
              </w:rPr>
            </w:pPr>
            <w:r>
              <w:rPr>
                <w:rFonts w:cs="Arial"/>
                <w:szCs w:val="22"/>
              </w:rPr>
              <w:t>Lot Code</w:t>
            </w:r>
          </w:p>
        </w:tc>
      </w:tr>
      <w:tr w:rsidR="0029002F" w:rsidRPr="004255AF" w14:paraId="464E7B83" w14:textId="77777777" w:rsidTr="00233BDA">
        <w:tc>
          <w:tcPr>
            <w:tcW w:w="3330" w:type="dxa"/>
            <w:tcBorders>
              <w:top w:val="single" w:sz="8" w:space="0" w:color="000000"/>
              <w:left w:val="single" w:sz="8" w:space="0" w:color="000000"/>
              <w:bottom w:val="single" w:sz="8" w:space="0" w:color="000000"/>
              <w:right w:val="single" w:sz="8" w:space="0" w:color="000000"/>
            </w:tcBorders>
            <w:shd w:val="clear" w:color="auto" w:fill="FFFFFF"/>
          </w:tcPr>
          <w:p w14:paraId="4D3DE24B" w14:textId="77777777" w:rsidR="0029002F" w:rsidRPr="004255AF" w:rsidRDefault="0029002F" w:rsidP="0029002F">
            <w:pPr>
              <w:pStyle w:val="NormalWeb"/>
              <w:spacing w:before="0" w:beforeAutospacing="0" w:after="0" w:afterAutospacing="0"/>
              <w:rPr>
                <w:rFonts w:ascii="Arial" w:hAnsi="Arial" w:cs="Arial"/>
                <w:sz w:val="22"/>
                <w:szCs w:val="36"/>
              </w:rPr>
            </w:pPr>
            <w:r w:rsidRPr="004255AF">
              <w:rPr>
                <w:rFonts w:ascii="Arial" w:hAnsi="Arial" w:cs="Arial"/>
                <w:b/>
                <w:bCs/>
                <w:color w:val="000000"/>
                <w:kern w:val="28"/>
                <w:sz w:val="22"/>
                <w:szCs w:val="32"/>
              </w:rPr>
              <w:t>Storage and Distribution</w:t>
            </w:r>
          </w:p>
          <w:p w14:paraId="5A1F3BCC" w14:textId="77777777" w:rsidR="0029002F" w:rsidRPr="004255AF" w:rsidRDefault="0029002F" w:rsidP="0029002F">
            <w:pPr>
              <w:spacing w:after="0"/>
              <w:rPr>
                <w:rFonts w:cs="Arial"/>
                <w:b/>
              </w:rPr>
            </w:pPr>
            <w:r w:rsidRPr="004255AF">
              <w:rPr>
                <w:rFonts w:cs="Arial"/>
                <w:b/>
                <w:bCs/>
                <w:szCs w:val="32"/>
              </w:rPr>
              <w:t> </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Pr>
          <w:p w14:paraId="7B45F82B" w14:textId="77777777" w:rsidR="0029002F" w:rsidRPr="004255AF" w:rsidRDefault="00F56BF8" w:rsidP="00F56BF8">
            <w:pPr>
              <w:spacing w:after="0"/>
              <w:rPr>
                <w:rFonts w:cs="Arial"/>
                <w:szCs w:val="22"/>
              </w:rPr>
            </w:pPr>
            <w:r w:rsidRPr="004255AF">
              <w:rPr>
                <w:rFonts w:cs="Arial"/>
                <w:szCs w:val="22"/>
              </w:rPr>
              <w:t>Temperature controlled</w:t>
            </w:r>
            <w:r w:rsidR="0029002F" w:rsidRPr="004255AF">
              <w:rPr>
                <w:rFonts w:cs="Arial"/>
                <w:szCs w:val="22"/>
              </w:rPr>
              <w:t xml:space="preserve"> (</w:t>
            </w:r>
            <w:r w:rsidR="00C55A86" w:rsidRPr="004255AF">
              <w:rPr>
                <w:rFonts w:cs="Arial"/>
                <w:szCs w:val="22"/>
              </w:rPr>
              <w:t>50-6</w:t>
            </w:r>
            <w:r w:rsidRPr="004255AF">
              <w:rPr>
                <w:rFonts w:cs="Arial"/>
                <w:szCs w:val="22"/>
              </w:rPr>
              <w:t>8</w:t>
            </w:r>
            <w:r w:rsidR="00C55A86" w:rsidRPr="004255AF">
              <w:rPr>
                <w:rFonts w:cs="Arial"/>
                <w:szCs w:val="22"/>
              </w:rPr>
              <w:t>°F</w:t>
            </w:r>
            <w:r w:rsidR="0029002F" w:rsidRPr="004255AF">
              <w:rPr>
                <w:rFonts w:cs="Arial"/>
                <w:szCs w:val="22"/>
              </w:rPr>
              <w:t>) storage and distribution</w:t>
            </w:r>
          </w:p>
        </w:tc>
      </w:tr>
    </w:tbl>
    <w:p w14:paraId="4BE52E06" w14:textId="77777777" w:rsidR="00807E7F" w:rsidRPr="004255AF" w:rsidRDefault="00807E7F">
      <w:pPr>
        <w:rPr>
          <w:rFonts w:cs="Arial"/>
        </w:rPr>
      </w:pPr>
      <w:r w:rsidRPr="004255AF">
        <w:rPr>
          <w:rFonts w:cs="Arial"/>
          <w:b/>
          <w:bCs/>
        </w:rPr>
        <w:br w:type="page"/>
      </w:r>
    </w:p>
    <w:p w14:paraId="3223896D" w14:textId="77777777" w:rsidR="006A23F2" w:rsidRPr="00FC7AFA" w:rsidRDefault="00A8448A" w:rsidP="005E0B25">
      <w:pPr>
        <w:spacing w:after="200" w:line="276" w:lineRule="auto"/>
        <w:jc w:val="center"/>
        <w:rPr>
          <w:rFonts w:cs="Arial"/>
          <w:b/>
          <w:sz w:val="20"/>
        </w:rPr>
      </w:pPr>
      <w:r>
        <w:rPr>
          <w:rFonts w:cs="Arial"/>
          <w:b/>
          <w:sz w:val="24"/>
        </w:rPr>
        <w:lastRenderedPageBreak/>
        <w:t>Flow Diagram</w:t>
      </w:r>
    </w:p>
    <w:p w14:paraId="185BEDFF" w14:textId="77777777" w:rsidR="00A8448A" w:rsidRPr="00A8448A" w:rsidRDefault="00FC7AFA" w:rsidP="00FC7AFA">
      <w:pPr>
        <w:spacing w:after="0"/>
        <w:jc w:val="center"/>
        <w:rPr>
          <w:rFonts w:cs="Arial"/>
          <w:b/>
          <w:sz w:val="24"/>
        </w:rPr>
      </w:pPr>
      <w:r w:rsidRPr="004255AF">
        <w:rPr>
          <w:rFonts w:cs="Arial"/>
          <w:noProof/>
        </w:rPr>
        <mc:AlternateContent>
          <mc:Choice Requires="wps">
            <w:drawing>
              <wp:anchor distT="0" distB="0" distL="114300" distR="114300" simplePos="0" relativeHeight="251825664" behindDoc="0" locked="0" layoutInCell="1" allowOverlap="1" wp14:anchorId="0DBA0437" wp14:editId="34405C17">
                <wp:simplePos x="0" y="0"/>
                <wp:positionH relativeFrom="column">
                  <wp:posOffset>4912995</wp:posOffset>
                </wp:positionH>
                <wp:positionV relativeFrom="paragraph">
                  <wp:posOffset>176530</wp:posOffset>
                </wp:positionV>
                <wp:extent cx="1064260" cy="412750"/>
                <wp:effectExtent l="0" t="0" r="21590" b="25400"/>
                <wp:wrapNone/>
                <wp:docPr id="80" name="TextBox 79"/>
                <wp:cNvGraphicFramePr/>
                <a:graphic xmlns:a="http://schemas.openxmlformats.org/drawingml/2006/main">
                  <a:graphicData uri="http://schemas.microsoft.com/office/word/2010/wordprocessingShape">
                    <wps:wsp>
                      <wps:cNvSpPr txBox="1"/>
                      <wps:spPr>
                        <a:xfrm>
                          <a:off x="0" y="0"/>
                          <a:ext cx="1064260" cy="412750"/>
                        </a:xfrm>
                        <a:prstGeom prst="rect">
                          <a:avLst/>
                        </a:prstGeom>
                        <a:noFill/>
                        <a:ln>
                          <a:solidFill>
                            <a:sysClr val="windowText" lastClr="000000"/>
                          </a:solidFill>
                        </a:ln>
                      </wps:spPr>
                      <wps:txbx>
                        <w:txbxContent>
                          <w:p w14:paraId="16E87EEB" w14:textId="77777777" w:rsidR="00C64519" w:rsidRDefault="00C64519" w:rsidP="004B4ACD">
                            <w:pPr>
                              <w:pStyle w:val="NormalWeb"/>
                              <w:spacing w:before="0" w:beforeAutospacing="0" w:after="0" w:afterAutospacing="0"/>
                              <w:jc w:val="center"/>
                            </w:pPr>
                            <w:r>
                              <w:rPr>
                                <w:rFonts w:ascii="Arial" w:eastAsia="+mn-ea" w:hAnsi="Arial" w:cs="Arial"/>
                                <w:color w:val="000000"/>
                                <w:kern w:val="24"/>
                                <w:sz w:val="22"/>
                                <w:szCs w:val="22"/>
                              </w:rPr>
                              <w:t>Receive packaging</w:t>
                            </w:r>
                          </w:p>
                        </w:txbxContent>
                      </wps:txbx>
                      <wps:bodyPr wrap="square" rtlCol="0">
                        <a:spAutoFit/>
                      </wps:bodyPr>
                    </wps:wsp>
                  </a:graphicData>
                </a:graphic>
                <wp14:sizeRelH relativeFrom="margin">
                  <wp14:pctWidth>0</wp14:pctWidth>
                </wp14:sizeRelH>
              </wp:anchor>
            </w:drawing>
          </mc:Choice>
          <mc:Fallback>
            <w:pict>
              <v:shape w14:anchorId="0DBA0437" id="TextBox 79" o:spid="_x0000_s1027" type="#_x0000_t202" style="position:absolute;left:0;text-align:left;margin-left:386.85pt;margin-top:13.9pt;width:83.8pt;height:32.5pt;z-index:25182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" filled="f" strokecolor="windowText">
                <v:textbox style="mso-fit-shape-to-text:t">
                  <w:txbxContent>
                    <w:p w14:paraId="16E87EEB" w14:textId="77777777" w:rsidR="00C64519" w:rsidRDefault="00C64519" w:rsidP="004B4ACD">
                      <w:pPr>
                        <w:pStyle w:val="NormalWeb"/>
                        <w:spacing w:before="0" w:beforeAutospacing="0" w:after="0" w:afterAutospacing="0"/>
                        <w:jc w:val="center"/>
                      </w:pPr>
                      <w:r>
                        <w:rPr>
                          <w:rFonts w:ascii="Arial" w:eastAsia="+mn-ea" w:hAnsi="Arial" w:cs="Arial"/>
                          <w:color w:val="000000"/>
                          <w:kern w:val="24"/>
                          <w:sz w:val="22"/>
                          <w:szCs w:val="22"/>
                        </w:rPr>
                        <w:t>Receive packaging</w:t>
                      </w:r>
                    </w:p>
                  </w:txbxContent>
                </v:textbox>
              </v:shape>
            </w:pict>
          </mc:Fallback>
        </mc:AlternateContent>
      </w:r>
      <w:r w:rsidRPr="004255AF">
        <w:rPr>
          <w:rFonts w:cs="Arial"/>
          <w:noProof/>
        </w:rPr>
        <mc:AlternateContent>
          <mc:Choice Requires="wps">
            <w:drawing>
              <wp:anchor distT="0" distB="0" distL="114300" distR="114300" simplePos="0" relativeHeight="251826688" behindDoc="0" locked="0" layoutInCell="1" allowOverlap="1" wp14:anchorId="2419BB58" wp14:editId="0A34E268">
                <wp:simplePos x="0" y="0"/>
                <wp:positionH relativeFrom="column">
                  <wp:posOffset>3380105</wp:posOffset>
                </wp:positionH>
                <wp:positionV relativeFrom="paragraph">
                  <wp:posOffset>161942</wp:posOffset>
                </wp:positionV>
                <wp:extent cx="1351280" cy="573405"/>
                <wp:effectExtent l="0" t="0" r="20320" b="17145"/>
                <wp:wrapNone/>
                <wp:docPr id="81" name="TextBox 80"/>
                <wp:cNvGraphicFramePr/>
                <a:graphic xmlns:a="http://schemas.openxmlformats.org/drawingml/2006/main">
                  <a:graphicData uri="http://schemas.microsoft.com/office/word/2010/wordprocessingShape">
                    <wps:wsp>
                      <wps:cNvSpPr txBox="1"/>
                      <wps:spPr>
                        <a:xfrm>
                          <a:off x="0" y="0"/>
                          <a:ext cx="1351280" cy="573405"/>
                        </a:xfrm>
                        <a:prstGeom prst="rect">
                          <a:avLst/>
                        </a:prstGeom>
                        <a:noFill/>
                        <a:ln>
                          <a:solidFill>
                            <a:sysClr val="windowText" lastClr="000000"/>
                          </a:solidFill>
                        </a:ln>
                      </wps:spPr>
                      <wps:txbx>
                        <w:txbxContent>
                          <w:p w14:paraId="3F99BBB3"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Receive wash and wax chemicals, ethylene</w:t>
                            </w:r>
                          </w:p>
                        </w:txbxContent>
                      </wps:txbx>
                      <wps:bodyPr wrap="square" rtlCol="0">
                        <a:spAutoFit/>
                      </wps:bodyPr>
                    </wps:wsp>
                  </a:graphicData>
                </a:graphic>
                <wp14:sizeRelH relativeFrom="margin">
                  <wp14:pctWidth>0</wp14:pctWidth>
                </wp14:sizeRelH>
              </wp:anchor>
            </w:drawing>
          </mc:Choice>
          <mc:Fallback>
            <w:pict>
              <v:shape w14:anchorId="2419BB58" id="TextBox 80" o:spid="_x0000_s1028" type="#_x0000_t202" style="position:absolute;left:0;text-align:left;margin-left:266.15pt;margin-top:12.75pt;width:106.4pt;height:45.15pt;z-index:25182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" filled="f" strokecolor="windowText">
                <v:textbox style="mso-fit-shape-to-text:t">
                  <w:txbxContent>
                    <w:p w14:paraId="3F99BBB3"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Receive wash and wax chemicals, ethylene</w:t>
                      </w:r>
                    </w:p>
                  </w:txbxContent>
                </v:textbox>
              </v:shape>
            </w:pict>
          </mc:Fallback>
        </mc:AlternateContent>
      </w:r>
    </w:p>
    <w:p w14:paraId="19C6097C" w14:textId="77777777" w:rsidR="00D835DD" w:rsidRPr="004255AF" w:rsidRDefault="00D835DD" w:rsidP="005E0B25">
      <w:pPr>
        <w:spacing w:after="200" w:line="276" w:lineRule="auto"/>
        <w:jc w:val="center"/>
        <w:rPr>
          <w:rFonts w:cs="Arial"/>
        </w:rPr>
      </w:pPr>
      <w:r w:rsidRPr="004255AF">
        <w:rPr>
          <w:rFonts w:cs="Arial"/>
          <w:noProof/>
        </w:rPr>
        <mc:AlternateContent>
          <mc:Choice Requires="wps">
            <w:drawing>
              <wp:anchor distT="0" distB="0" distL="114300" distR="114300" simplePos="0" relativeHeight="251815424" behindDoc="0" locked="0" layoutInCell="1" allowOverlap="1" wp14:anchorId="29DE758B" wp14:editId="56500D18">
                <wp:simplePos x="0" y="0"/>
                <wp:positionH relativeFrom="column">
                  <wp:posOffset>1782445</wp:posOffset>
                </wp:positionH>
                <wp:positionV relativeFrom="paragraph">
                  <wp:posOffset>-635</wp:posOffset>
                </wp:positionV>
                <wp:extent cx="1278255" cy="412750"/>
                <wp:effectExtent l="0" t="0" r="17145" b="28575"/>
                <wp:wrapNone/>
                <wp:docPr id="258" name="TextBox 52"/>
                <wp:cNvGraphicFramePr/>
                <a:graphic xmlns:a="http://schemas.openxmlformats.org/drawingml/2006/main">
                  <a:graphicData uri="http://schemas.microsoft.com/office/word/2010/wordprocessingShape">
                    <wps:wsp>
                      <wps:cNvSpPr txBox="1"/>
                      <wps:spPr>
                        <a:xfrm>
                          <a:off x="0" y="0"/>
                          <a:ext cx="1278255" cy="412750"/>
                        </a:xfrm>
                        <a:prstGeom prst="rect">
                          <a:avLst/>
                        </a:prstGeom>
                        <a:noFill/>
                        <a:ln>
                          <a:solidFill>
                            <a:sysClr val="windowText" lastClr="000000"/>
                          </a:solidFill>
                        </a:ln>
                      </wps:spPr>
                      <wps:txbx>
                        <w:txbxContent>
                          <w:p w14:paraId="4CA0CAD3"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Receive tomatoes</w:t>
                            </w:r>
                          </w:p>
                        </w:txbxContent>
                      </wps:txbx>
                      <wps:bodyPr wrap="square" rtlCol="0">
                        <a:spAutoFit/>
                      </wps:bodyPr>
                    </wps:wsp>
                  </a:graphicData>
                </a:graphic>
              </wp:anchor>
            </w:drawing>
          </mc:Choice>
          <mc:Fallback>
            <w:pict>
              <v:shape w14:anchorId="29DE758B" id="TextBox 52" o:spid="_x0000_s1029" type="#_x0000_t202" style="position:absolute;left:0;text-align:left;margin-left:140.35pt;margin-top:-.05pt;width:100.65pt;height:32.5pt;z-index:25181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" filled="f" strokecolor="windowText">
                <v:textbox style="mso-fit-shape-to-text:t">
                  <w:txbxContent>
                    <w:p w14:paraId="4CA0CAD3"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Receive tomatoes</w:t>
                      </w:r>
                    </w:p>
                  </w:txbxContent>
                </v:textbox>
              </v:shape>
            </w:pict>
          </mc:Fallback>
        </mc:AlternateContent>
      </w:r>
    </w:p>
    <w:p w14:paraId="5D669636" w14:textId="77777777" w:rsidR="00D835DD" w:rsidRPr="004255AF" w:rsidRDefault="002619BA" w:rsidP="00B5079C">
      <w:pPr>
        <w:spacing w:after="200" w:line="276" w:lineRule="auto"/>
        <w:rPr>
          <w:rFonts w:cs="Arial"/>
        </w:rPr>
      </w:pPr>
      <w:r>
        <w:rPr>
          <w:rFonts w:cs="Arial"/>
          <w:noProof/>
        </w:rPr>
        <mc:AlternateContent>
          <mc:Choice Requires="wps">
            <w:drawing>
              <wp:anchor distT="0" distB="0" distL="114300" distR="114300" simplePos="0" relativeHeight="251898368" behindDoc="0" locked="0" layoutInCell="1" allowOverlap="1" wp14:anchorId="58132304" wp14:editId="71332D5D">
                <wp:simplePos x="0" y="0"/>
                <wp:positionH relativeFrom="column">
                  <wp:posOffset>5428735</wp:posOffset>
                </wp:positionH>
                <wp:positionV relativeFrom="paragraph">
                  <wp:posOffset>99970</wp:posOffset>
                </wp:positionV>
                <wp:extent cx="16476" cy="2706146"/>
                <wp:effectExtent l="57150" t="0" r="60325" b="56515"/>
                <wp:wrapNone/>
                <wp:docPr id="1" name="Elbow Connector 1"/>
                <wp:cNvGraphicFramePr/>
                <a:graphic xmlns:a="http://schemas.openxmlformats.org/drawingml/2006/main">
                  <a:graphicData uri="http://schemas.microsoft.com/office/word/2010/wordprocessingShape">
                    <wps:wsp>
                      <wps:cNvCnPr/>
                      <wps:spPr>
                        <a:xfrm>
                          <a:off x="0" y="0"/>
                          <a:ext cx="16476" cy="2706146"/>
                        </a:xfrm>
                        <a:prstGeom prst="bentConnector3">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0DF1AA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27.45pt;margin-top:7.85pt;width:1.3pt;height:213.1pt;z-index:25189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" strokecolor="black [3213]" strokeweight="1pt">
                <v:stroke endarrow="block"/>
              </v:shape>
            </w:pict>
          </mc:Fallback>
        </mc:AlternateContent>
      </w:r>
      <w:r w:rsidR="008827F3" w:rsidRPr="004255AF">
        <w:rPr>
          <w:rFonts w:cs="Arial"/>
          <w:noProof/>
        </w:rPr>
        <mc:AlternateContent>
          <mc:Choice Requires="wps">
            <w:drawing>
              <wp:anchor distT="0" distB="0" distL="114300" distR="114300" simplePos="0" relativeHeight="251869696" behindDoc="0" locked="0" layoutInCell="1" allowOverlap="1" wp14:anchorId="53602B9D" wp14:editId="2B76165B">
                <wp:simplePos x="0" y="0"/>
                <wp:positionH relativeFrom="column">
                  <wp:posOffset>4076700</wp:posOffset>
                </wp:positionH>
                <wp:positionV relativeFrom="paragraph">
                  <wp:posOffset>266700</wp:posOffset>
                </wp:positionV>
                <wp:extent cx="0" cy="173990"/>
                <wp:effectExtent l="76200" t="0" r="57150" b="54610"/>
                <wp:wrapNone/>
                <wp:docPr id="8" name="Straight Arrow Connector 99"/>
                <wp:cNvGraphicFramePr/>
                <a:graphic xmlns:a="http://schemas.openxmlformats.org/drawingml/2006/main">
                  <a:graphicData uri="http://schemas.microsoft.com/office/word/2010/wordprocessingShape">
                    <wps:wsp>
                      <wps:cNvCnPr/>
                      <wps:spPr>
                        <a:xfrm>
                          <a:off x="0" y="0"/>
                          <a:ext cx="0" cy="17399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8E7DA53" id="_x0000_t32" coordsize="21600,21600" o:spt="32" o:oned="t" path="m,l21600,21600e" filled="f">
                <v:path arrowok="t" fillok="f" o:connecttype="none"/>
                <o:lock v:ext="edit" shapetype="t"/>
              </v:shapetype>
              <v:shape id="Straight Arrow Connector 99" o:spid="_x0000_s1026" type="#_x0000_t32" style="position:absolute;margin-left:321pt;margin-top:21pt;width:0;height:13.7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" strokecolor="windowText" strokeweight="1pt">
                <v:stroke endarrow="block" joinstyle="miter"/>
              </v:shape>
            </w:pict>
          </mc:Fallback>
        </mc:AlternateContent>
      </w:r>
      <w:r w:rsidR="008827F3" w:rsidRPr="004255AF">
        <w:rPr>
          <w:rFonts w:cs="Arial"/>
          <w:noProof/>
        </w:rPr>
        <mc:AlternateContent>
          <mc:Choice Requires="wps">
            <w:drawing>
              <wp:anchor distT="0" distB="0" distL="114300" distR="114300" simplePos="0" relativeHeight="251830784" behindDoc="0" locked="0" layoutInCell="1" allowOverlap="1" wp14:anchorId="6C445F3F" wp14:editId="1606EAF3">
                <wp:simplePos x="0" y="0"/>
                <wp:positionH relativeFrom="column">
                  <wp:posOffset>2413000</wp:posOffset>
                </wp:positionH>
                <wp:positionV relativeFrom="paragraph">
                  <wp:posOffset>118745</wp:posOffset>
                </wp:positionV>
                <wp:extent cx="0" cy="244475"/>
                <wp:effectExtent l="76200" t="0" r="57150" b="60325"/>
                <wp:wrapNone/>
                <wp:docPr id="99" name="Straight Arrow Connector 98"/>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4D59276" id="Straight Arrow Connector 98" o:spid="_x0000_s1026" type="#_x0000_t32" style="position:absolute;margin-left:190pt;margin-top:9.35pt;width:0;height:19.25pt;z-index:251830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" strokecolor="windowText" strokeweight="1pt">
                <v:stroke endarrow="block" joinstyle="miter"/>
              </v:shape>
            </w:pict>
          </mc:Fallback>
        </mc:AlternateContent>
      </w:r>
    </w:p>
    <w:p w14:paraId="439D905A" w14:textId="77777777" w:rsidR="00D835DD" w:rsidRPr="004255AF" w:rsidRDefault="009639EF" w:rsidP="00B5079C">
      <w:pPr>
        <w:spacing w:after="200" w:line="276" w:lineRule="auto"/>
        <w:rPr>
          <w:rFonts w:cs="Arial"/>
        </w:rPr>
      </w:pPr>
      <w:r w:rsidRPr="004255AF">
        <w:rPr>
          <w:rFonts w:cs="Arial"/>
          <w:noProof/>
        </w:rPr>
        <mc:AlternateContent>
          <mc:Choice Requires="wps">
            <w:drawing>
              <wp:anchor distT="0" distB="0" distL="114300" distR="114300" simplePos="0" relativeHeight="251824640" behindDoc="0" locked="0" layoutInCell="1" allowOverlap="1" wp14:anchorId="227037E2" wp14:editId="461C9724">
                <wp:simplePos x="0" y="0"/>
                <wp:positionH relativeFrom="column">
                  <wp:posOffset>1786890</wp:posOffset>
                </wp:positionH>
                <wp:positionV relativeFrom="paragraph">
                  <wp:posOffset>58420</wp:posOffset>
                </wp:positionV>
                <wp:extent cx="1278255" cy="412750"/>
                <wp:effectExtent l="0" t="0" r="17145" b="25400"/>
                <wp:wrapNone/>
                <wp:docPr id="75" name="TextBox 74"/>
                <wp:cNvGraphicFramePr/>
                <a:graphic xmlns:a="http://schemas.openxmlformats.org/drawingml/2006/main">
                  <a:graphicData uri="http://schemas.microsoft.com/office/word/2010/wordprocessingShape">
                    <wps:wsp>
                      <wps:cNvSpPr txBox="1"/>
                      <wps:spPr>
                        <a:xfrm>
                          <a:off x="0" y="0"/>
                          <a:ext cx="1278255" cy="412750"/>
                        </a:xfrm>
                        <a:prstGeom prst="rect">
                          <a:avLst/>
                        </a:prstGeom>
                        <a:noFill/>
                        <a:ln>
                          <a:solidFill>
                            <a:sysClr val="windowText" lastClr="000000"/>
                          </a:solidFill>
                        </a:ln>
                      </wps:spPr>
                      <wps:txbx>
                        <w:txbxContent>
                          <w:p w14:paraId="2A46DC23"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Dump &amp; flume tank</w:t>
                            </w:r>
                          </w:p>
                        </w:txbxContent>
                      </wps:txbx>
                      <wps:bodyPr wrap="square" rtlCol="0">
                        <a:spAutoFit/>
                      </wps:bodyPr>
                    </wps:wsp>
                  </a:graphicData>
                </a:graphic>
              </wp:anchor>
            </w:drawing>
          </mc:Choice>
          <mc:Fallback>
            <w:pict>
              <v:shape w14:anchorId="227037E2" id="TextBox 74" o:spid="_x0000_s1030" type="#_x0000_t202" style="position:absolute;margin-left:140.7pt;margin-top:4.6pt;width:100.65pt;height:32.5pt;z-index:25182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" filled="f" strokecolor="windowText">
                <v:textbox style="mso-fit-shape-to-text:t">
                  <w:txbxContent>
                    <w:p w14:paraId="2A46DC23"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Dump &amp; flume tank</w:t>
                      </w:r>
                    </w:p>
                  </w:txbxContent>
                </v:textbox>
              </v:shape>
            </w:pict>
          </mc:Fallback>
        </mc:AlternateContent>
      </w:r>
      <w:r w:rsidR="008827F3" w:rsidRPr="004255AF">
        <w:rPr>
          <w:rFonts w:cs="Arial"/>
          <w:noProof/>
        </w:rPr>
        <mc:AlternateContent>
          <mc:Choice Requires="wps">
            <w:drawing>
              <wp:anchor distT="0" distB="0" distL="114300" distR="114300" simplePos="0" relativeHeight="251857408" behindDoc="0" locked="0" layoutInCell="1" allowOverlap="1" wp14:anchorId="51DF2934" wp14:editId="793C83A8">
                <wp:simplePos x="0" y="0"/>
                <wp:positionH relativeFrom="column">
                  <wp:posOffset>1276350</wp:posOffset>
                </wp:positionH>
                <wp:positionV relativeFrom="paragraph">
                  <wp:posOffset>288289</wp:posOffset>
                </wp:positionV>
                <wp:extent cx="525780" cy="152400"/>
                <wp:effectExtent l="0" t="38100" r="64770" b="19050"/>
                <wp:wrapNone/>
                <wp:docPr id="311" name="Straight Arrow Connector 311"/>
                <wp:cNvGraphicFramePr/>
                <a:graphic xmlns:a="http://schemas.openxmlformats.org/drawingml/2006/main">
                  <a:graphicData uri="http://schemas.microsoft.com/office/word/2010/wordprocessingShape">
                    <wps:wsp>
                      <wps:cNvCnPr/>
                      <wps:spPr>
                        <a:xfrm flipV="1">
                          <a:off x="0" y="0"/>
                          <a:ext cx="525780" cy="152400"/>
                        </a:xfrm>
                        <a:prstGeom prst="straightConnector1">
                          <a:avLst/>
                        </a:prstGeom>
                        <a:ln w="12700">
                          <a:solidFill>
                            <a:schemeClr val="tx1"/>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95E84" id="Straight Arrow Connector 311" o:spid="_x0000_s1026" type="#_x0000_t32" style="position:absolute;margin-left:100.5pt;margin-top:22.7pt;width:41.4pt;height:12pt;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" strokecolor="black [3213]" strokeweight="1pt">
                <v:stroke endarrow="block"/>
              </v:shape>
            </w:pict>
          </mc:Fallback>
        </mc:AlternateContent>
      </w:r>
      <w:r w:rsidR="008827F3" w:rsidRPr="004255AF">
        <w:rPr>
          <w:rFonts w:cs="Arial"/>
          <w:noProof/>
        </w:rPr>
        <mc:AlternateContent>
          <mc:Choice Requires="wps">
            <w:drawing>
              <wp:anchor distT="0" distB="0" distL="114300" distR="114300" simplePos="0" relativeHeight="251855360" behindDoc="0" locked="0" layoutInCell="1" allowOverlap="1" wp14:anchorId="2193C715" wp14:editId="3D493EA1">
                <wp:simplePos x="0" y="0"/>
                <wp:positionH relativeFrom="column">
                  <wp:posOffset>3082290</wp:posOffset>
                </wp:positionH>
                <wp:positionV relativeFrom="paragraph">
                  <wp:posOffset>277495</wp:posOffset>
                </wp:positionV>
                <wp:extent cx="521970" cy="0"/>
                <wp:effectExtent l="38100" t="76200" r="0" b="95250"/>
                <wp:wrapNone/>
                <wp:docPr id="309" name="Straight Arrow Connector 9"/>
                <wp:cNvGraphicFramePr/>
                <a:graphic xmlns:a="http://schemas.openxmlformats.org/drawingml/2006/main">
                  <a:graphicData uri="http://schemas.microsoft.com/office/word/2010/wordprocessingShape">
                    <wps:wsp>
                      <wps:cNvCnPr/>
                      <wps:spPr>
                        <a:xfrm flipH="1">
                          <a:off x="0" y="0"/>
                          <a:ext cx="52197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C3EA0D" id="Straight Arrow Connector 9" o:spid="_x0000_s1026" type="#_x0000_t32" style="position:absolute;margin-left:242.7pt;margin-top:21.85pt;width:41.1pt;height:0;flip:x;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" strokecolor="windowText" strokeweight="1pt">
                <v:stroke endarrow="block" joinstyle="miter"/>
              </v:shape>
            </w:pict>
          </mc:Fallback>
        </mc:AlternateContent>
      </w:r>
      <w:r w:rsidR="008827F3" w:rsidRPr="004255AF">
        <w:rPr>
          <w:rFonts w:cs="Arial"/>
          <w:noProof/>
        </w:rPr>
        <mc:AlternateContent>
          <mc:Choice Requires="wps">
            <w:drawing>
              <wp:anchor distT="0" distB="0" distL="114300" distR="114300" simplePos="0" relativeHeight="251817472" behindDoc="0" locked="0" layoutInCell="1" allowOverlap="1" wp14:anchorId="3DF483B3" wp14:editId="686D425E">
                <wp:simplePos x="0" y="0"/>
                <wp:positionH relativeFrom="column">
                  <wp:posOffset>3607435</wp:posOffset>
                </wp:positionH>
                <wp:positionV relativeFrom="paragraph">
                  <wp:posOffset>154940</wp:posOffset>
                </wp:positionV>
                <wp:extent cx="942340" cy="252095"/>
                <wp:effectExtent l="0" t="0" r="10160" b="14605"/>
                <wp:wrapNone/>
                <wp:docPr id="56" name="TextBox 55"/>
                <wp:cNvGraphicFramePr/>
                <a:graphic xmlns:a="http://schemas.openxmlformats.org/drawingml/2006/main">
                  <a:graphicData uri="http://schemas.microsoft.com/office/word/2010/wordprocessingShape">
                    <wps:wsp>
                      <wps:cNvSpPr txBox="1"/>
                      <wps:spPr>
                        <a:xfrm>
                          <a:off x="0" y="0"/>
                          <a:ext cx="942340" cy="252095"/>
                        </a:xfrm>
                        <a:prstGeom prst="rect">
                          <a:avLst/>
                        </a:prstGeom>
                        <a:noFill/>
                        <a:ln>
                          <a:solidFill>
                            <a:sysClr val="windowText" lastClr="000000"/>
                          </a:solidFill>
                        </a:ln>
                      </wps:spPr>
                      <wps:txbx>
                        <w:txbxContent>
                          <w:p w14:paraId="42097EA9"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Dry Storage</w:t>
                            </w:r>
                          </w:p>
                        </w:txbxContent>
                      </wps:txbx>
                      <wps:bodyPr wrap="square" rtlCol="0">
                        <a:spAutoFit/>
                      </wps:bodyPr>
                    </wps:wsp>
                  </a:graphicData>
                </a:graphic>
              </wp:anchor>
            </w:drawing>
          </mc:Choice>
          <mc:Fallback>
            <w:pict>
              <v:shape w14:anchorId="3DF483B3" id="TextBox 55" o:spid="_x0000_s1031" type="#_x0000_t202" style="position:absolute;margin-left:284.05pt;margin-top:12.2pt;width:74.2pt;height:19.85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" filled="f" strokecolor="windowText">
                <v:textbox style="mso-fit-shape-to-text:t">
                  <w:txbxContent>
                    <w:p w14:paraId="42097EA9"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Dry Storage</w:t>
                      </w:r>
                    </w:p>
                  </w:txbxContent>
                </v:textbox>
              </v:shape>
            </w:pict>
          </mc:Fallback>
        </mc:AlternateContent>
      </w:r>
    </w:p>
    <w:p w14:paraId="0EB79468" w14:textId="77777777" w:rsidR="00D835DD" w:rsidRPr="004255AF" w:rsidRDefault="00161D24" w:rsidP="00B5079C">
      <w:pPr>
        <w:spacing w:after="200" w:line="276" w:lineRule="auto"/>
        <w:rPr>
          <w:rFonts w:cs="Arial"/>
        </w:rPr>
      </w:pPr>
      <w:r w:rsidRPr="004255AF">
        <w:rPr>
          <w:rFonts w:cs="Arial"/>
          <w:noProof/>
        </w:rPr>
        <mc:AlternateContent>
          <mc:Choice Requires="wps">
            <w:drawing>
              <wp:anchor distT="0" distB="0" distL="114300" distR="114300" simplePos="0" relativeHeight="251895296" behindDoc="0" locked="0" layoutInCell="1" allowOverlap="1" wp14:anchorId="4297EFE8" wp14:editId="59DB765D">
                <wp:simplePos x="0" y="0"/>
                <wp:positionH relativeFrom="column">
                  <wp:posOffset>3864333</wp:posOffset>
                </wp:positionH>
                <wp:positionV relativeFrom="paragraph">
                  <wp:posOffset>98755</wp:posOffset>
                </wp:positionV>
                <wp:extent cx="45719" cy="3949121"/>
                <wp:effectExtent l="76200" t="0" r="50165" b="51435"/>
                <wp:wrapNone/>
                <wp:docPr id="12" name="Straight Arrow Connector 12"/>
                <wp:cNvGraphicFramePr/>
                <a:graphic xmlns:a="http://schemas.openxmlformats.org/drawingml/2006/main">
                  <a:graphicData uri="http://schemas.microsoft.com/office/word/2010/wordprocessingShape">
                    <wps:wsp>
                      <wps:cNvCnPr/>
                      <wps:spPr>
                        <a:xfrm flipH="1">
                          <a:off x="0" y="0"/>
                          <a:ext cx="45719" cy="3949121"/>
                        </a:xfrm>
                        <a:prstGeom prst="straightConnector1">
                          <a:avLst/>
                        </a:prstGeom>
                        <a:ln w="12700">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E58388" id="Straight Arrow Connector 12" o:spid="_x0000_s1026" type="#_x0000_t32" style="position:absolute;margin-left:304.3pt;margin-top:7.8pt;width:3.6pt;height:310.95pt;flip:x;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" strokecolor="black [3213]" strokeweight="1pt">
                <v:stroke endarrow="block"/>
              </v:shape>
            </w:pict>
          </mc:Fallback>
        </mc:AlternateContent>
      </w:r>
      <w:r w:rsidRPr="004255AF">
        <w:rPr>
          <w:rFonts w:cs="Arial"/>
          <w:noProof/>
        </w:rPr>
        <mc:AlternateContent>
          <mc:Choice Requires="wps">
            <w:drawing>
              <wp:anchor distT="0" distB="0" distL="114300" distR="114300" simplePos="0" relativeHeight="251873792" behindDoc="0" locked="0" layoutInCell="1" allowOverlap="1" wp14:anchorId="5358BAE1" wp14:editId="0E063590">
                <wp:simplePos x="0" y="0"/>
                <wp:positionH relativeFrom="column">
                  <wp:posOffset>3105150</wp:posOffset>
                </wp:positionH>
                <wp:positionV relativeFrom="paragraph">
                  <wp:posOffset>95249</wp:posOffset>
                </wp:positionV>
                <wp:extent cx="647700" cy="1386205"/>
                <wp:effectExtent l="38100" t="0" r="19050" b="61595"/>
                <wp:wrapNone/>
                <wp:docPr id="17" name="Straight Arrow Connector 17"/>
                <wp:cNvGraphicFramePr/>
                <a:graphic xmlns:a="http://schemas.openxmlformats.org/drawingml/2006/main">
                  <a:graphicData uri="http://schemas.microsoft.com/office/word/2010/wordprocessingShape">
                    <wps:wsp>
                      <wps:cNvCnPr/>
                      <wps:spPr>
                        <a:xfrm flipH="1">
                          <a:off x="0" y="0"/>
                          <a:ext cx="647700" cy="1386205"/>
                        </a:xfrm>
                        <a:prstGeom prst="straightConnector1">
                          <a:avLst/>
                        </a:prstGeom>
                        <a:ln w="12700">
                          <a:solidFill>
                            <a:schemeClr val="tx1"/>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F62A83" id="Straight Arrow Connector 17" o:spid="_x0000_s1026" type="#_x0000_t32" style="position:absolute;margin-left:244.5pt;margin-top:7.5pt;width:51pt;height:109.15pt;flip:x;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" strokecolor="black [3213]" strokeweight="1pt">
                <v:stroke endarrow="block"/>
              </v:shape>
            </w:pict>
          </mc:Fallback>
        </mc:AlternateContent>
      </w:r>
      <w:r w:rsidR="009639EF" w:rsidRPr="004255AF">
        <w:rPr>
          <w:rFonts w:cs="Arial"/>
          <w:noProof/>
        </w:rPr>
        <mc:AlternateContent>
          <mc:Choice Requires="wps">
            <w:drawing>
              <wp:anchor distT="0" distB="0" distL="114300" distR="114300" simplePos="0" relativeHeight="251831808" behindDoc="0" locked="0" layoutInCell="1" allowOverlap="1" wp14:anchorId="1F419767" wp14:editId="325A05D6">
                <wp:simplePos x="0" y="0"/>
                <wp:positionH relativeFrom="column">
                  <wp:posOffset>2433320</wp:posOffset>
                </wp:positionH>
                <wp:positionV relativeFrom="paragraph">
                  <wp:posOffset>157480</wp:posOffset>
                </wp:positionV>
                <wp:extent cx="0" cy="173990"/>
                <wp:effectExtent l="76200" t="0" r="57150" b="54610"/>
                <wp:wrapNone/>
                <wp:docPr id="100" name="Straight Arrow Connector 99"/>
                <wp:cNvGraphicFramePr/>
                <a:graphic xmlns:a="http://schemas.openxmlformats.org/drawingml/2006/main">
                  <a:graphicData uri="http://schemas.microsoft.com/office/word/2010/wordprocessingShape">
                    <wps:wsp>
                      <wps:cNvCnPr/>
                      <wps:spPr>
                        <a:xfrm>
                          <a:off x="0" y="0"/>
                          <a:ext cx="0" cy="17399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36D81C" id="Straight Arrow Connector 99" o:spid="_x0000_s1026" type="#_x0000_t32" style="position:absolute;margin-left:191.6pt;margin-top:12.4pt;width:0;height:13.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" strokecolor="windowText" strokeweight="1pt">
                <v:stroke endarrow="block" joinstyle="miter"/>
              </v:shape>
            </w:pict>
          </mc:Fallback>
        </mc:AlternateContent>
      </w:r>
      <w:r w:rsidR="009639EF" w:rsidRPr="004255AF">
        <w:rPr>
          <w:rFonts w:cs="Arial"/>
          <w:noProof/>
        </w:rPr>
        <mc:AlternateContent>
          <mc:Choice Requires="wps">
            <w:drawing>
              <wp:anchor distT="0" distB="0" distL="114300" distR="114300" simplePos="0" relativeHeight="251875840" behindDoc="0" locked="0" layoutInCell="1" allowOverlap="1" wp14:anchorId="429EBE28" wp14:editId="5EF1CF15">
                <wp:simplePos x="0" y="0"/>
                <wp:positionH relativeFrom="column">
                  <wp:posOffset>3097529</wp:posOffset>
                </wp:positionH>
                <wp:positionV relativeFrom="paragraph">
                  <wp:posOffset>81280</wp:posOffset>
                </wp:positionV>
                <wp:extent cx="501015" cy="390525"/>
                <wp:effectExtent l="38100" t="0" r="32385" b="47625"/>
                <wp:wrapNone/>
                <wp:docPr id="20" name="Straight Arrow Connector 20"/>
                <wp:cNvGraphicFramePr/>
                <a:graphic xmlns:a="http://schemas.openxmlformats.org/drawingml/2006/main">
                  <a:graphicData uri="http://schemas.microsoft.com/office/word/2010/wordprocessingShape">
                    <wps:wsp>
                      <wps:cNvCnPr/>
                      <wps:spPr>
                        <a:xfrm flipH="1">
                          <a:off x="0" y="0"/>
                          <a:ext cx="501015" cy="390525"/>
                        </a:xfrm>
                        <a:prstGeom prst="straightConnector1">
                          <a:avLst/>
                        </a:prstGeom>
                        <a:ln w="12700">
                          <a:solidFill>
                            <a:schemeClr val="tx1"/>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8C0B7" id="Straight Arrow Connector 20" o:spid="_x0000_s1026" type="#_x0000_t32" style="position:absolute;margin-left:243.9pt;margin-top:6.4pt;width:39.45pt;height:30.75pt;flip:x;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" strokecolor="black [3213]" strokeweight="1pt">
                <v:stroke endarrow="block"/>
              </v:shape>
            </w:pict>
          </mc:Fallback>
        </mc:AlternateContent>
      </w:r>
      <w:r w:rsidR="008827F3" w:rsidRPr="004255AF">
        <w:rPr>
          <w:rFonts w:cs="Arial"/>
          <w:noProof/>
        </w:rPr>
        <mc:AlternateContent>
          <mc:Choice Requires="wps">
            <w:drawing>
              <wp:anchor distT="0" distB="0" distL="114300" distR="114300" simplePos="0" relativeHeight="251871744" behindDoc="0" locked="0" layoutInCell="1" allowOverlap="1" wp14:anchorId="7DA24E90" wp14:editId="56ACE6C4">
                <wp:simplePos x="0" y="0"/>
                <wp:positionH relativeFrom="column">
                  <wp:posOffset>1276349</wp:posOffset>
                </wp:positionH>
                <wp:positionV relativeFrom="paragraph">
                  <wp:posOffset>157480</wp:posOffset>
                </wp:positionV>
                <wp:extent cx="523875" cy="352425"/>
                <wp:effectExtent l="0" t="0" r="47625" b="47625"/>
                <wp:wrapNone/>
                <wp:docPr id="14" name="Straight Arrow Connector 14"/>
                <wp:cNvGraphicFramePr/>
                <a:graphic xmlns:a="http://schemas.openxmlformats.org/drawingml/2006/main">
                  <a:graphicData uri="http://schemas.microsoft.com/office/word/2010/wordprocessingShape">
                    <wps:wsp>
                      <wps:cNvCnPr/>
                      <wps:spPr>
                        <a:xfrm>
                          <a:off x="0" y="0"/>
                          <a:ext cx="523875" cy="352425"/>
                        </a:xfrm>
                        <a:prstGeom prst="straightConnector1">
                          <a:avLst/>
                        </a:prstGeom>
                        <a:ln w="12700">
                          <a:solidFill>
                            <a:schemeClr val="tx1"/>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FE1A7" id="Straight Arrow Connector 14" o:spid="_x0000_s1026" type="#_x0000_t32" style="position:absolute;margin-left:100.5pt;margin-top:12.4pt;width:41.25pt;height:27.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" strokecolor="black [3213]" strokeweight="1pt">
                <v:stroke endarrow="block"/>
              </v:shape>
            </w:pict>
          </mc:Fallback>
        </mc:AlternateContent>
      </w:r>
      <w:r w:rsidR="008827F3" w:rsidRPr="004255AF">
        <w:rPr>
          <w:rFonts w:cs="Arial"/>
          <w:noProof/>
        </w:rPr>
        <mc:AlternateContent>
          <mc:Choice Requires="wps">
            <w:drawing>
              <wp:anchor distT="0" distB="0" distL="114300" distR="114300" simplePos="0" relativeHeight="251843072" behindDoc="0" locked="0" layoutInCell="1" allowOverlap="1" wp14:anchorId="421DE22B" wp14:editId="0F7A53DB">
                <wp:simplePos x="0" y="0"/>
                <wp:positionH relativeFrom="column">
                  <wp:posOffset>28575</wp:posOffset>
                </wp:positionH>
                <wp:positionV relativeFrom="paragraph">
                  <wp:posOffset>5080</wp:posOffset>
                </wp:positionV>
                <wp:extent cx="1247775" cy="252095"/>
                <wp:effectExtent l="0" t="0" r="28575" b="14605"/>
                <wp:wrapNone/>
                <wp:docPr id="54" name="TextBox 53"/>
                <wp:cNvGraphicFramePr/>
                <a:graphic xmlns:a="http://schemas.openxmlformats.org/drawingml/2006/main">
                  <a:graphicData uri="http://schemas.microsoft.com/office/word/2010/wordprocessingShape">
                    <wps:wsp>
                      <wps:cNvSpPr txBox="1"/>
                      <wps:spPr>
                        <a:xfrm>
                          <a:off x="0" y="0"/>
                          <a:ext cx="1247775" cy="252095"/>
                        </a:xfrm>
                        <a:prstGeom prst="rect">
                          <a:avLst/>
                        </a:prstGeom>
                        <a:noFill/>
                        <a:ln>
                          <a:solidFill>
                            <a:sysClr val="windowText" lastClr="000000"/>
                          </a:solidFill>
                        </a:ln>
                      </wps:spPr>
                      <wps:txbx>
                        <w:txbxContent>
                          <w:p w14:paraId="003E94EC"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Well water</w:t>
                            </w:r>
                          </w:p>
                        </w:txbxContent>
                      </wps:txbx>
                      <wps:bodyPr wrap="square" rtlCol="0">
                        <a:spAutoFit/>
                      </wps:bodyPr>
                    </wps:wsp>
                  </a:graphicData>
                </a:graphic>
                <wp14:sizeRelH relativeFrom="margin">
                  <wp14:pctWidth>0</wp14:pctWidth>
                </wp14:sizeRelH>
              </wp:anchor>
            </w:drawing>
          </mc:Choice>
          <mc:Fallback>
            <w:pict>
              <v:shape w14:anchorId="421DE22B" id="TextBox 53" o:spid="_x0000_s1032" type="#_x0000_t202" style="position:absolute;margin-left:2.25pt;margin-top:.4pt;width:98.25pt;height:19.85pt;z-index:251843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" filled="f" strokecolor="windowText">
                <v:textbox style="mso-fit-shape-to-text:t">
                  <w:txbxContent>
                    <w:p w14:paraId="003E94EC"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Well water</w:t>
                      </w:r>
                    </w:p>
                  </w:txbxContent>
                </v:textbox>
              </v:shape>
            </w:pict>
          </mc:Fallback>
        </mc:AlternateContent>
      </w:r>
    </w:p>
    <w:p w14:paraId="33C506BD" w14:textId="77777777" w:rsidR="00D835DD" w:rsidRPr="004255AF" w:rsidRDefault="009639EF" w:rsidP="00B5079C">
      <w:pPr>
        <w:spacing w:after="200" w:line="276" w:lineRule="auto"/>
        <w:rPr>
          <w:rFonts w:cs="Arial"/>
        </w:rPr>
      </w:pPr>
      <w:r w:rsidRPr="004255AF">
        <w:rPr>
          <w:rFonts w:cs="Arial"/>
          <w:noProof/>
        </w:rPr>
        <mc:AlternateContent>
          <mc:Choice Requires="wps">
            <w:drawing>
              <wp:anchor distT="0" distB="0" distL="114300" distR="114300" simplePos="0" relativeHeight="251823616" behindDoc="0" locked="0" layoutInCell="1" allowOverlap="1" wp14:anchorId="62EFAFEE" wp14:editId="203D2038">
                <wp:simplePos x="0" y="0"/>
                <wp:positionH relativeFrom="column">
                  <wp:posOffset>1800860</wp:posOffset>
                </wp:positionH>
                <wp:positionV relativeFrom="paragraph">
                  <wp:posOffset>38100</wp:posOffset>
                </wp:positionV>
                <wp:extent cx="1278255" cy="252095"/>
                <wp:effectExtent l="0" t="0" r="17145" b="14605"/>
                <wp:wrapNone/>
                <wp:docPr id="73" name="TextBox 72"/>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6CBCA9B4"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 xml:space="preserve">Brush Wash </w:t>
                            </w:r>
                          </w:p>
                        </w:txbxContent>
                      </wps:txbx>
                      <wps:bodyPr wrap="square" rtlCol="0">
                        <a:spAutoFit/>
                      </wps:bodyPr>
                    </wps:wsp>
                  </a:graphicData>
                </a:graphic>
              </wp:anchor>
            </w:drawing>
          </mc:Choice>
          <mc:Fallback>
            <w:pict>
              <v:shape w14:anchorId="62EFAFEE" id="TextBox 72" o:spid="_x0000_s1033" type="#_x0000_t202" style="position:absolute;margin-left:141.8pt;margin-top:3pt;width:100.65pt;height:19.85pt;z-index:25182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" filled="f" strokecolor="windowText">
                <v:textbox style="mso-fit-shape-to-text:t">
                  <w:txbxContent>
                    <w:p w14:paraId="6CBCA9B4"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 xml:space="preserve">Brush Wash </w:t>
                      </w:r>
                    </w:p>
                  </w:txbxContent>
                </v:textbox>
              </v:shape>
            </w:pict>
          </mc:Fallback>
        </mc:AlternateContent>
      </w:r>
      <w:r w:rsidRPr="004255AF">
        <w:rPr>
          <w:rFonts w:cs="Arial"/>
          <w:noProof/>
        </w:rPr>
        <mc:AlternateContent>
          <mc:Choice Requires="wps">
            <w:drawing>
              <wp:anchor distT="0" distB="0" distL="114300" distR="114300" simplePos="0" relativeHeight="251832832" behindDoc="0" locked="0" layoutInCell="1" allowOverlap="1" wp14:anchorId="6409C741" wp14:editId="662DEA51">
                <wp:simplePos x="0" y="0"/>
                <wp:positionH relativeFrom="column">
                  <wp:posOffset>2446655</wp:posOffset>
                </wp:positionH>
                <wp:positionV relativeFrom="paragraph">
                  <wp:posOffset>279400</wp:posOffset>
                </wp:positionV>
                <wp:extent cx="0" cy="244475"/>
                <wp:effectExtent l="76200" t="0" r="57150" b="60325"/>
                <wp:wrapNone/>
                <wp:docPr id="102" name="Straight Arrow Connector 101"/>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830ABFA" id="Straight Arrow Connector 101" o:spid="_x0000_s1026" type="#_x0000_t32" style="position:absolute;margin-left:192.65pt;margin-top:22pt;width:0;height:19.25pt;z-index:25183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" strokecolor="windowText" strokeweight="1pt">
                <v:stroke endarrow="block" joinstyle="miter"/>
              </v:shape>
            </w:pict>
          </mc:Fallback>
        </mc:AlternateContent>
      </w:r>
    </w:p>
    <w:p w14:paraId="28A059E7" w14:textId="77777777" w:rsidR="00D835DD" w:rsidRPr="004255AF" w:rsidRDefault="00D835DD" w:rsidP="00B5079C">
      <w:pPr>
        <w:spacing w:after="200" w:line="276" w:lineRule="auto"/>
        <w:rPr>
          <w:rFonts w:cs="Arial"/>
        </w:rPr>
      </w:pPr>
      <w:r w:rsidRPr="004255AF">
        <w:rPr>
          <w:rFonts w:cs="Arial"/>
          <w:noProof/>
        </w:rPr>
        <mc:AlternateContent>
          <mc:Choice Requires="wps">
            <w:drawing>
              <wp:anchor distT="0" distB="0" distL="114300" distR="114300" simplePos="0" relativeHeight="251822592" behindDoc="0" locked="0" layoutInCell="1" allowOverlap="1" wp14:anchorId="0A83203D" wp14:editId="63786C78">
                <wp:simplePos x="0" y="0"/>
                <wp:positionH relativeFrom="column">
                  <wp:posOffset>1820545</wp:posOffset>
                </wp:positionH>
                <wp:positionV relativeFrom="paragraph">
                  <wp:posOffset>230192</wp:posOffset>
                </wp:positionV>
                <wp:extent cx="1278255" cy="252095"/>
                <wp:effectExtent l="0" t="0" r="17145" b="25400"/>
                <wp:wrapNone/>
                <wp:docPr id="299" name="TextBox 62"/>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2403E751"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 xml:space="preserve">Size sorting </w:t>
                            </w:r>
                          </w:p>
                        </w:txbxContent>
                      </wps:txbx>
                      <wps:bodyPr wrap="square" rtlCol="0">
                        <a:spAutoFit/>
                      </wps:bodyPr>
                    </wps:wsp>
                  </a:graphicData>
                </a:graphic>
              </wp:anchor>
            </w:drawing>
          </mc:Choice>
          <mc:Fallback>
            <w:pict>
              <v:shape w14:anchorId="0A83203D" id="TextBox 62" o:spid="_x0000_s1034" type="#_x0000_t202" style="position:absolute;margin-left:143.35pt;margin-top:18.15pt;width:100.65pt;height:19.85pt;z-index:25182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" filled="f" strokecolor="windowText">
                <v:textbox style="mso-fit-shape-to-text:t">
                  <w:txbxContent>
                    <w:p w14:paraId="2403E751"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 xml:space="preserve">Size sorting </w:t>
                      </w:r>
                    </w:p>
                  </w:txbxContent>
                </v:textbox>
              </v:shape>
            </w:pict>
          </mc:Fallback>
        </mc:AlternateContent>
      </w:r>
    </w:p>
    <w:p w14:paraId="2AA5B335" w14:textId="77777777" w:rsidR="00D835DD" w:rsidRPr="004255AF" w:rsidRDefault="009A0BE0" w:rsidP="00B5079C">
      <w:pPr>
        <w:spacing w:after="200" w:line="276" w:lineRule="auto"/>
        <w:rPr>
          <w:rFonts w:cs="Arial"/>
        </w:rPr>
      </w:pPr>
      <w:r w:rsidRPr="004255AF">
        <w:rPr>
          <w:rFonts w:cs="Arial"/>
          <w:noProof/>
        </w:rPr>
        <mc:AlternateContent>
          <mc:Choice Requires="wps">
            <w:drawing>
              <wp:anchor distT="0" distB="0" distL="114300" distR="114300" simplePos="0" relativeHeight="251833856" behindDoc="0" locked="0" layoutInCell="1" allowOverlap="1" wp14:anchorId="1DE62D29" wp14:editId="225F3126">
                <wp:simplePos x="0" y="0"/>
                <wp:positionH relativeFrom="column">
                  <wp:posOffset>2463165</wp:posOffset>
                </wp:positionH>
                <wp:positionV relativeFrom="paragraph">
                  <wp:posOffset>168275</wp:posOffset>
                </wp:positionV>
                <wp:extent cx="0" cy="244475"/>
                <wp:effectExtent l="76200" t="0" r="57150" b="60325"/>
                <wp:wrapNone/>
                <wp:docPr id="103" name="Straight Arrow Connector 102"/>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0AE4D97" id="Straight Arrow Connector 102" o:spid="_x0000_s1026" type="#_x0000_t32" style="position:absolute;margin-left:193.95pt;margin-top:13.25pt;width:0;height:19.25pt;z-index:25183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" strokecolor="windowText" strokeweight="1pt">
                <v:stroke endarrow="block" joinstyle="miter"/>
              </v:shape>
            </w:pict>
          </mc:Fallback>
        </mc:AlternateContent>
      </w:r>
      <w:r w:rsidR="0012294E" w:rsidRPr="004255AF">
        <w:rPr>
          <w:rFonts w:cs="Arial"/>
          <w:noProof/>
        </w:rPr>
        <mc:AlternateContent>
          <mc:Choice Requires="wps">
            <w:drawing>
              <wp:anchor distT="0" distB="0" distL="114300" distR="114300" simplePos="0" relativeHeight="251859456" behindDoc="0" locked="0" layoutInCell="1" allowOverlap="1" wp14:anchorId="38ED3B93" wp14:editId="001335CC">
                <wp:simplePos x="0" y="0"/>
                <wp:positionH relativeFrom="column">
                  <wp:posOffset>1190625</wp:posOffset>
                </wp:positionH>
                <wp:positionV relativeFrom="paragraph">
                  <wp:posOffset>146685</wp:posOffset>
                </wp:positionV>
                <wp:extent cx="605155" cy="723900"/>
                <wp:effectExtent l="38100" t="0" r="23495" b="57150"/>
                <wp:wrapNone/>
                <wp:docPr id="3" name="Straight Arrow Connector 35"/>
                <wp:cNvGraphicFramePr/>
                <a:graphic xmlns:a="http://schemas.openxmlformats.org/drawingml/2006/main">
                  <a:graphicData uri="http://schemas.microsoft.com/office/word/2010/wordprocessingShape">
                    <wps:wsp>
                      <wps:cNvCnPr/>
                      <wps:spPr>
                        <a:xfrm flipH="1">
                          <a:off x="0" y="0"/>
                          <a:ext cx="605155" cy="7239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885274" id="Straight Arrow Connector 35" o:spid="_x0000_s1026" type="#_x0000_t32" style="position:absolute;margin-left:93.75pt;margin-top:11.55pt;width:47.65pt;height:57pt;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" strokecolor="windowText" strokeweight="1pt">
                <v:stroke endarrow="block" joinstyle="miter"/>
              </v:shape>
            </w:pict>
          </mc:Fallback>
        </mc:AlternateContent>
      </w:r>
    </w:p>
    <w:p w14:paraId="31D8CC40" w14:textId="77777777" w:rsidR="00D835DD" w:rsidRPr="004255AF" w:rsidRDefault="00D835DD" w:rsidP="00B5079C">
      <w:pPr>
        <w:spacing w:after="200" w:line="276" w:lineRule="auto"/>
        <w:rPr>
          <w:rFonts w:cs="Arial"/>
        </w:rPr>
      </w:pPr>
      <w:r w:rsidRPr="004255AF">
        <w:rPr>
          <w:rFonts w:cs="Arial"/>
          <w:noProof/>
        </w:rPr>
        <mc:AlternateContent>
          <mc:Choice Requires="wps">
            <w:drawing>
              <wp:anchor distT="0" distB="0" distL="114300" distR="114300" simplePos="0" relativeHeight="251821568" behindDoc="0" locked="0" layoutInCell="1" allowOverlap="1" wp14:anchorId="7C0379D8" wp14:editId="2C665027">
                <wp:simplePos x="0" y="0"/>
                <wp:positionH relativeFrom="column">
                  <wp:posOffset>1832610</wp:posOffset>
                </wp:positionH>
                <wp:positionV relativeFrom="paragraph">
                  <wp:posOffset>94615</wp:posOffset>
                </wp:positionV>
                <wp:extent cx="1278255" cy="252095"/>
                <wp:effectExtent l="0" t="0" r="17145" b="14605"/>
                <wp:wrapNone/>
                <wp:docPr id="298" name="TextBox 61"/>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28857F33"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Waxing</w:t>
                            </w:r>
                          </w:p>
                        </w:txbxContent>
                      </wps:txbx>
                      <wps:bodyPr wrap="square" rtlCol="0">
                        <a:spAutoFit/>
                      </wps:bodyPr>
                    </wps:wsp>
                  </a:graphicData>
                </a:graphic>
              </wp:anchor>
            </w:drawing>
          </mc:Choice>
          <mc:Fallback>
            <w:pict>
              <v:shape w14:anchorId="7C0379D8" id="TextBox 61" o:spid="_x0000_s1035" type="#_x0000_t202" style="position:absolute;margin-left:144.3pt;margin-top:7.45pt;width:100.65pt;height:19.85pt;z-index:25182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" filled="f" strokecolor="windowText">
                <v:textbox style="mso-fit-shape-to-text:t">
                  <w:txbxContent>
                    <w:p w14:paraId="28857F33"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Waxing</w:t>
                      </w:r>
                    </w:p>
                  </w:txbxContent>
                </v:textbox>
              </v:shape>
            </w:pict>
          </mc:Fallback>
        </mc:AlternateContent>
      </w:r>
    </w:p>
    <w:p w14:paraId="65207E7A" w14:textId="77777777" w:rsidR="00D835DD" w:rsidRPr="004255AF" w:rsidRDefault="009A0BE0" w:rsidP="00B5079C">
      <w:pPr>
        <w:spacing w:after="200" w:line="276" w:lineRule="auto"/>
        <w:rPr>
          <w:rFonts w:cs="Arial"/>
        </w:rPr>
      </w:pPr>
      <w:r w:rsidRPr="004255AF">
        <w:rPr>
          <w:rFonts w:cs="Arial"/>
          <w:noProof/>
        </w:rPr>
        <mc:AlternateContent>
          <mc:Choice Requires="wps">
            <w:drawing>
              <wp:anchor distT="0" distB="0" distL="114300" distR="114300" simplePos="0" relativeHeight="251879936" behindDoc="0" locked="0" layoutInCell="1" allowOverlap="1" wp14:anchorId="6C1DB305" wp14:editId="4A69B243">
                <wp:simplePos x="0" y="0"/>
                <wp:positionH relativeFrom="column">
                  <wp:posOffset>1181099</wp:posOffset>
                </wp:positionH>
                <wp:positionV relativeFrom="paragraph">
                  <wp:posOffset>304165</wp:posOffset>
                </wp:positionV>
                <wp:extent cx="676275" cy="123825"/>
                <wp:effectExtent l="19050" t="57150" r="28575" b="28575"/>
                <wp:wrapNone/>
                <wp:docPr id="23" name="Straight Arrow Connector 9"/>
                <wp:cNvGraphicFramePr/>
                <a:graphic xmlns:a="http://schemas.openxmlformats.org/drawingml/2006/main">
                  <a:graphicData uri="http://schemas.microsoft.com/office/word/2010/wordprocessingShape">
                    <wps:wsp>
                      <wps:cNvCnPr/>
                      <wps:spPr>
                        <a:xfrm flipH="1" flipV="1">
                          <a:off x="0" y="0"/>
                          <a:ext cx="676275" cy="1238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2FFEDF" id="Straight Arrow Connector 9" o:spid="_x0000_s1026" type="#_x0000_t32" style="position:absolute;margin-left:93pt;margin-top:23.95pt;width:53.25pt;height:9.75pt;flip:x y;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" strokecolor="windowText" strokeweight="1pt">
                <v:stroke endarrow="block" joinstyle="miter"/>
              </v:shape>
            </w:pict>
          </mc:Fallback>
        </mc:AlternateContent>
      </w:r>
      <w:r w:rsidRPr="004255AF">
        <w:rPr>
          <w:rFonts w:cs="Arial"/>
          <w:noProof/>
        </w:rPr>
        <mc:AlternateContent>
          <mc:Choice Requires="wps">
            <w:drawing>
              <wp:anchor distT="0" distB="0" distL="114300" distR="114300" simplePos="0" relativeHeight="251820544" behindDoc="0" locked="0" layoutInCell="1" allowOverlap="1" wp14:anchorId="53E8A076" wp14:editId="1E60ACD4">
                <wp:simplePos x="0" y="0"/>
                <wp:positionH relativeFrom="column">
                  <wp:posOffset>1846580</wp:posOffset>
                </wp:positionH>
                <wp:positionV relativeFrom="paragraph">
                  <wp:posOffset>292735</wp:posOffset>
                </wp:positionV>
                <wp:extent cx="1278255" cy="252095"/>
                <wp:effectExtent l="0" t="0" r="17145" b="14605"/>
                <wp:wrapNone/>
                <wp:docPr id="297" name="TextBox 60"/>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18B57449"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Culling</w:t>
                            </w:r>
                          </w:p>
                        </w:txbxContent>
                      </wps:txbx>
                      <wps:bodyPr wrap="square" rtlCol="0">
                        <a:spAutoFit/>
                      </wps:bodyPr>
                    </wps:wsp>
                  </a:graphicData>
                </a:graphic>
              </wp:anchor>
            </w:drawing>
          </mc:Choice>
          <mc:Fallback>
            <w:pict>
              <v:shape w14:anchorId="53E8A076" id="TextBox 60" o:spid="_x0000_s1036" type="#_x0000_t202" style="position:absolute;margin-left:145.4pt;margin-top:23.05pt;width:100.65pt;height:19.85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" filled="f" strokecolor="windowText">
                <v:textbox style="mso-fit-shape-to-text:t">
                  <w:txbxContent>
                    <w:p w14:paraId="18B57449"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Culling</w:t>
                      </w:r>
                    </w:p>
                  </w:txbxContent>
                </v:textbox>
              </v:shape>
            </w:pict>
          </mc:Fallback>
        </mc:AlternateContent>
      </w:r>
      <w:r w:rsidRPr="004255AF">
        <w:rPr>
          <w:rFonts w:cs="Arial"/>
          <w:noProof/>
        </w:rPr>
        <mc:AlternateContent>
          <mc:Choice Requires="wps">
            <w:drawing>
              <wp:anchor distT="0" distB="0" distL="114300" distR="114300" simplePos="0" relativeHeight="251877888" behindDoc="0" locked="0" layoutInCell="1" allowOverlap="1" wp14:anchorId="7DD3124F" wp14:editId="257263FA">
                <wp:simplePos x="0" y="0"/>
                <wp:positionH relativeFrom="column">
                  <wp:posOffset>2476500</wp:posOffset>
                </wp:positionH>
                <wp:positionV relativeFrom="paragraph">
                  <wp:posOffset>32385</wp:posOffset>
                </wp:positionV>
                <wp:extent cx="0" cy="244475"/>
                <wp:effectExtent l="76200" t="0" r="57150" b="60325"/>
                <wp:wrapNone/>
                <wp:docPr id="22" name="Straight Arrow Connector 102"/>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F60827B" id="Straight Arrow Connector 102" o:spid="_x0000_s1026" type="#_x0000_t32" style="position:absolute;margin-left:195pt;margin-top:2.55pt;width:0;height:19.25pt;z-index:25187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" strokecolor="windowText" strokeweight="1pt">
                <v:stroke endarrow="block" joinstyle="miter"/>
              </v:shape>
            </w:pict>
          </mc:Fallback>
        </mc:AlternateContent>
      </w:r>
      <w:r w:rsidR="009639EF" w:rsidRPr="004255AF">
        <w:rPr>
          <w:rFonts w:cs="Arial"/>
          <w:noProof/>
        </w:rPr>
        <mc:AlternateContent>
          <mc:Choice Requires="wps">
            <w:drawing>
              <wp:anchor distT="0" distB="0" distL="114300" distR="114300" simplePos="0" relativeHeight="251827712" behindDoc="0" locked="0" layoutInCell="1" allowOverlap="1" wp14:anchorId="30722A4A" wp14:editId="26CD22C4">
                <wp:simplePos x="0" y="0"/>
                <wp:positionH relativeFrom="margin">
                  <wp:posOffset>0</wp:posOffset>
                </wp:positionH>
                <wp:positionV relativeFrom="paragraph">
                  <wp:posOffset>51435</wp:posOffset>
                </wp:positionV>
                <wp:extent cx="1180465" cy="412750"/>
                <wp:effectExtent l="0" t="0" r="19685" b="25400"/>
                <wp:wrapNone/>
                <wp:docPr id="82" name="TextBox 81"/>
                <wp:cNvGraphicFramePr/>
                <a:graphic xmlns:a="http://schemas.openxmlformats.org/drawingml/2006/main">
                  <a:graphicData uri="http://schemas.microsoft.com/office/word/2010/wordprocessingShape">
                    <wps:wsp>
                      <wps:cNvSpPr txBox="1"/>
                      <wps:spPr>
                        <a:xfrm>
                          <a:off x="0" y="0"/>
                          <a:ext cx="1180465" cy="412750"/>
                        </a:xfrm>
                        <a:prstGeom prst="rect">
                          <a:avLst/>
                        </a:prstGeom>
                        <a:noFill/>
                        <a:ln>
                          <a:solidFill>
                            <a:sysClr val="windowText" lastClr="000000"/>
                          </a:solidFill>
                        </a:ln>
                      </wps:spPr>
                      <wps:txbx>
                        <w:txbxContent>
                          <w:p w14:paraId="6075D805"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Culls diverted to non-human food use</w:t>
                            </w:r>
                          </w:p>
                        </w:txbxContent>
                      </wps:txbx>
                      <wps:bodyPr wrap="square" rtlCol="0">
                        <a:spAutoFit/>
                      </wps:bodyPr>
                    </wps:wsp>
                  </a:graphicData>
                </a:graphic>
                <wp14:sizeRelH relativeFrom="margin">
                  <wp14:pctWidth>0</wp14:pctWidth>
                </wp14:sizeRelH>
              </wp:anchor>
            </w:drawing>
          </mc:Choice>
          <mc:Fallback>
            <w:pict>
              <v:shape w14:anchorId="30722A4A" id="TextBox 81" o:spid="_x0000_s1037" type="#_x0000_t202" style="position:absolute;margin-left:0;margin-top:4.05pt;width:92.95pt;height:32.5pt;z-index:251827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" filled="f" strokecolor="windowText">
                <v:textbox style="mso-fit-shape-to-text:t">
                  <w:txbxContent>
                    <w:p w14:paraId="6075D805"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Culls diverted to non-human food use</w:t>
                      </w:r>
                    </w:p>
                  </w:txbxContent>
                </v:textbox>
                <w10:wrap anchorx="margin"/>
              </v:shape>
            </w:pict>
          </mc:Fallback>
        </mc:AlternateContent>
      </w:r>
    </w:p>
    <w:p w14:paraId="2AA0F63F" w14:textId="77777777" w:rsidR="00D835DD" w:rsidRPr="004255AF" w:rsidRDefault="009A0BE0" w:rsidP="00B5079C">
      <w:pPr>
        <w:spacing w:after="200" w:line="276" w:lineRule="auto"/>
        <w:rPr>
          <w:rFonts w:cs="Arial"/>
        </w:rPr>
      </w:pPr>
      <w:r w:rsidRPr="004255AF">
        <w:rPr>
          <w:rFonts w:cs="Arial"/>
          <w:noProof/>
        </w:rPr>
        <mc:AlternateContent>
          <mc:Choice Requires="wps">
            <w:drawing>
              <wp:anchor distT="0" distB="0" distL="114300" distR="114300" simplePos="0" relativeHeight="251816448" behindDoc="0" locked="0" layoutInCell="1" allowOverlap="1" wp14:anchorId="26BB706D" wp14:editId="7FD4DA6A">
                <wp:simplePos x="0" y="0"/>
                <wp:positionH relativeFrom="column">
                  <wp:posOffset>5066665</wp:posOffset>
                </wp:positionH>
                <wp:positionV relativeFrom="paragraph">
                  <wp:posOffset>298450</wp:posOffset>
                </wp:positionV>
                <wp:extent cx="942340" cy="252095"/>
                <wp:effectExtent l="0" t="0" r="10160" b="14605"/>
                <wp:wrapNone/>
                <wp:docPr id="55" name="TextBox 54"/>
                <wp:cNvGraphicFramePr/>
                <a:graphic xmlns:a="http://schemas.openxmlformats.org/drawingml/2006/main">
                  <a:graphicData uri="http://schemas.microsoft.com/office/word/2010/wordprocessingShape">
                    <wps:wsp>
                      <wps:cNvSpPr txBox="1"/>
                      <wps:spPr>
                        <a:xfrm>
                          <a:off x="0" y="0"/>
                          <a:ext cx="942340" cy="252095"/>
                        </a:xfrm>
                        <a:prstGeom prst="rect">
                          <a:avLst/>
                        </a:prstGeom>
                        <a:noFill/>
                        <a:ln>
                          <a:solidFill>
                            <a:sysClr val="windowText" lastClr="000000"/>
                          </a:solidFill>
                        </a:ln>
                      </wps:spPr>
                      <wps:txbx>
                        <w:txbxContent>
                          <w:p w14:paraId="5AA5765D"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Dry Storage and Form</w:t>
                            </w:r>
                          </w:p>
                        </w:txbxContent>
                      </wps:txbx>
                      <wps:bodyPr wrap="square" rtlCol="0">
                        <a:spAutoFit/>
                      </wps:bodyPr>
                    </wps:wsp>
                  </a:graphicData>
                </a:graphic>
              </wp:anchor>
            </w:drawing>
          </mc:Choice>
          <mc:Fallback>
            <w:pict>
              <v:shape w14:anchorId="26BB706D" id="TextBox 54" o:spid="_x0000_s1038" type="#_x0000_t202" style="position:absolute;margin-left:398.95pt;margin-top:23.5pt;width:74.2pt;height:19.85pt;z-index:2518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" filled="f" strokecolor="windowText">
                <v:textbox style="mso-fit-shape-to-text:t">
                  <w:txbxContent>
                    <w:p w14:paraId="5AA5765D"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Dry Storage and Form</w:t>
                      </w:r>
                    </w:p>
                  </w:txbxContent>
                </v:textbox>
              </v:shape>
            </w:pict>
          </mc:Fallback>
        </mc:AlternateContent>
      </w:r>
      <w:r w:rsidRPr="004255AF">
        <w:rPr>
          <w:rFonts w:cs="Arial"/>
          <w:noProof/>
        </w:rPr>
        <mc:AlternateContent>
          <mc:Choice Requires="wps">
            <w:drawing>
              <wp:anchor distT="0" distB="0" distL="114300" distR="114300" simplePos="0" relativeHeight="251835904" behindDoc="0" locked="0" layoutInCell="1" allowOverlap="1" wp14:anchorId="23CC0607" wp14:editId="650FF536">
                <wp:simplePos x="0" y="0"/>
                <wp:positionH relativeFrom="column">
                  <wp:posOffset>2485390</wp:posOffset>
                </wp:positionH>
                <wp:positionV relativeFrom="paragraph">
                  <wp:posOffset>230505</wp:posOffset>
                </wp:positionV>
                <wp:extent cx="0" cy="244475"/>
                <wp:effectExtent l="76200" t="0" r="57150" b="60325"/>
                <wp:wrapNone/>
                <wp:docPr id="106"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DC7757E" id="Straight Arrow Connector 105" o:spid="_x0000_s1026" type="#_x0000_t32" style="position:absolute;margin-left:195.7pt;margin-top:18.15pt;width:0;height:19.25pt;z-index:25183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" strokecolor="windowText" strokeweight="1pt">
                <v:stroke endarrow="block" joinstyle="miter"/>
              </v:shape>
            </w:pict>
          </mc:Fallback>
        </mc:AlternateContent>
      </w:r>
    </w:p>
    <w:p w14:paraId="7C13A640" w14:textId="77777777" w:rsidR="00D835DD" w:rsidRPr="004255AF" w:rsidRDefault="009A0BE0" w:rsidP="00B5079C">
      <w:pPr>
        <w:spacing w:after="200" w:line="276" w:lineRule="auto"/>
        <w:rPr>
          <w:rFonts w:cs="Arial"/>
        </w:rPr>
      </w:pPr>
      <w:r w:rsidRPr="004255AF">
        <w:rPr>
          <w:rFonts w:cs="Arial"/>
          <w:noProof/>
        </w:rPr>
        <mc:AlternateContent>
          <mc:Choice Requires="wps">
            <w:drawing>
              <wp:anchor distT="0" distB="0" distL="114300" distR="114300" simplePos="0" relativeHeight="251884032" behindDoc="0" locked="0" layoutInCell="1" allowOverlap="1" wp14:anchorId="303EFB13" wp14:editId="7B32D54D">
                <wp:simplePos x="0" y="0"/>
                <wp:positionH relativeFrom="column">
                  <wp:posOffset>3131769</wp:posOffset>
                </wp:positionH>
                <wp:positionV relativeFrom="paragraph">
                  <wp:posOffset>102784</wp:posOffset>
                </wp:positionV>
                <wp:extent cx="1921424" cy="1334530"/>
                <wp:effectExtent l="38100" t="0" r="22225" b="56515"/>
                <wp:wrapNone/>
                <wp:docPr id="25" name="Straight Arrow Connector 25"/>
                <wp:cNvGraphicFramePr/>
                <a:graphic xmlns:a="http://schemas.openxmlformats.org/drawingml/2006/main">
                  <a:graphicData uri="http://schemas.microsoft.com/office/word/2010/wordprocessingShape">
                    <wps:wsp>
                      <wps:cNvCnPr/>
                      <wps:spPr>
                        <a:xfrm flipH="1">
                          <a:off x="0" y="0"/>
                          <a:ext cx="1921424" cy="1334530"/>
                        </a:xfrm>
                        <a:prstGeom prst="straightConnector1">
                          <a:avLst/>
                        </a:prstGeom>
                        <a:ln w="12700">
                          <a:solidFill>
                            <a:schemeClr val="tx1"/>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90F27" id="Straight Arrow Connector 25" o:spid="_x0000_s1026" type="#_x0000_t32" style="position:absolute;margin-left:246.6pt;margin-top:8.1pt;width:151.3pt;height:105.1pt;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" strokecolor="black [3213]" strokeweight="1pt">
                <v:stroke endarrow="block"/>
              </v:shape>
            </w:pict>
          </mc:Fallback>
        </mc:AlternateContent>
      </w:r>
      <w:r w:rsidRPr="004255AF">
        <w:rPr>
          <w:rFonts w:cs="Arial"/>
          <w:noProof/>
        </w:rPr>
        <mc:AlternateContent>
          <mc:Choice Requires="wps">
            <w:drawing>
              <wp:anchor distT="0" distB="0" distL="114300" distR="114300" simplePos="0" relativeHeight="251881984" behindDoc="0" locked="0" layoutInCell="1" allowOverlap="1" wp14:anchorId="682DDD29" wp14:editId="428A6734">
                <wp:simplePos x="0" y="0"/>
                <wp:positionH relativeFrom="column">
                  <wp:posOffset>3116580</wp:posOffset>
                </wp:positionH>
                <wp:positionV relativeFrom="paragraph">
                  <wp:posOffset>80645</wp:posOffset>
                </wp:positionV>
                <wp:extent cx="1939290" cy="228600"/>
                <wp:effectExtent l="38100" t="0" r="22860" b="95250"/>
                <wp:wrapNone/>
                <wp:docPr id="24" name="Straight Arrow Connector 24"/>
                <wp:cNvGraphicFramePr/>
                <a:graphic xmlns:a="http://schemas.openxmlformats.org/drawingml/2006/main">
                  <a:graphicData uri="http://schemas.microsoft.com/office/word/2010/wordprocessingShape">
                    <wps:wsp>
                      <wps:cNvCnPr/>
                      <wps:spPr>
                        <a:xfrm flipH="1">
                          <a:off x="0" y="0"/>
                          <a:ext cx="1939290" cy="228600"/>
                        </a:xfrm>
                        <a:prstGeom prst="straightConnector1">
                          <a:avLst/>
                        </a:prstGeom>
                        <a:ln w="12700">
                          <a:solidFill>
                            <a:schemeClr val="tx1"/>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A4333" id="Straight Arrow Connector 24" o:spid="_x0000_s1026" type="#_x0000_t32" style="position:absolute;margin-left:245.4pt;margin-top:6.35pt;width:152.7pt;height:18pt;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" strokecolor="black [3213]" strokeweight="1pt">
                <v:stroke endarrow="block"/>
              </v:shape>
            </w:pict>
          </mc:Fallback>
        </mc:AlternateContent>
      </w:r>
      <w:r w:rsidRPr="004255AF">
        <w:rPr>
          <w:rFonts w:cs="Arial"/>
          <w:noProof/>
        </w:rPr>
        <mc:AlternateContent>
          <mc:Choice Requires="wps">
            <w:drawing>
              <wp:anchor distT="0" distB="0" distL="114300" distR="114300" simplePos="0" relativeHeight="251819520" behindDoc="0" locked="0" layoutInCell="1" allowOverlap="1" wp14:anchorId="52A612A7" wp14:editId="48266590">
                <wp:simplePos x="0" y="0"/>
                <wp:positionH relativeFrom="column">
                  <wp:posOffset>1850390</wp:posOffset>
                </wp:positionH>
                <wp:positionV relativeFrom="paragraph">
                  <wp:posOffset>175260</wp:posOffset>
                </wp:positionV>
                <wp:extent cx="1278255" cy="252095"/>
                <wp:effectExtent l="0" t="0" r="17145" b="14605"/>
                <wp:wrapNone/>
                <wp:docPr id="296" name="TextBox 59"/>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4D418556"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Packing</w:t>
                            </w:r>
                          </w:p>
                        </w:txbxContent>
                      </wps:txbx>
                      <wps:bodyPr wrap="square" rtlCol="0">
                        <a:spAutoFit/>
                      </wps:bodyPr>
                    </wps:wsp>
                  </a:graphicData>
                </a:graphic>
              </wp:anchor>
            </w:drawing>
          </mc:Choice>
          <mc:Fallback>
            <w:pict>
              <v:shape w14:anchorId="52A612A7" id="TextBox 59" o:spid="_x0000_s1039" type="#_x0000_t202" style="position:absolute;margin-left:145.7pt;margin-top:13.8pt;width:100.65pt;height:19.85pt;z-index:25181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" filled="f" strokecolor="windowText">
                <v:textbox style="mso-fit-shape-to-text:t">
                  <w:txbxContent>
                    <w:p w14:paraId="4D418556"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Packing</w:t>
                      </w:r>
                    </w:p>
                  </w:txbxContent>
                </v:textbox>
              </v:shape>
            </w:pict>
          </mc:Fallback>
        </mc:AlternateContent>
      </w:r>
    </w:p>
    <w:p w14:paraId="18DDDD83" w14:textId="77777777" w:rsidR="00D835DD" w:rsidRPr="004255AF" w:rsidRDefault="009A0BE0" w:rsidP="00B5079C">
      <w:pPr>
        <w:spacing w:after="200" w:line="276" w:lineRule="auto"/>
        <w:rPr>
          <w:rFonts w:cs="Arial"/>
        </w:rPr>
      </w:pPr>
      <w:r w:rsidRPr="004255AF">
        <w:rPr>
          <w:rFonts w:cs="Arial"/>
          <w:noProof/>
        </w:rPr>
        <mc:AlternateContent>
          <mc:Choice Requires="wps">
            <w:drawing>
              <wp:anchor distT="0" distB="0" distL="114300" distR="114300" simplePos="0" relativeHeight="251849216" behindDoc="0" locked="0" layoutInCell="1" allowOverlap="1" wp14:anchorId="04131770" wp14:editId="6B76DA28">
                <wp:simplePos x="0" y="0"/>
                <wp:positionH relativeFrom="column">
                  <wp:posOffset>2483485</wp:posOffset>
                </wp:positionH>
                <wp:positionV relativeFrom="paragraph">
                  <wp:posOffset>138413</wp:posOffset>
                </wp:positionV>
                <wp:extent cx="0" cy="244475"/>
                <wp:effectExtent l="76200" t="0" r="57150" b="60325"/>
                <wp:wrapNone/>
                <wp:docPr id="303"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F557605" id="Straight Arrow Connector 105" o:spid="_x0000_s1026" type="#_x0000_t32" style="position:absolute;margin-left:195.55pt;margin-top:10.9pt;width:0;height:19.25pt;z-index:251849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" strokecolor="windowText" strokeweight="1pt">
                <v:stroke endarrow="block" joinstyle="miter"/>
              </v:shape>
            </w:pict>
          </mc:Fallback>
        </mc:AlternateContent>
      </w:r>
    </w:p>
    <w:p w14:paraId="1287B299" w14:textId="77777777" w:rsidR="00D835DD" w:rsidRPr="004255AF" w:rsidRDefault="000A6511" w:rsidP="00B5079C">
      <w:pPr>
        <w:spacing w:after="200" w:line="276" w:lineRule="auto"/>
        <w:rPr>
          <w:rFonts w:cs="Arial"/>
        </w:rPr>
      </w:pPr>
      <w:r w:rsidRPr="000A6511">
        <w:rPr>
          <w:rFonts w:cs="Arial"/>
          <w:noProof/>
        </w:rPr>
        <mc:AlternateContent>
          <mc:Choice Requires="wps">
            <w:drawing>
              <wp:anchor distT="0" distB="0" distL="114300" distR="114300" simplePos="0" relativeHeight="251900416" behindDoc="0" locked="0" layoutInCell="1" allowOverlap="1" wp14:anchorId="499C32C2" wp14:editId="08540AA1">
                <wp:simplePos x="0" y="0"/>
                <wp:positionH relativeFrom="column">
                  <wp:posOffset>1841500</wp:posOffset>
                </wp:positionH>
                <wp:positionV relativeFrom="paragraph">
                  <wp:posOffset>64135</wp:posOffset>
                </wp:positionV>
                <wp:extent cx="1278255" cy="252095"/>
                <wp:effectExtent l="0" t="0" r="17145" b="14605"/>
                <wp:wrapNone/>
                <wp:docPr id="2" name="TextBox 59"/>
                <wp:cNvGraphicFramePr/>
                <a:graphic xmlns:a="http://schemas.openxmlformats.org/drawingml/2006/main">
                  <a:graphicData uri="http://schemas.microsoft.com/office/word/2010/wordprocessingShape">
                    <wps:wsp>
                      <wps:cNvSpPr txBox="1"/>
                      <wps:spPr>
                        <a:xfrm>
                          <a:off x="0" y="0"/>
                          <a:ext cx="1278255" cy="252095"/>
                        </a:xfrm>
                        <a:prstGeom prst="rect">
                          <a:avLst/>
                        </a:prstGeom>
                        <a:noFill/>
                        <a:ln>
                          <a:solidFill>
                            <a:sysClr val="windowText" lastClr="000000"/>
                          </a:solidFill>
                        </a:ln>
                      </wps:spPr>
                      <wps:txbx>
                        <w:txbxContent>
                          <w:p w14:paraId="0AE5CD1A" w14:textId="77777777" w:rsidR="00C64519" w:rsidRDefault="00C64519" w:rsidP="000A6511">
                            <w:pPr>
                              <w:pStyle w:val="NormalWeb"/>
                              <w:spacing w:before="0" w:beforeAutospacing="0" w:after="0" w:afterAutospacing="0"/>
                              <w:jc w:val="center"/>
                            </w:pPr>
                            <w:r>
                              <w:rPr>
                                <w:rFonts w:ascii="Arial" w:eastAsia="+mn-ea" w:hAnsi="Arial" w:cs="Arial"/>
                                <w:color w:val="000000"/>
                                <w:kern w:val="24"/>
                                <w:sz w:val="22"/>
                                <w:szCs w:val="22"/>
                              </w:rPr>
                              <w:t>Metal detection</w:t>
                            </w:r>
                          </w:p>
                        </w:txbxContent>
                      </wps:txbx>
                      <wps:bodyPr wrap="square" rtlCol="0">
                        <a:spAutoFit/>
                      </wps:bodyPr>
                    </wps:wsp>
                  </a:graphicData>
                </a:graphic>
              </wp:anchor>
            </w:drawing>
          </mc:Choice>
          <mc:Fallback>
            <w:pict>
              <v:shape w14:anchorId="499C32C2" id="_x0000_s1040" type="#_x0000_t202" style="position:absolute;margin-left:145pt;margin-top:5.05pt;width:100.65pt;height:19.85pt;z-index:25190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" filled="f" strokecolor="windowText">
                <v:textbox style="mso-fit-shape-to-text:t">
                  <w:txbxContent>
                    <w:p w14:paraId="0AE5CD1A" w14:textId="77777777" w:rsidR="00C64519" w:rsidRDefault="00C64519" w:rsidP="000A6511">
                      <w:pPr>
                        <w:pStyle w:val="NormalWeb"/>
                        <w:spacing w:before="0" w:beforeAutospacing="0" w:after="0" w:afterAutospacing="0"/>
                        <w:jc w:val="center"/>
                      </w:pPr>
                      <w:r>
                        <w:rPr>
                          <w:rFonts w:ascii="Arial" w:eastAsia="+mn-ea" w:hAnsi="Arial" w:cs="Arial"/>
                          <w:color w:val="000000"/>
                          <w:kern w:val="24"/>
                          <w:sz w:val="22"/>
                          <w:szCs w:val="22"/>
                        </w:rPr>
                        <w:t>Metal detection</w:t>
                      </w:r>
                    </w:p>
                  </w:txbxContent>
                </v:textbox>
              </v:shape>
            </w:pict>
          </mc:Fallback>
        </mc:AlternateContent>
      </w:r>
      <w:r w:rsidRPr="000A6511">
        <w:rPr>
          <w:rFonts w:cs="Arial"/>
          <w:noProof/>
        </w:rPr>
        <mc:AlternateContent>
          <mc:Choice Requires="wps">
            <w:drawing>
              <wp:anchor distT="0" distB="0" distL="114300" distR="114300" simplePos="0" relativeHeight="251901440" behindDoc="0" locked="0" layoutInCell="1" allowOverlap="1" wp14:anchorId="1B288746" wp14:editId="7CDA5886">
                <wp:simplePos x="0" y="0"/>
                <wp:positionH relativeFrom="column">
                  <wp:posOffset>2474612</wp:posOffset>
                </wp:positionH>
                <wp:positionV relativeFrom="paragraph">
                  <wp:posOffset>307975</wp:posOffset>
                </wp:positionV>
                <wp:extent cx="0" cy="244475"/>
                <wp:effectExtent l="76200" t="0" r="57150" b="60325"/>
                <wp:wrapNone/>
                <wp:docPr id="7"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D5E3148" id="Straight Arrow Connector 105" o:spid="_x0000_s1026" type="#_x0000_t32" style="position:absolute;margin-left:194.85pt;margin-top:24.25pt;width:0;height:19.25pt;z-index:251901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" strokecolor="windowText" strokeweight="1pt">
                <v:stroke endarrow="block" joinstyle="miter"/>
              </v:shape>
            </w:pict>
          </mc:Fallback>
        </mc:AlternateContent>
      </w:r>
    </w:p>
    <w:p w14:paraId="7ADB6069" w14:textId="77777777" w:rsidR="00D835DD" w:rsidRPr="004255AF" w:rsidRDefault="000A6511" w:rsidP="00B5079C">
      <w:pPr>
        <w:spacing w:after="200" w:line="276" w:lineRule="auto"/>
        <w:rPr>
          <w:rFonts w:cs="Arial"/>
        </w:rPr>
      </w:pPr>
      <w:r w:rsidRPr="004255AF">
        <w:rPr>
          <w:rFonts w:cs="Arial"/>
          <w:noProof/>
        </w:rPr>
        <mc:AlternateContent>
          <mc:Choice Requires="wps">
            <w:drawing>
              <wp:anchor distT="0" distB="0" distL="114300" distR="114300" simplePos="0" relativeHeight="251863552" behindDoc="0" locked="0" layoutInCell="1" allowOverlap="1" wp14:anchorId="5F83138D" wp14:editId="4291E043">
                <wp:simplePos x="0" y="0"/>
                <wp:positionH relativeFrom="column">
                  <wp:posOffset>2657475</wp:posOffset>
                </wp:positionH>
                <wp:positionV relativeFrom="paragraph">
                  <wp:posOffset>927100</wp:posOffset>
                </wp:positionV>
                <wp:extent cx="1267460" cy="252095"/>
                <wp:effectExtent l="0" t="0" r="27940" b="14605"/>
                <wp:wrapNone/>
                <wp:docPr id="5" name="TextBox 56"/>
                <wp:cNvGraphicFramePr/>
                <a:graphic xmlns:a="http://schemas.openxmlformats.org/drawingml/2006/main">
                  <a:graphicData uri="http://schemas.microsoft.com/office/word/2010/wordprocessingShape">
                    <wps:wsp>
                      <wps:cNvSpPr txBox="1"/>
                      <wps:spPr>
                        <a:xfrm>
                          <a:off x="0" y="0"/>
                          <a:ext cx="1267460" cy="252095"/>
                        </a:xfrm>
                        <a:prstGeom prst="rect">
                          <a:avLst/>
                        </a:prstGeom>
                        <a:noFill/>
                        <a:ln>
                          <a:solidFill>
                            <a:sysClr val="windowText" lastClr="000000"/>
                          </a:solidFill>
                        </a:ln>
                      </wps:spPr>
                      <wps:txbx>
                        <w:txbxContent>
                          <w:p w14:paraId="11EFEC81" w14:textId="77777777" w:rsidR="00C64519" w:rsidRDefault="00C64519" w:rsidP="008827F3">
                            <w:pPr>
                              <w:pStyle w:val="NormalWeb"/>
                              <w:spacing w:before="0" w:beforeAutospacing="0" w:after="0" w:afterAutospacing="0"/>
                              <w:jc w:val="center"/>
                            </w:pPr>
                            <w:r w:rsidRPr="00161D24">
                              <w:rPr>
                                <w:rFonts w:ascii="Arial" w:eastAsia="+mn-ea" w:hAnsi="Arial" w:cs="Arial"/>
                                <w:color w:val="000000"/>
                                <w:kern w:val="24"/>
                                <w:sz w:val="22"/>
                                <w:szCs w:val="22"/>
                              </w:rPr>
                              <w:t>Ripening Room</w:t>
                            </w:r>
                          </w:p>
                        </w:txbxContent>
                      </wps:txbx>
                      <wps:bodyPr wrap="square" rtlCol="0">
                        <a:spAutoFit/>
                      </wps:bodyPr>
                    </wps:wsp>
                  </a:graphicData>
                </a:graphic>
              </wp:anchor>
            </w:drawing>
          </mc:Choice>
          <mc:Fallback>
            <w:pict>
              <v:shape w14:anchorId="5F83138D" id="TextBox 56" o:spid="_x0000_s1041" type="#_x0000_t202" style="position:absolute;margin-left:209.25pt;margin-top:73pt;width:99.8pt;height:19.85pt;z-index:25186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" filled="f" strokecolor="windowText">
                <v:textbox style="mso-fit-shape-to-text:t">
                  <w:txbxContent>
                    <w:p w14:paraId="11EFEC81" w14:textId="77777777" w:rsidR="00C64519" w:rsidRDefault="00C64519" w:rsidP="008827F3">
                      <w:pPr>
                        <w:pStyle w:val="NormalWeb"/>
                        <w:spacing w:before="0" w:beforeAutospacing="0" w:after="0" w:afterAutospacing="0"/>
                        <w:jc w:val="center"/>
                      </w:pPr>
                      <w:r w:rsidRPr="00161D24">
                        <w:rPr>
                          <w:rFonts w:ascii="Arial" w:eastAsia="+mn-ea" w:hAnsi="Arial" w:cs="Arial"/>
                          <w:color w:val="000000"/>
                          <w:kern w:val="24"/>
                          <w:sz w:val="22"/>
                          <w:szCs w:val="22"/>
                        </w:rPr>
                        <w:t>Ripening Room</w:t>
                      </w:r>
                    </w:p>
                  </w:txbxContent>
                </v:textbox>
              </v:shape>
            </w:pict>
          </mc:Fallback>
        </mc:AlternateContent>
      </w:r>
      <w:r w:rsidRPr="004255AF">
        <w:rPr>
          <w:rFonts w:cs="Arial"/>
          <w:noProof/>
        </w:rPr>
        <mc:AlternateContent>
          <mc:Choice Requires="wps">
            <w:drawing>
              <wp:anchor distT="0" distB="0" distL="114300" distR="114300" simplePos="0" relativeHeight="251818496" behindDoc="0" locked="0" layoutInCell="1" allowOverlap="1" wp14:anchorId="71555496" wp14:editId="719AEE0F">
                <wp:simplePos x="0" y="0"/>
                <wp:positionH relativeFrom="column">
                  <wp:posOffset>1852930</wp:posOffset>
                </wp:positionH>
                <wp:positionV relativeFrom="paragraph">
                  <wp:posOffset>244475</wp:posOffset>
                </wp:positionV>
                <wp:extent cx="1267460" cy="412750"/>
                <wp:effectExtent l="0" t="0" r="27940" b="25400"/>
                <wp:wrapNone/>
                <wp:docPr id="295" name="TextBox 56"/>
                <wp:cNvGraphicFramePr/>
                <a:graphic xmlns:a="http://schemas.openxmlformats.org/drawingml/2006/main">
                  <a:graphicData uri="http://schemas.microsoft.com/office/word/2010/wordprocessingShape">
                    <wps:wsp>
                      <wps:cNvSpPr txBox="1"/>
                      <wps:spPr>
                        <a:xfrm>
                          <a:off x="0" y="0"/>
                          <a:ext cx="1267460" cy="412750"/>
                        </a:xfrm>
                        <a:prstGeom prst="rect">
                          <a:avLst/>
                        </a:prstGeom>
                        <a:noFill/>
                        <a:ln>
                          <a:solidFill>
                            <a:sysClr val="windowText" lastClr="000000"/>
                          </a:solidFill>
                        </a:ln>
                      </wps:spPr>
                      <wps:txbx>
                        <w:txbxContent>
                          <w:p w14:paraId="003E7E27"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Case/Code Palletize</w:t>
                            </w:r>
                          </w:p>
                        </w:txbxContent>
                      </wps:txbx>
                      <wps:bodyPr wrap="square" rtlCol="0">
                        <a:spAutoFit/>
                      </wps:bodyPr>
                    </wps:wsp>
                  </a:graphicData>
                </a:graphic>
              </wp:anchor>
            </w:drawing>
          </mc:Choice>
          <mc:Fallback>
            <w:pict>
              <v:shape w14:anchorId="71555496" id="_x0000_s1042" type="#_x0000_t202" style="position:absolute;margin-left:145.9pt;margin-top:19.25pt;width:99.8pt;height:32.5pt;z-index:25181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" filled="f" strokecolor="windowText">
                <v:textbox style="mso-fit-shape-to-text:t">
                  <w:txbxContent>
                    <w:p w14:paraId="003E7E27" w14:textId="77777777" w:rsidR="00C64519" w:rsidRDefault="00C64519" w:rsidP="00D835DD">
                      <w:pPr>
                        <w:pStyle w:val="NormalWeb"/>
                        <w:spacing w:before="0" w:beforeAutospacing="0" w:after="0" w:afterAutospacing="0"/>
                        <w:jc w:val="center"/>
                      </w:pPr>
                      <w:r>
                        <w:rPr>
                          <w:rFonts w:ascii="Arial" w:eastAsia="+mn-ea" w:hAnsi="Arial" w:cs="Arial"/>
                          <w:color w:val="000000"/>
                          <w:kern w:val="24"/>
                          <w:sz w:val="22"/>
                          <w:szCs w:val="22"/>
                        </w:rPr>
                        <w:t>Case/Code Palletize</w:t>
                      </w:r>
                    </w:p>
                  </w:txbxContent>
                </v:textbox>
              </v:shape>
            </w:pict>
          </mc:Fallback>
        </mc:AlternateContent>
      </w:r>
      <w:r w:rsidRPr="004255AF">
        <w:rPr>
          <w:rFonts w:cs="Arial"/>
          <w:noProof/>
        </w:rPr>
        <mc:AlternateContent>
          <mc:Choice Requires="wps">
            <w:drawing>
              <wp:anchor distT="0" distB="0" distL="114300" distR="114300" simplePos="0" relativeHeight="251865600" behindDoc="0" locked="0" layoutInCell="1" allowOverlap="1" wp14:anchorId="5FABA11F" wp14:editId="5650FCD9">
                <wp:simplePos x="0" y="0"/>
                <wp:positionH relativeFrom="column">
                  <wp:posOffset>1857375</wp:posOffset>
                </wp:positionH>
                <wp:positionV relativeFrom="paragraph">
                  <wp:posOffset>1460500</wp:posOffset>
                </wp:positionV>
                <wp:extent cx="1267460" cy="252095"/>
                <wp:effectExtent l="0" t="0" r="27940" b="14605"/>
                <wp:wrapNone/>
                <wp:docPr id="6" name="TextBox 56"/>
                <wp:cNvGraphicFramePr/>
                <a:graphic xmlns:a="http://schemas.openxmlformats.org/drawingml/2006/main">
                  <a:graphicData uri="http://schemas.microsoft.com/office/word/2010/wordprocessingShape">
                    <wps:wsp>
                      <wps:cNvSpPr txBox="1"/>
                      <wps:spPr>
                        <a:xfrm>
                          <a:off x="0" y="0"/>
                          <a:ext cx="1267460" cy="252095"/>
                        </a:xfrm>
                        <a:prstGeom prst="rect">
                          <a:avLst/>
                        </a:prstGeom>
                        <a:noFill/>
                        <a:ln>
                          <a:solidFill>
                            <a:sysClr val="windowText" lastClr="000000"/>
                          </a:solidFill>
                        </a:ln>
                      </wps:spPr>
                      <wps:txbx>
                        <w:txbxContent>
                          <w:p w14:paraId="099201FD" w14:textId="77777777" w:rsidR="00C64519" w:rsidRDefault="00C64519" w:rsidP="008827F3">
                            <w:pPr>
                              <w:pStyle w:val="NormalWeb"/>
                              <w:spacing w:before="0" w:beforeAutospacing="0" w:after="0" w:afterAutospacing="0"/>
                              <w:jc w:val="center"/>
                            </w:pPr>
                            <w:r>
                              <w:rPr>
                                <w:rFonts w:ascii="Arial" w:eastAsia="+mn-ea" w:hAnsi="Arial" w:cs="Arial"/>
                                <w:color w:val="000000"/>
                                <w:kern w:val="24"/>
                                <w:sz w:val="22"/>
                                <w:szCs w:val="22"/>
                              </w:rPr>
                              <w:t>Shipping</w:t>
                            </w:r>
                          </w:p>
                        </w:txbxContent>
                      </wps:txbx>
                      <wps:bodyPr wrap="square" rtlCol="0">
                        <a:spAutoFit/>
                      </wps:bodyPr>
                    </wps:wsp>
                  </a:graphicData>
                </a:graphic>
              </wp:anchor>
            </w:drawing>
          </mc:Choice>
          <mc:Fallback>
            <w:pict>
              <v:shape w14:anchorId="5FABA11F" id="_x0000_s1043" type="#_x0000_t202" style="position:absolute;margin-left:146.25pt;margin-top:115pt;width:99.8pt;height:19.85pt;z-index:25186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" filled="f" strokecolor="windowText">
                <v:textbox style="mso-fit-shape-to-text:t">
                  <w:txbxContent>
                    <w:p w14:paraId="099201FD" w14:textId="77777777" w:rsidR="00C64519" w:rsidRDefault="00C64519" w:rsidP="008827F3">
                      <w:pPr>
                        <w:pStyle w:val="NormalWeb"/>
                        <w:spacing w:before="0" w:beforeAutospacing="0" w:after="0" w:afterAutospacing="0"/>
                        <w:jc w:val="center"/>
                      </w:pPr>
                      <w:r>
                        <w:rPr>
                          <w:rFonts w:ascii="Arial" w:eastAsia="+mn-ea" w:hAnsi="Arial" w:cs="Arial"/>
                          <w:color w:val="000000"/>
                          <w:kern w:val="24"/>
                          <w:sz w:val="22"/>
                          <w:szCs w:val="22"/>
                        </w:rPr>
                        <w:t>Shipping</w:t>
                      </w:r>
                    </w:p>
                  </w:txbxContent>
                </v:textbox>
              </v:shape>
            </w:pict>
          </mc:Fallback>
        </mc:AlternateContent>
      </w:r>
      <w:r w:rsidRPr="004255AF">
        <w:rPr>
          <w:rFonts w:cs="Arial"/>
          <w:noProof/>
        </w:rPr>
        <mc:AlternateContent>
          <mc:Choice Requires="wps">
            <w:drawing>
              <wp:anchor distT="0" distB="0" distL="114300" distR="114300" simplePos="0" relativeHeight="251888128" behindDoc="0" locked="0" layoutInCell="1" allowOverlap="1" wp14:anchorId="7C0101D2" wp14:editId="4DAFD232">
                <wp:simplePos x="0" y="0"/>
                <wp:positionH relativeFrom="column">
                  <wp:posOffset>2501900</wp:posOffset>
                </wp:positionH>
                <wp:positionV relativeFrom="paragraph">
                  <wp:posOffset>650875</wp:posOffset>
                </wp:positionV>
                <wp:extent cx="154940" cy="276225"/>
                <wp:effectExtent l="0" t="0" r="73660" b="47625"/>
                <wp:wrapNone/>
                <wp:docPr id="27" name="Straight Arrow Connector 105"/>
                <wp:cNvGraphicFramePr/>
                <a:graphic xmlns:a="http://schemas.openxmlformats.org/drawingml/2006/main">
                  <a:graphicData uri="http://schemas.microsoft.com/office/word/2010/wordprocessingShape">
                    <wps:wsp>
                      <wps:cNvCnPr/>
                      <wps:spPr>
                        <a:xfrm>
                          <a:off x="0" y="0"/>
                          <a:ext cx="154940" cy="2762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B3BAA0" id="Straight Arrow Connector 105" o:spid="_x0000_s1026" type="#_x0000_t32" style="position:absolute;margin-left:197pt;margin-top:51.25pt;width:12.2pt;height:21.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" strokecolor="windowText" strokeweight="1pt">
                <v:stroke endarrow="block" joinstyle="miter"/>
              </v:shape>
            </w:pict>
          </mc:Fallback>
        </mc:AlternateContent>
      </w:r>
      <w:r w:rsidRPr="004255AF">
        <w:rPr>
          <w:rFonts w:cs="Arial"/>
          <w:noProof/>
        </w:rPr>
        <mc:AlternateContent>
          <mc:Choice Requires="wps">
            <w:drawing>
              <wp:anchor distT="0" distB="0" distL="114300" distR="114300" simplePos="0" relativeHeight="251886080" behindDoc="0" locked="0" layoutInCell="1" allowOverlap="1" wp14:anchorId="6D1F9A35" wp14:editId="706BDF7B">
                <wp:simplePos x="0" y="0"/>
                <wp:positionH relativeFrom="column">
                  <wp:posOffset>2305050</wp:posOffset>
                </wp:positionH>
                <wp:positionV relativeFrom="paragraph">
                  <wp:posOffset>660400</wp:posOffset>
                </wp:positionV>
                <wp:extent cx="190500" cy="257175"/>
                <wp:effectExtent l="38100" t="0" r="19050" b="47625"/>
                <wp:wrapNone/>
                <wp:docPr id="26" name="Straight Arrow Connector 105"/>
                <wp:cNvGraphicFramePr/>
                <a:graphic xmlns:a="http://schemas.openxmlformats.org/drawingml/2006/main">
                  <a:graphicData uri="http://schemas.microsoft.com/office/word/2010/wordprocessingShape">
                    <wps:wsp>
                      <wps:cNvCnPr/>
                      <wps:spPr>
                        <a:xfrm flipH="1">
                          <a:off x="0" y="0"/>
                          <a:ext cx="190500" cy="257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58194F" id="Straight Arrow Connector 105" o:spid="_x0000_s1026" type="#_x0000_t32" style="position:absolute;margin-left:181.5pt;margin-top:52pt;width:15pt;height:20.25pt;flip:x;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" strokecolor="windowText" strokeweight="1pt">
                <v:stroke endarrow="block" joinstyle="miter"/>
              </v:shape>
            </w:pict>
          </mc:Fallback>
        </mc:AlternateContent>
      </w:r>
      <w:r w:rsidRPr="004255AF">
        <w:rPr>
          <w:rFonts w:cs="Arial"/>
          <w:noProof/>
        </w:rPr>
        <mc:AlternateContent>
          <mc:Choice Requires="wps">
            <w:drawing>
              <wp:anchor distT="0" distB="0" distL="114300" distR="114300" simplePos="0" relativeHeight="251861504" behindDoc="0" locked="0" layoutInCell="1" allowOverlap="1" wp14:anchorId="7569782D" wp14:editId="6A345859">
                <wp:simplePos x="0" y="0"/>
                <wp:positionH relativeFrom="column">
                  <wp:posOffset>1047750</wp:posOffset>
                </wp:positionH>
                <wp:positionV relativeFrom="paragraph">
                  <wp:posOffset>927100</wp:posOffset>
                </wp:positionV>
                <wp:extent cx="1267460" cy="252095"/>
                <wp:effectExtent l="0" t="0" r="27940" b="14605"/>
                <wp:wrapNone/>
                <wp:docPr id="4" name="TextBox 56"/>
                <wp:cNvGraphicFramePr/>
                <a:graphic xmlns:a="http://schemas.openxmlformats.org/drawingml/2006/main">
                  <a:graphicData uri="http://schemas.microsoft.com/office/word/2010/wordprocessingShape">
                    <wps:wsp>
                      <wps:cNvSpPr txBox="1"/>
                      <wps:spPr>
                        <a:xfrm>
                          <a:off x="0" y="0"/>
                          <a:ext cx="1267460" cy="252095"/>
                        </a:xfrm>
                        <a:prstGeom prst="rect">
                          <a:avLst/>
                        </a:prstGeom>
                        <a:noFill/>
                        <a:ln>
                          <a:solidFill>
                            <a:sysClr val="windowText" lastClr="000000"/>
                          </a:solidFill>
                        </a:ln>
                      </wps:spPr>
                      <wps:txbx>
                        <w:txbxContent>
                          <w:p w14:paraId="0AAE565A" w14:textId="77777777" w:rsidR="00C64519" w:rsidRDefault="00C64519" w:rsidP="008827F3">
                            <w:pPr>
                              <w:pStyle w:val="NormalWeb"/>
                              <w:spacing w:before="0" w:beforeAutospacing="0" w:after="0" w:afterAutospacing="0"/>
                              <w:jc w:val="center"/>
                            </w:pPr>
                            <w:r w:rsidRPr="00161D24">
                              <w:rPr>
                                <w:rFonts w:ascii="Arial" w:eastAsia="+mn-ea" w:hAnsi="Arial" w:cs="Arial"/>
                                <w:color w:val="000000"/>
                                <w:kern w:val="24"/>
                                <w:sz w:val="22"/>
                                <w:szCs w:val="22"/>
                              </w:rPr>
                              <w:t>Cold Storage</w:t>
                            </w:r>
                          </w:p>
                        </w:txbxContent>
                      </wps:txbx>
                      <wps:bodyPr wrap="square" rtlCol="0">
                        <a:spAutoFit/>
                      </wps:bodyPr>
                    </wps:wsp>
                  </a:graphicData>
                </a:graphic>
              </wp:anchor>
            </w:drawing>
          </mc:Choice>
          <mc:Fallback>
            <w:pict>
              <v:shape w14:anchorId="7569782D" id="_x0000_s1044" type="#_x0000_t202" style="position:absolute;margin-left:82.5pt;margin-top:73pt;width:99.8pt;height:19.85pt;z-index:25186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" filled="f" strokecolor="windowText">
                <v:textbox style="mso-fit-shape-to-text:t">
                  <w:txbxContent>
                    <w:p w14:paraId="0AAE565A" w14:textId="77777777" w:rsidR="00C64519" w:rsidRDefault="00C64519" w:rsidP="008827F3">
                      <w:pPr>
                        <w:pStyle w:val="NormalWeb"/>
                        <w:spacing w:before="0" w:beforeAutospacing="0" w:after="0" w:afterAutospacing="0"/>
                        <w:jc w:val="center"/>
                      </w:pPr>
                      <w:r w:rsidRPr="00161D24">
                        <w:rPr>
                          <w:rFonts w:ascii="Arial" w:eastAsia="+mn-ea" w:hAnsi="Arial" w:cs="Arial"/>
                          <w:color w:val="000000"/>
                          <w:kern w:val="24"/>
                          <w:sz w:val="22"/>
                          <w:szCs w:val="22"/>
                        </w:rPr>
                        <w:t>Cold Storage</w:t>
                      </w:r>
                    </w:p>
                  </w:txbxContent>
                </v:textbox>
              </v:shape>
            </w:pict>
          </mc:Fallback>
        </mc:AlternateContent>
      </w:r>
      <w:r w:rsidRPr="004255AF">
        <w:rPr>
          <w:rFonts w:cs="Arial"/>
          <w:noProof/>
        </w:rPr>
        <mc:AlternateContent>
          <mc:Choice Requires="wps">
            <w:drawing>
              <wp:anchor distT="0" distB="0" distL="114300" distR="114300" simplePos="0" relativeHeight="251890176" behindDoc="0" locked="0" layoutInCell="1" allowOverlap="1" wp14:anchorId="752E2DDD" wp14:editId="07A267D5">
                <wp:simplePos x="0" y="0"/>
                <wp:positionH relativeFrom="column">
                  <wp:posOffset>2171700</wp:posOffset>
                </wp:positionH>
                <wp:positionV relativeFrom="paragraph">
                  <wp:posOffset>1193800</wp:posOffset>
                </wp:positionV>
                <wp:extent cx="0" cy="244475"/>
                <wp:effectExtent l="76200" t="0" r="57150" b="60325"/>
                <wp:wrapNone/>
                <wp:docPr id="28"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06892C8" id="Straight Arrow Connector 105" o:spid="_x0000_s1026" type="#_x0000_t32" style="position:absolute;margin-left:171pt;margin-top:94pt;width:0;height:19.25pt;z-index:25189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" strokecolor="windowText" strokeweight="1pt">
                <v:stroke endarrow="block" joinstyle="miter"/>
              </v:shape>
            </w:pict>
          </mc:Fallback>
        </mc:AlternateContent>
      </w:r>
    </w:p>
    <w:p w14:paraId="4D0E8B43" w14:textId="77777777" w:rsidR="00D835DD" w:rsidRPr="004255AF" w:rsidRDefault="00D835DD" w:rsidP="00B5079C">
      <w:pPr>
        <w:spacing w:after="200" w:line="276" w:lineRule="auto"/>
        <w:rPr>
          <w:rFonts w:cs="Arial"/>
        </w:rPr>
      </w:pPr>
    </w:p>
    <w:p w14:paraId="42017191" w14:textId="77777777" w:rsidR="008827F3" w:rsidRPr="004255AF" w:rsidRDefault="008827F3" w:rsidP="00B5079C">
      <w:pPr>
        <w:spacing w:after="200" w:line="276" w:lineRule="auto"/>
        <w:rPr>
          <w:rFonts w:cs="Arial"/>
        </w:rPr>
      </w:pPr>
    </w:p>
    <w:p w14:paraId="4C6E948D" w14:textId="77777777" w:rsidR="008827F3" w:rsidRPr="004255AF" w:rsidRDefault="001823FB" w:rsidP="00B5079C">
      <w:pPr>
        <w:spacing w:after="200" w:line="276" w:lineRule="auto"/>
        <w:rPr>
          <w:rFonts w:cs="Arial"/>
        </w:rPr>
      </w:pPr>
      <w:r w:rsidRPr="004255AF">
        <w:rPr>
          <w:rFonts w:cs="Arial"/>
          <w:noProof/>
        </w:rPr>
        <mc:AlternateContent>
          <mc:Choice Requires="wps">
            <w:drawing>
              <wp:anchor distT="0" distB="0" distL="114300" distR="114300" simplePos="0" relativeHeight="251892224" behindDoc="0" locked="0" layoutInCell="1" allowOverlap="1" wp14:anchorId="7C760342" wp14:editId="5667F39C">
                <wp:simplePos x="0" y="0"/>
                <wp:positionH relativeFrom="column">
                  <wp:posOffset>2781300</wp:posOffset>
                </wp:positionH>
                <wp:positionV relativeFrom="paragraph">
                  <wp:posOffset>267318</wp:posOffset>
                </wp:positionV>
                <wp:extent cx="0" cy="244475"/>
                <wp:effectExtent l="76200" t="0" r="57150" b="60325"/>
                <wp:wrapNone/>
                <wp:docPr id="29" name="Straight Arrow Connector 105"/>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101F102" id="Straight Arrow Connector 105" o:spid="_x0000_s1026" type="#_x0000_t32" style="position:absolute;margin-left:219pt;margin-top:21.05pt;width:0;height:19.25pt;z-index:251892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" strokecolor="windowText" strokeweight="1pt">
                <v:stroke endarrow="block" joinstyle="miter"/>
              </v:shape>
            </w:pict>
          </mc:Fallback>
        </mc:AlternateContent>
      </w:r>
    </w:p>
    <w:p w14:paraId="4945CD00" w14:textId="77777777" w:rsidR="008827F3" w:rsidRPr="004255AF" w:rsidRDefault="008827F3" w:rsidP="00B5079C">
      <w:pPr>
        <w:spacing w:after="200" w:line="276" w:lineRule="auto"/>
        <w:rPr>
          <w:rFonts w:cs="Arial"/>
        </w:rPr>
      </w:pPr>
    </w:p>
    <w:p w14:paraId="15D6426F" w14:textId="77777777" w:rsidR="000A6511" w:rsidRDefault="000A6511" w:rsidP="00B5079C">
      <w:pPr>
        <w:spacing w:after="200" w:line="276" w:lineRule="auto"/>
        <w:rPr>
          <w:rFonts w:cs="Arial"/>
        </w:rPr>
      </w:pPr>
    </w:p>
    <w:p w14:paraId="57BF5019" w14:textId="77777777" w:rsidR="000A6511" w:rsidRDefault="000A6511" w:rsidP="00B5079C">
      <w:pPr>
        <w:spacing w:after="200" w:line="276" w:lineRule="auto"/>
        <w:rPr>
          <w:rFonts w:cs="Arial"/>
        </w:rPr>
      </w:pPr>
    </w:p>
    <w:p w14:paraId="6170BCA0" w14:textId="77777777" w:rsidR="000A6511" w:rsidRDefault="000A6511" w:rsidP="00B5079C">
      <w:pPr>
        <w:spacing w:after="200" w:line="276" w:lineRule="auto"/>
        <w:rPr>
          <w:rFonts w:cs="Arial"/>
        </w:rPr>
      </w:pPr>
    </w:p>
    <w:p w14:paraId="3D013565" w14:textId="77777777" w:rsidR="00F412EF" w:rsidRPr="004255AF" w:rsidRDefault="00F412EF">
      <w:pPr>
        <w:spacing w:after="0"/>
        <w:rPr>
          <w:rFonts w:cs="Arial"/>
        </w:rPr>
      </w:pPr>
      <w:r w:rsidRPr="004255AF">
        <w:rPr>
          <w:rFonts w:cs="Arial"/>
        </w:rPr>
        <w:br w:type="page"/>
      </w:r>
    </w:p>
    <w:p w14:paraId="726A336A" w14:textId="77777777" w:rsidR="005E0B25" w:rsidRPr="00A8448A" w:rsidRDefault="005E0B25" w:rsidP="00F412EF">
      <w:pPr>
        <w:rPr>
          <w:rFonts w:cs="Arial"/>
          <w:b/>
          <w:sz w:val="20"/>
        </w:rPr>
      </w:pPr>
      <w:bookmarkStart w:id="2" w:name="_Toc411249531"/>
      <w:r w:rsidRPr="00A8448A">
        <w:rPr>
          <w:rFonts w:cs="Arial"/>
          <w:b/>
          <w:sz w:val="24"/>
        </w:rPr>
        <w:lastRenderedPageBreak/>
        <w:t xml:space="preserve">Process </w:t>
      </w:r>
      <w:r w:rsidR="007F3180" w:rsidRPr="00A8448A">
        <w:rPr>
          <w:rFonts w:cs="Arial"/>
          <w:b/>
          <w:sz w:val="24"/>
        </w:rPr>
        <w:t>Description</w:t>
      </w:r>
      <w:bookmarkEnd w:id="2"/>
      <w:r w:rsidR="007F3180" w:rsidRPr="00A8448A">
        <w:rPr>
          <w:rFonts w:cs="Arial"/>
          <w:b/>
          <w:sz w:val="24"/>
        </w:rPr>
        <w:t xml:space="preserve"> </w:t>
      </w:r>
    </w:p>
    <w:p w14:paraId="6F434D89" w14:textId="77777777" w:rsidR="00BC7670" w:rsidRPr="004255AF" w:rsidRDefault="00B34098" w:rsidP="00BC7670">
      <w:pPr>
        <w:spacing w:after="120"/>
        <w:rPr>
          <w:rFonts w:cs="Arial"/>
        </w:rPr>
      </w:pPr>
      <w:r w:rsidRPr="004255AF">
        <w:rPr>
          <w:rFonts w:cs="Arial"/>
          <w:b/>
        </w:rPr>
        <w:t>Receive tomatoes</w:t>
      </w:r>
      <w:r w:rsidR="00BC7670" w:rsidRPr="004255AF">
        <w:rPr>
          <w:rFonts w:cs="Arial"/>
          <w:b/>
        </w:rPr>
        <w:t>.</w:t>
      </w:r>
      <w:r w:rsidR="00BC7670" w:rsidRPr="004255AF">
        <w:rPr>
          <w:rFonts w:cs="Arial"/>
        </w:rPr>
        <w:t xml:space="preserve">  </w:t>
      </w:r>
      <w:r w:rsidR="00945559" w:rsidRPr="004255AF">
        <w:rPr>
          <w:rFonts w:cs="Arial"/>
        </w:rPr>
        <w:t xml:space="preserve">Mature </w:t>
      </w:r>
      <w:r w:rsidR="00C36FB5" w:rsidRPr="004255AF">
        <w:rPr>
          <w:rFonts w:cs="Arial"/>
        </w:rPr>
        <w:t xml:space="preserve">whole </w:t>
      </w:r>
      <w:r w:rsidR="00945559" w:rsidRPr="004255AF">
        <w:rPr>
          <w:rFonts w:cs="Arial"/>
        </w:rPr>
        <w:t>green round tomatoes</w:t>
      </w:r>
      <w:r w:rsidR="009E1185" w:rsidRPr="004255AF">
        <w:rPr>
          <w:rFonts w:cs="Arial"/>
        </w:rPr>
        <w:t xml:space="preserve">, </w:t>
      </w:r>
      <w:r w:rsidR="00806FA0" w:rsidRPr="004255AF">
        <w:rPr>
          <w:rFonts w:cs="Arial"/>
        </w:rPr>
        <w:t>such as</w:t>
      </w:r>
      <w:r w:rsidR="0089354F" w:rsidRPr="004255AF">
        <w:rPr>
          <w:rFonts w:cs="Arial"/>
        </w:rPr>
        <w:t xml:space="preserve"> </w:t>
      </w:r>
      <w:r w:rsidR="009E1185" w:rsidRPr="004255AF">
        <w:rPr>
          <w:rFonts w:cs="Arial"/>
        </w:rPr>
        <w:t>varieties Florida 47</w:t>
      </w:r>
      <w:r w:rsidR="006F3D9C" w:rsidRPr="006F3D9C">
        <w:rPr>
          <w:rFonts w:cs="Arial"/>
          <w:vertAlign w:val="superscript"/>
        </w:rPr>
        <w:t>1</w:t>
      </w:r>
      <w:r w:rsidR="009E1185" w:rsidRPr="004255AF">
        <w:rPr>
          <w:rFonts w:cs="Arial"/>
        </w:rPr>
        <w:t>, Sebring, Amelia, HM 8849CR, Quin</w:t>
      </w:r>
      <w:r w:rsidR="00C36FB5" w:rsidRPr="004255AF">
        <w:rPr>
          <w:rFonts w:cs="Arial"/>
        </w:rPr>
        <w:t>cy Redline, and Sanibel, arrive in washed and sanitized</w:t>
      </w:r>
      <w:r w:rsidR="009E1185" w:rsidRPr="004255AF">
        <w:rPr>
          <w:rFonts w:cs="Arial"/>
        </w:rPr>
        <w:t xml:space="preserve">, well-maintained field bins.  </w:t>
      </w:r>
      <w:r w:rsidRPr="004255AF">
        <w:rPr>
          <w:rFonts w:cs="Arial"/>
        </w:rPr>
        <w:t xml:space="preserve">Tomatoes are held on trucks </w:t>
      </w:r>
      <w:r w:rsidR="009E1185" w:rsidRPr="004255AF">
        <w:rPr>
          <w:rFonts w:cs="Arial"/>
        </w:rPr>
        <w:t xml:space="preserve">until they are processed.  Tomatoes are inspected for integrity, specifications, and dryness, prior to lot number assignment.  </w:t>
      </w:r>
      <w:r w:rsidR="00F323CF" w:rsidRPr="004255AF">
        <w:rPr>
          <w:rFonts w:cs="Arial"/>
        </w:rPr>
        <w:t>Pulp temperature is measured just prior to dumping.</w:t>
      </w:r>
    </w:p>
    <w:p w14:paraId="04026D7F" w14:textId="77777777" w:rsidR="00D42CE3" w:rsidRPr="004255AF" w:rsidRDefault="00D42CE3" w:rsidP="00D42CE3">
      <w:pPr>
        <w:spacing w:after="120"/>
        <w:rPr>
          <w:rFonts w:cs="Arial"/>
        </w:rPr>
      </w:pPr>
      <w:r w:rsidRPr="004255AF">
        <w:rPr>
          <w:rFonts w:cs="Arial"/>
          <w:b/>
        </w:rPr>
        <w:t>Receive packaging</w:t>
      </w:r>
      <w:r w:rsidR="00806FA0" w:rsidRPr="004255AF">
        <w:rPr>
          <w:rFonts w:cs="Arial"/>
          <w:b/>
        </w:rPr>
        <w:t>, Dry Storage</w:t>
      </w:r>
      <w:r w:rsidR="00732A12" w:rsidRPr="004255AF">
        <w:rPr>
          <w:rFonts w:cs="Arial"/>
        </w:rPr>
        <w:t xml:space="preserve"> </w:t>
      </w:r>
      <w:r w:rsidR="00732A12" w:rsidRPr="004255AF">
        <w:rPr>
          <w:rFonts w:cs="Arial"/>
          <w:b/>
        </w:rPr>
        <w:t>and Form</w:t>
      </w:r>
      <w:r w:rsidRPr="004255AF">
        <w:rPr>
          <w:rFonts w:cs="Arial"/>
          <w:b/>
        </w:rPr>
        <w:t>.</w:t>
      </w:r>
      <w:r w:rsidRPr="004255AF">
        <w:rPr>
          <w:rFonts w:cs="Arial"/>
        </w:rPr>
        <w:t xml:space="preserve">  Food grade packaging materials are received from approved suppliers, inspected on receipt and stored in dry materials storeroom in the packinghouse.</w:t>
      </w:r>
      <w:r w:rsidR="00732A12" w:rsidRPr="004255AF">
        <w:rPr>
          <w:rFonts w:cs="Arial"/>
        </w:rPr>
        <w:t xml:space="preserve"> Boxes are formed just prior to use.</w:t>
      </w:r>
    </w:p>
    <w:p w14:paraId="6C2F43D3" w14:textId="77777777" w:rsidR="00D42CE3" w:rsidRPr="004255AF" w:rsidRDefault="00D42CE3" w:rsidP="00D42CE3">
      <w:pPr>
        <w:spacing w:after="120"/>
        <w:rPr>
          <w:rFonts w:cs="Arial"/>
        </w:rPr>
      </w:pPr>
      <w:r w:rsidRPr="004255AF">
        <w:rPr>
          <w:rFonts w:cs="Arial"/>
          <w:b/>
        </w:rPr>
        <w:t xml:space="preserve">Receive </w:t>
      </w:r>
      <w:r w:rsidR="00806FA0" w:rsidRPr="004255AF">
        <w:rPr>
          <w:rFonts w:cs="Arial"/>
          <w:b/>
        </w:rPr>
        <w:t xml:space="preserve">wash and wax chemicals, </w:t>
      </w:r>
      <w:r w:rsidR="004B4ACD" w:rsidRPr="004255AF">
        <w:rPr>
          <w:rFonts w:cs="Arial"/>
          <w:b/>
        </w:rPr>
        <w:t>ethylene,</w:t>
      </w:r>
      <w:r w:rsidR="004B4ACD" w:rsidRPr="004255AF">
        <w:rPr>
          <w:rFonts w:cs="Arial"/>
        </w:rPr>
        <w:t xml:space="preserve"> </w:t>
      </w:r>
      <w:r w:rsidR="00806FA0" w:rsidRPr="004255AF">
        <w:rPr>
          <w:rFonts w:cs="Arial"/>
          <w:b/>
        </w:rPr>
        <w:t>Dry Storage</w:t>
      </w:r>
      <w:r w:rsidRPr="004255AF">
        <w:rPr>
          <w:rFonts w:cs="Arial"/>
          <w:b/>
        </w:rPr>
        <w:t>.</w:t>
      </w:r>
      <w:r w:rsidRPr="004255AF">
        <w:rPr>
          <w:rFonts w:cs="Arial"/>
        </w:rPr>
        <w:t xml:space="preserve">  </w:t>
      </w:r>
      <w:r w:rsidR="00806FA0" w:rsidRPr="004255AF">
        <w:rPr>
          <w:rFonts w:cs="Arial"/>
        </w:rPr>
        <w:t>Food grade</w:t>
      </w:r>
      <w:r w:rsidRPr="004255AF">
        <w:rPr>
          <w:rFonts w:cs="Arial"/>
        </w:rPr>
        <w:t xml:space="preserve"> sodium hypochlorite solution</w:t>
      </w:r>
      <w:r w:rsidR="009E1185" w:rsidRPr="004255AF">
        <w:rPr>
          <w:rFonts w:cs="Arial"/>
        </w:rPr>
        <w:t xml:space="preserve"> and citric acid</w:t>
      </w:r>
      <w:r w:rsidRPr="004255AF">
        <w:rPr>
          <w:rFonts w:cs="Arial"/>
        </w:rPr>
        <w:t xml:space="preserve"> </w:t>
      </w:r>
      <w:r w:rsidR="00806FA0" w:rsidRPr="004255AF">
        <w:rPr>
          <w:rFonts w:cs="Arial"/>
        </w:rPr>
        <w:t>are</w:t>
      </w:r>
      <w:r w:rsidRPr="004255AF">
        <w:rPr>
          <w:rFonts w:cs="Arial"/>
        </w:rPr>
        <w:t xml:space="preserve"> purchased from approved supplier</w:t>
      </w:r>
      <w:r w:rsidR="00806FA0" w:rsidRPr="004255AF">
        <w:rPr>
          <w:rFonts w:cs="Arial"/>
        </w:rPr>
        <w:t>s</w:t>
      </w:r>
      <w:r w:rsidRPr="004255AF">
        <w:rPr>
          <w:rFonts w:cs="Arial"/>
        </w:rPr>
        <w:t xml:space="preserve">, mixed with well water, stored in a </w:t>
      </w:r>
      <w:r w:rsidR="00F323CF" w:rsidRPr="004255AF">
        <w:rPr>
          <w:rFonts w:cs="Arial"/>
        </w:rPr>
        <w:t xml:space="preserve">secured </w:t>
      </w:r>
      <w:r w:rsidRPr="004255AF">
        <w:rPr>
          <w:rFonts w:cs="Arial"/>
        </w:rPr>
        <w:t xml:space="preserve">bulk tank outside the packinghouse, and piped directly to </w:t>
      </w:r>
      <w:r w:rsidR="00C57ED5" w:rsidRPr="004255AF">
        <w:rPr>
          <w:rFonts w:cs="Arial"/>
        </w:rPr>
        <w:t>point of use</w:t>
      </w:r>
      <w:r w:rsidRPr="004255AF">
        <w:rPr>
          <w:rFonts w:cs="Arial"/>
        </w:rPr>
        <w:t xml:space="preserve">.  </w:t>
      </w:r>
      <w:r w:rsidR="00806FA0" w:rsidRPr="004255AF">
        <w:rPr>
          <w:rFonts w:cs="Arial"/>
        </w:rPr>
        <w:t xml:space="preserve">Food grade wax is purchased </w:t>
      </w:r>
      <w:r w:rsidR="00F323CF" w:rsidRPr="004255AF">
        <w:rPr>
          <w:rFonts w:cs="Arial"/>
        </w:rPr>
        <w:t>from approved suppliers and stored in a secured area until use.</w:t>
      </w:r>
      <w:r w:rsidR="004B4ACD" w:rsidRPr="004255AF">
        <w:rPr>
          <w:rFonts w:cs="Arial"/>
        </w:rPr>
        <w:t xml:space="preserve">  Tanks of ethylene gas are received from approved suppliers, stored in a secured area, and piped to the ripening rooms using an automated manifold and flowmeter.</w:t>
      </w:r>
    </w:p>
    <w:p w14:paraId="6C49F9AC" w14:textId="77777777" w:rsidR="00806FA0" w:rsidRPr="004255AF" w:rsidRDefault="00806FA0" w:rsidP="00D42CE3">
      <w:pPr>
        <w:spacing w:after="120"/>
        <w:rPr>
          <w:rFonts w:cs="Arial"/>
          <w:b/>
        </w:rPr>
      </w:pPr>
      <w:r w:rsidRPr="004255AF">
        <w:rPr>
          <w:rFonts w:cs="Arial"/>
          <w:b/>
        </w:rPr>
        <w:t xml:space="preserve">Well water. </w:t>
      </w:r>
      <w:r w:rsidR="00146676" w:rsidRPr="00146676">
        <w:rPr>
          <w:rFonts w:cs="Arial"/>
        </w:rPr>
        <w:t xml:space="preserve">Well water is tested at least annually to meet EPA </w:t>
      </w:r>
      <w:r w:rsidR="00146676" w:rsidRPr="009833FC">
        <w:rPr>
          <w:rFonts w:cs="Arial"/>
          <w:i/>
        </w:rPr>
        <w:t>E. co</w:t>
      </w:r>
      <w:r w:rsidR="00700758" w:rsidRPr="009833FC">
        <w:rPr>
          <w:rFonts w:cs="Arial"/>
          <w:i/>
        </w:rPr>
        <w:t>li</w:t>
      </w:r>
      <w:r w:rsidR="00700758">
        <w:rPr>
          <w:rFonts w:cs="Arial"/>
        </w:rPr>
        <w:t xml:space="preserve"> standard for drinking water.</w:t>
      </w:r>
    </w:p>
    <w:p w14:paraId="6CFC3DC8" w14:textId="42F3B36F" w:rsidR="00D42CE3" w:rsidRPr="004255AF" w:rsidRDefault="00806FA0" w:rsidP="00D42CE3">
      <w:pPr>
        <w:spacing w:after="120"/>
        <w:rPr>
          <w:rFonts w:cs="Arial"/>
        </w:rPr>
      </w:pPr>
      <w:r w:rsidRPr="004255AF">
        <w:rPr>
          <w:rFonts w:cs="Arial"/>
          <w:b/>
        </w:rPr>
        <w:t>Dump &amp; flume tank</w:t>
      </w:r>
      <w:r w:rsidR="00D42CE3" w:rsidRPr="004255AF">
        <w:rPr>
          <w:rFonts w:cs="Arial"/>
          <w:b/>
        </w:rPr>
        <w:t>.</w:t>
      </w:r>
      <w:r w:rsidR="00D42CE3" w:rsidRPr="004255AF">
        <w:rPr>
          <w:rFonts w:cs="Arial"/>
        </w:rPr>
        <w:t xml:space="preserve"> </w:t>
      </w:r>
      <w:r w:rsidR="005F5283" w:rsidRPr="004255AF">
        <w:rPr>
          <w:rFonts w:cs="Arial"/>
        </w:rPr>
        <w:t xml:space="preserve"> </w:t>
      </w:r>
      <w:r w:rsidR="00D42CE3" w:rsidRPr="004255AF">
        <w:rPr>
          <w:rFonts w:cs="Arial"/>
        </w:rPr>
        <w:t>B</w:t>
      </w:r>
      <w:r w:rsidR="00DD7DA1" w:rsidRPr="004255AF">
        <w:rPr>
          <w:rFonts w:cs="Arial"/>
        </w:rPr>
        <w:t>ins of tomatoes are</w:t>
      </w:r>
      <w:r w:rsidR="00D42CE3" w:rsidRPr="004255AF">
        <w:rPr>
          <w:rFonts w:cs="Arial"/>
        </w:rPr>
        <w:t xml:space="preserve"> </w:t>
      </w:r>
      <w:r w:rsidR="00B34098" w:rsidRPr="004255AF">
        <w:rPr>
          <w:rFonts w:cs="Arial"/>
        </w:rPr>
        <w:t>inverted/</w:t>
      </w:r>
      <w:r w:rsidR="00D42CE3" w:rsidRPr="004255AF">
        <w:rPr>
          <w:rFonts w:cs="Arial"/>
        </w:rPr>
        <w:t xml:space="preserve">dumped </w:t>
      </w:r>
      <w:r w:rsidR="00DD7DA1" w:rsidRPr="004255AF">
        <w:rPr>
          <w:rFonts w:cs="Arial"/>
        </w:rPr>
        <w:t>in</w:t>
      </w:r>
      <w:r w:rsidR="00D42CE3" w:rsidRPr="004255AF">
        <w:rPr>
          <w:rFonts w:cs="Arial"/>
        </w:rPr>
        <w:t>to</w:t>
      </w:r>
      <w:r w:rsidR="00DD7DA1" w:rsidRPr="004255AF">
        <w:rPr>
          <w:rFonts w:cs="Arial"/>
        </w:rPr>
        <w:t xml:space="preserve"> heated</w:t>
      </w:r>
      <w:r w:rsidR="00C57ED5" w:rsidRPr="004255AF">
        <w:rPr>
          <w:rFonts w:cs="Arial"/>
        </w:rPr>
        <w:t xml:space="preserve"> (</w:t>
      </w:r>
      <w:r w:rsidR="009833FC" w:rsidRPr="009833FC">
        <w:rPr>
          <w:rFonts w:cs="Arial"/>
        </w:rPr>
        <w:t>≥</w:t>
      </w:r>
      <w:r w:rsidR="00C57ED5" w:rsidRPr="004255AF">
        <w:rPr>
          <w:rFonts w:cs="Arial"/>
        </w:rPr>
        <w:t>10°F above pulp temperature)</w:t>
      </w:r>
      <w:r w:rsidR="00DD7DA1" w:rsidRPr="004255AF">
        <w:rPr>
          <w:rFonts w:cs="Arial"/>
        </w:rPr>
        <w:t>,</w:t>
      </w:r>
      <w:r w:rsidR="00D42CE3" w:rsidRPr="004255AF">
        <w:rPr>
          <w:rFonts w:cs="Arial"/>
        </w:rPr>
        <w:t xml:space="preserve"> </w:t>
      </w:r>
      <w:r w:rsidR="00DD7DA1" w:rsidRPr="004255AF">
        <w:rPr>
          <w:rFonts w:cs="Arial"/>
        </w:rPr>
        <w:t>chlorinated (</w:t>
      </w:r>
      <w:r w:rsidR="009833FC" w:rsidRPr="009833FC">
        <w:rPr>
          <w:rFonts w:cs="Arial"/>
        </w:rPr>
        <w:t>≥</w:t>
      </w:r>
      <w:r w:rsidR="00DD7DA1" w:rsidRPr="004255AF">
        <w:rPr>
          <w:rFonts w:cs="Arial"/>
        </w:rPr>
        <w:t>15 ppm free chlorine</w:t>
      </w:r>
      <w:r w:rsidR="003F6813">
        <w:rPr>
          <w:rFonts w:cs="Arial"/>
          <w:vertAlign w:val="superscript"/>
        </w:rPr>
        <w:t>2</w:t>
      </w:r>
      <w:r w:rsidR="00C57ED5" w:rsidRPr="004255AF">
        <w:rPr>
          <w:rFonts w:cs="Arial"/>
        </w:rPr>
        <w:t xml:space="preserve">, pH </w:t>
      </w:r>
      <w:r w:rsidR="00C54C00">
        <w:rPr>
          <w:rFonts w:cs="Arial"/>
        </w:rPr>
        <w:t>6.0-7.0</w:t>
      </w:r>
      <w:r w:rsidR="008C179A" w:rsidRPr="008C179A">
        <w:rPr>
          <w:rFonts w:cs="Arial"/>
          <w:vertAlign w:val="superscript"/>
        </w:rPr>
        <w:t>2</w:t>
      </w:r>
      <w:r w:rsidR="00DD7DA1" w:rsidRPr="004255AF">
        <w:rPr>
          <w:rFonts w:cs="Arial"/>
        </w:rPr>
        <w:t>) water.  Leaves, stems, and extraneous materials are removed.</w:t>
      </w:r>
      <w:r w:rsidR="00F323CF" w:rsidRPr="004255AF">
        <w:rPr>
          <w:rFonts w:cs="Arial"/>
        </w:rPr>
        <w:t xml:space="preserve"> Product c</w:t>
      </w:r>
      <w:r w:rsidR="00C57ED5" w:rsidRPr="004255AF">
        <w:rPr>
          <w:rFonts w:cs="Arial"/>
        </w:rPr>
        <w:t xml:space="preserve">ontact time </w:t>
      </w:r>
      <w:r w:rsidR="00076DFE">
        <w:rPr>
          <w:rFonts w:cs="Arial"/>
        </w:rPr>
        <w:t xml:space="preserve">is typically about 30 seconds and is monitored so that it </w:t>
      </w:r>
      <w:r w:rsidR="00C57ED5" w:rsidRPr="004255AF">
        <w:rPr>
          <w:rFonts w:cs="Arial"/>
        </w:rPr>
        <w:t>does not exceed 2 minutes</w:t>
      </w:r>
      <w:r w:rsidR="003F6813">
        <w:rPr>
          <w:rFonts w:cs="Arial"/>
          <w:vertAlign w:val="superscript"/>
        </w:rPr>
        <w:t>2</w:t>
      </w:r>
      <w:r w:rsidR="00C57ED5" w:rsidRPr="004255AF">
        <w:rPr>
          <w:rFonts w:cs="Arial"/>
        </w:rPr>
        <w:t>.</w:t>
      </w:r>
      <w:r w:rsidR="00D42CE3" w:rsidRPr="004255AF">
        <w:rPr>
          <w:rFonts w:cs="Arial"/>
        </w:rPr>
        <w:t xml:space="preserve"> </w:t>
      </w:r>
    </w:p>
    <w:p w14:paraId="23DB1D11" w14:textId="12261A0C" w:rsidR="006E3C94" w:rsidRPr="004255AF" w:rsidRDefault="00DD7DA1" w:rsidP="00D42CE3">
      <w:pPr>
        <w:spacing w:after="120"/>
        <w:rPr>
          <w:rFonts w:cs="Arial"/>
        </w:rPr>
      </w:pPr>
      <w:r w:rsidRPr="004255AF">
        <w:rPr>
          <w:rFonts w:cs="Arial"/>
          <w:b/>
        </w:rPr>
        <w:t>Brush wash</w:t>
      </w:r>
      <w:r w:rsidR="00D42CE3" w:rsidRPr="004255AF">
        <w:rPr>
          <w:rFonts w:cs="Arial"/>
          <w:b/>
        </w:rPr>
        <w:t>.</w:t>
      </w:r>
      <w:r w:rsidRPr="004255AF">
        <w:rPr>
          <w:rFonts w:cs="Arial"/>
        </w:rPr>
        <w:t xml:space="preserve"> </w:t>
      </w:r>
      <w:r w:rsidR="005F5283" w:rsidRPr="004255AF">
        <w:rPr>
          <w:rFonts w:cs="Arial"/>
        </w:rPr>
        <w:t xml:space="preserve"> </w:t>
      </w:r>
      <w:r w:rsidRPr="004255AF">
        <w:rPr>
          <w:rFonts w:cs="Arial"/>
        </w:rPr>
        <w:t>Tomatoes, on brush rollers, go under a spray bar with chlorinated water (</w:t>
      </w:r>
      <w:r w:rsidR="009833FC" w:rsidRPr="009833FC">
        <w:rPr>
          <w:rFonts w:cs="Arial"/>
        </w:rPr>
        <w:t>≥</w:t>
      </w:r>
      <w:r w:rsidRPr="004255AF">
        <w:rPr>
          <w:rFonts w:cs="Arial"/>
        </w:rPr>
        <w:t>15 ppm free chlorine</w:t>
      </w:r>
      <w:r w:rsidR="003F6813">
        <w:rPr>
          <w:rFonts w:cs="Arial"/>
          <w:vertAlign w:val="superscript"/>
        </w:rPr>
        <w:t>2</w:t>
      </w:r>
      <w:r w:rsidR="00C57ED5" w:rsidRPr="004255AF">
        <w:rPr>
          <w:rFonts w:cs="Arial"/>
        </w:rPr>
        <w:t>, pH 6.</w:t>
      </w:r>
      <w:r w:rsidR="008C179A">
        <w:rPr>
          <w:rFonts w:cs="Arial"/>
        </w:rPr>
        <w:t>0</w:t>
      </w:r>
      <w:r w:rsidR="00C57ED5" w:rsidRPr="004255AF">
        <w:rPr>
          <w:rFonts w:cs="Arial"/>
        </w:rPr>
        <w:t>-7.</w:t>
      </w:r>
      <w:r w:rsidR="008C179A">
        <w:rPr>
          <w:rFonts w:cs="Arial"/>
        </w:rPr>
        <w:t>0</w:t>
      </w:r>
      <w:r w:rsidR="008C179A" w:rsidRPr="008C179A">
        <w:rPr>
          <w:rFonts w:cs="Arial"/>
          <w:vertAlign w:val="superscript"/>
        </w:rPr>
        <w:t>2</w:t>
      </w:r>
      <w:r w:rsidRPr="004255AF">
        <w:rPr>
          <w:rFonts w:cs="Arial"/>
        </w:rPr>
        <w:t xml:space="preserve">), followed with a potable </w:t>
      </w:r>
      <w:r w:rsidR="00E52284" w:rsidRPr="004255AF">
        <w:rPr>
          <w:rFonts w:cs="Arial"/>
        </w:rPr>
        <w:t xml:space="preserve">single pass </w:t>
      </w:r>
      <w:r w:rsidRPr="004255AF">
        <w:rPr>
          <w:rFonts w:cs="Arial"/>
        </w:rPr>
        <w:t xml:space="preserve">water rinse. </w:t>
      </w:r>
      <w:r w:rsidR="005F5283" w:rsidRPr="004255AF">
        <w:rPr>
          <w:rFonts w:cs="Arial"/>
        </w:rPr>
        <w:t xml:space="preserve"> </w:t>
      </w:r>
      <w:r w:rsidR="00D42CE3" w:rsidRPr="004255AF">
        <w:rPr>
          <w:rFonts w:cs="Arial"/>
        </w:rPr>
        <w:t xml:space="preserve">There is no temperature control since tomatoes are not immersed.  </w:t>
      </w:r>
    </w:p>
    <w:p w14:paraId="27F6CEF3" w14:textId="77777777" w:rsidR="007E6F69" w:rsidRPr="004255AF" w:rsidRDefault="00806FA0" w:rsidP="007E6F69">
      <w:pPr>
        <w:rPr>
          <w:rFonts w:cs="Arial"/>
        </w:rPr>
      </w:pPr>
      <w:r w:rsidRPr="004255AF">
        <w:rPr>
          <w:rFonts w:cs="Arial"/>
          <w:b/>
        </w:rPr>
        <w:t>Size sorting.</w:t>
      </w:r>
      <w:r w:rsidR="007E6F69" w:rsidRPr="004255AF">
        <w:rPr>
          <w:rFonts w:cs="Arial"/>
        </w:rPr>
        <w:t xml:space="preserve">  Tomatoes </w:t>
      </w:r>
      <w:r w:rsidR="00E52284" w:rsidRPr="004255AF">
        <w:rPr>
          <w:rFonts w:cs="Arial"/>
        </w:rPr>
        <w:t>continue on</w:t>
      </w:r>
      <w:r w:rsidR="00DD7DA1" w:rsidRPr="004255AF">
        <w:rPr>
          <w:rFonts w:cs="Arial"/>
        </w:rPr>
        <w:t xml:space="preserve"> conveyors </w:t>
      </w:r>
      <w:r w:rsidR="00E52284" w:rsidRPr="004255AF">
        <w:rPr>
          <w:rFonts w:cs="Arial"/>
        </w:rPr>
        <w:t xml:space="preserve">to </w:t>
      </w:r>
      <w:r w:rsidR="00DD7DA1" w:rsidRPr="004255AF">
        <w:rPr>
          <w:rFonts w:cs="Arial"/>
        </w:rPr>
        <w:t xml:space="preserve">where they are </w:t>
      </w:r>
      <w:r w:rsidR="00D12302" w:rsidRPr="004255AF">
        <w:rPr>
          <w:rFonts w:cs="Arial"/>
        </w:rPr>
        <w:t xml:space="preserve">mechanically </w:t>
      </w:r>
      <w:r w:rsidR="00DD7DA1" w:rsidRPr="004255AF">
        <w:rPr>
          <w:rFonts w:cs="Arial"/>
        </w:rPr>
        <w:t xml:space="preserve">sorted for size.  </w:t>
      </w:r>
      <w:r w:rsidR="00D12302" w:rsidRPr="004255AF">
        <w:rPr>
          <w:rFonts w:cs="Arial"/>
        </w:rPr>
        <w:t>Rejected tomatoes are diverted by waste conveyor to cull storage bins.</w:t>
      </w:r>
    </w:p>
    <w:p w14:paraId="426DF57A" w14:textId="77777777" w:rsidR="00DD7DA1" w:rsidRPr="004255AF" w:rsidRDefault="00DD7DA1" w:rsidP="00DD7DA1">
      <w:pPr>
        <w:rPr>
          <w:rFonts w:cs="Arial"/>
        </w:rPr>
      </w:pPr>
      <w:r w:rsidRPr="004255AF">
        <w:rPr>
          <w:rFonts w:cs="Arial"/>
          <w:b/>
        </w:rPr>
        <w:t>Waxing.</w:t>
      </w:r>
      <w:r w:rsidRPr="004255AF">
        <w:rPr>
          <w:rFonts w:cs="Arial"/>
        </w:rPr>
        <w:t xml:space="preserve">  Tomatoes </w:t>
      </w:r>
      <w:r w:rsidR="00D12302" w:rsidRPr="004255AF">
        <w:rPr>
          <w:rFonts w:cs="Arial"/>
        </w:rPr>
        <w:t xml:space="preserve">continue on conveyors to </w:t>
      </w:r>
      <w:r w:rsidR="00F970A0" w:rsidRPr="004255AF">
        <w:rPr>
          <w:rFonts w:cs="Arial"/>
        </w:rPr>
        <w:t xml:space="preserve">spray </w:t>
      </w:r>
      <w:r w:rsidRPr="004255AF">
        <w:rPr>
          <w:rFonts w:cs="Arial"/>
        </w:rPr>
        <w:t>wax application</w:t>
      </w:r>
      <w:r w:rsidR="00F970A0" w:rsidRPr="004255AF">
        <w:rPr>
          <w:rFonts w:cs="Arial"/>
        </w:rPr>
        <w:t xml:space="preserve">, brushing </w:t>
      </w:r>
      <w:r w:rsidRPr="004255AF">
        <w:rPr>
          <w:rFonts w:cs="Arial"/>
        </w:rPr>
        <w:t xml:space="preserve">and drying.  </w:t>
      </w:r>
    </w:p>
    <w:p w14:paraId="0F6F21D0" w14:textId="77777777" w:rsidR="00DD7DA1" w:rsidRPr="004255AF" w:rsidRDefault="009B5E97" w:rsidP="007E6F69">
      <w:pPr>
        <w:rPr>
          <w:rFonts w:cs="Arial"/>
        </w:rPr>
      </w:pPr>
      <w:r w:rsidRPr="004255AF">
        <w:rPr>
          <w:rFonts w:cs="Arial"/>
          <w:b/>
        </w:rPr>
        <w:t>Culling</w:t>
      </w:r>
      <w:r w:rsidR="00DD7DA1" w:rsidRPr="004255AF">
        <w:rPr>
          <w:rFonts w:cs="Arial"/>
          <w:b/>
        </w:rPr>
        <w:t>.</w:t>
      </w:r>
      <w:r w:rsidR="00DD7DA1" w:rsidRPr="004255AF">
        <w:rPr>
          <w:rFonts w:cs="Arial"/>
        </w:rPr>
        <w:t xml:space="preserve">  </w:t>
      </w:r>
      <w:r w:rsidRPr="004255AF">
        <w:rPr>
          <w:rFonts w:cs="Arial"/>
        </w:rPr>
        <w:t xml:space="preserve">Tomatoes are manually inspected, culls moved </w:t>
      </w:r>
      <w:r w:rsidR="00D12302" w:rsidRPr="004255AF">
        <w:rPr>
          <w:rFonts w:cs="Arial"/>
        </w:rPr>
        <w:t>by waste conveyor to cull storage bins</w:t>
      </w:r>
      <w:r w:rsidR="00DD7DA1" w:rsidRPr="004255AF">
        <w:rPr>
          <w:rFonts w:cs="Arial"/>
        </w:rPr>
        <w:t xml:space="preserve">.  </w:t>
      </w:r>
    </w:p>
    <w:p w14:paraId="3570EFE5" w14:textId="77777777" w:rsidR="007E6F69" w:rsidRPr="004255AF" w:rsidRDefault="009B5E97" w:rsidP="007E6F69">
      <w:pPr>
        <w:rPr>
          <w:rFonts w:cs="Arial"/>
        </w:rPr>
      </w:pPr>
      <w:r w:rsidRPr="004255AF">
        <w:rPr>
          <w:rFonts w:cs="Arial"/>
          <w:b/>
        </w:rPr>
        <w:t>Packing</w:t>
      </w:r>
      <w:r w:rsidR="007E6F69" w:rsidRPr="004255AF">
        <w:rPr>
          <w:rFonts w:cs="Arial"/>
          <w:b/>
        </w:rPr>
        <w:t>.</w:t>
      </w:r>
      <w:r w:rsidR="007E6F69" w:rsidRPr="004255AF">
        <w:rPr>
          <w:rFonts w:cs="Arial"/>
        </w:rPr>
        <w:t xml:space="preserve"> </w:t>
      </w:r>
      <w:r w:rsidR="005F5283" w:rsidRPr="004255AF">
        <w:rPr>
          <w:rFonts w:cs="Arial"/>
        </w:rPr>
        <w:t xml:space="preserve"> </w:t>
      </w:r>
      <w:r w:rsidRPr="004255AF">
        <w:rPr>
          <w:rFonts w:cs="Arial"/>
        </w:rPr>
        <w:t xml:space="preserve">Tomatoes are </w:t>
      </w:r>
      <w:r w:rsidR="009833FC">
        <w:rPr>
          <w:rFonts w:cs="Arial"/>
        </w:rPr>
        <w:t>manually packed</w:t>
      </w:r>
      <w:r w:rsidRPr="004255AF">
        <w:rPr>
          <w:rFonts w:cs="Arial"/>
        </w:rPr>
        <w:t xml:space="preserve"> in </w:t>
      </w:r>
      <w:r w:rsidR="00D12302" w:rsidRPr="004255AF">
        <w:rPr>
          <w:rFonts w:cs="Arial"/>
        </w:rPr>
        <w:t>preprinted, single</w:t>
      </w:r>
      <w:r w:rsidRPr="004255AF">
        <w:rPr>
          <w:rFonts w:cs="Arial"/>
        </w:rPr>
        <w:t xml:space="preserve"> use </w:t>
      </w:r>
      <w:r w:rsidR="00D12302" w:rsidRPr="004255AF">
        <w:rPr>
          <w:rFonts w:cs="Arial"/>
        </w:rPr>
        <w:t>corrugated</w:t>
      </w:r>
      <w:r w:rsidR="00F56BF8" w:rsidRPr="004255AF">
        <w:rPr>
          <w:rFonts w:cs="Arial"/>
        </w:rPr>
        <w:t xml:space="preserve"> vented</w:t>
      </w:r>
      <w:r w:rsidR="00D12302" w:rsidRPr="004255AF">
        <w:rPr>
          <w:rFonts w:cs="Arial"/>
        </w:rPr>
        <w:t xml:space="preserve"> </w:t>
      </w:r>
      <w:r w:rsidRPr="004255AF">
        <w:rPr>
          <w:rFonts w:cs="Arial"/>
        </w:rPr>
        <w:t>boxes</w:t>
      </w:r>
      <w:r w:rsidR="00F56BF8" w:rsidRPr="004255AF">
        <w:rPr>
          <w:rFonts w:cs="Arial"/>
        </w:rPr>
        <w:t xml:space="preserve"> with separate lids</w:t>
      </w:r>
      <w:r w:rsidR="007E6F69" w:rsidRPr="004255AF">
        <w:rPr>
          <w:rFonts w:cs="Arial"/>
        </w:rPr>
        <w:t>.</w:t>
      </w:r>
    </w:p>
    <w:p w14:paraId="48AFFB08" w14:textId="77777777" w:rsidR="0055672C" w:rsidRPr="0055672C" w:rsidRDefault="0055672C" w:rsidP="007E6F69">
      <w:pPr>
        <w:rPr>
          <w:rFonts w:cs="Arial"/>
        </w:rPr>
      </w:pPr>
      <w:r w:rsidRPr="0055672C">
        <w:rPr>
          <w:rFonts w:cs="Arial"/>
          <w:b/>
        </w:rPr>
        <w:t>Metal detection</w:t>
      </w:r>
      <w:r>
        <w:rPr>
          <w:rFonts w:cs="Arial"/>
          <w:b/>
        </w:rPr>
        <w:t xml:space="preserve">. </w:t>
      </w:r>
      <w:r>
        <w:rPr>
          <w:rFonts w:cs="Arial"/>
        </w:rPr>
        <w:t>Boxes continue on conveyor</w:t>
      </w:r>
      <w:r w:rsidRPr="0055672C">
        <w:rPr>
          <w:rFonts w:cs="Arial"/>
        </w:rPr>
        <w:t xml:space="preserve"> </w:t>
      </w:r>
      <w:r>
        <w:rPr>
          <w:rFonts w:cs="Arial"/>
        </w:rPr>
        <w:t>through metal detector.</w:t>
      </w:r>
    </w:p>
    <w:p w14:paraId="223E4FC1" w14:textId="77777777" w:rsidR="007E6F69" w:rsidRPr="004255AF" w:rsidRDefault="00806FA0" w:rsidP="007E6F69">
      <w:pPr>
        <w:rPr>
          <w:rFonts w:cs="Arial"/>
        </w:rPr>
      </w:pPr>
      <w:r w:rsidRPr="004255AF">
        <w:rPr>
          <w:rFonts w:cs="Arial"/>
          <w:b/>
        </w:rPr>
        <w:t>Case/Code</w:t>
      </w:r>
      <w:r w:rsidR="007E6F69" w:rsidRPr="004255AF">
        <w:rPr>
          <w:rFonts w:cs="Arial"/>
          <w:b/>
        </w:rPr>
        <w:t>/Palletize.</w:t>
      </w:r>
      <w:r w:rsidR="007E6F69" w:rsidRPr="004255AF">
        <w:rPr>
          <w:rFonts w:cs="Arial"/>
        </w:rPr>
        <w:t xml:space="preserve">  Boxes are </w:t>
      </w:r>
      <w:r w:rsidR="00D12302" w:rsidRPr="004255AF">
        <w:rPr>
          <w:rFonts w:cs="Arial"/>
        </w:rPr>
        <w:t xml:space="preserve">ink-jet coded with USDA </w:t>
      </w:r>
      <w:r w:rsidR="00F56BF8" w:rsidRPr="004255AF">
        <w:rPr>
          <w:rFonts w:cs="Arial"/>
        </w:rPr>
        <w:t>Positive Lot Identification stamp</w:t>
      </w:r>
      <w:r w:rsidR="00D12302" w:rsidRPr="004255AF">
        <w:rPr>
          <w:rFonts w:cs="Arial"/>
        </w:rPr>
        <w:t xml:space="preserve">, house number, lot number, Julian date code.  Boxes are </w:t>
      </w:r>
      <w:r w:rsidR="007E6F69" w:rsidRPr="004255AF">
        <w:rPr>
          <w:rFonts w:cs="Arial"/>
        </w:rPr>
        <w:t>palletized and pallet tag affixed.</w:t>
      </w:r>
    </w:p>
    <w:p w14:paraId="4B865D87" w14:textId="77777777" w:rsidR="009B5E97" w:rsidRPr="004255AF" w:rsidRDefault="009833FC" w:rsidP="007E6F69">
      <w:pPr>
        <w:rPr>
          <w:rFonts w:cs="Arial"/>
        </w:rPr>
      </w:pPr>
      <w:r>
        <w:rPr>
          <w:rFonts w:cs="Arial"/>
          <w:b/>
        </w:rPr>
        <w:t>Ripening room/C</w:t>
      </w:r>
      <w:r w:rsidR="009B5E97" w:rsidRPr="004255AF">
        <w:rPr>
          <w:rFonts w:cs="Arial"/>
          <w:b/>
        </w:rPr>
        <w:t>old storage.</w:t>
      </w:r>
      <w:r w:rsidR="009B5E97" w:rsidRPr="004255AF">
        <w:rPr>
          <w:rFonts w:cs="Arial"/>
        </w:rPr>
        <w:t xml:space="preserve">  Pallets are transferred to warehouse for storage </w:t>
      </w:r>
      <w:r w:rsidR="00F56BF8" w:rsidRPr="004255AF">
        <w:rPr>
          <w:rFonts w:cs="Arial"/>
        </w:rPr>
        <w:t xml:space="preserve">(50-60°F) </w:t>
      </w:r>
      <w:r w:rsidR="009B5E97" w:rsidRPr="004255AF">
        <w:rPr>
          <w:rFonts w:cs="Arial"/>
        </w:rPr>
        <w:t xml:space="preserve">until ready for shipping or stored in ripening room </w:t>
      </w:r>
      <w:r w:rsidR="00F56BF8" w:rsidRPr="004255AF">
        <w:rPr>
          <w:rFonts w:cs="Arial"/>
        </w:rPr>
        <w:t xml:space="preserve">(approximately 68°F) </w:t>
      </w:r>
      <w:r w:rsidR="009B5E97" w:rsidRPr="004255AF">
        <w:rPr>
          <w:rFonts w:cs="Arial"/>
        </w:rPr>
        <w:t>as per customer specifications.  Product is stored in ripening room under ethylene gas to increase color change.</w:t>
      </w:r>
    </w:p>
    <w:p w14:paraId="7CBEE9A4" w14:textId="77777777" w:rsidR="00FB74F8" w:rsidRDefault="00E23BDF" w:rsidP="00FA7395">
      <w:pPr>
        <w:rPr>
          <w:rFonts w:cs="Arial"/>
        </w:rPr>
      </w:pPr>
      <w:r w:rsidRPr="004255AF">
        <w:rPr>
          <w:rFonts w:cs="Arial"/>
          <w:b/>
        </w:rPr>
        <w:t>Shipping</w:t>
      </w:r>
      <w:r w:rsidR="007E6F69" w:rsidRPr="004255AF">
        <w:rPr>
          <w:rFonts w:cs="Arial"/>
          <w:b/>
        </w:rPr>
        <w:t>.</w:t>
      </w:r>
      <w:r w:rsidR="007E6F69" w:rsidRPr="004255AF">
        <w:rPr>
          <w:rFonts w:cs="Arial"/>
        </w:rPr>
        <w:t xml:space="preserve">  Product is </w:t>
      </w:r>
      <w:r w:rsidR="009B5E97" w:rsidRPr="004255AF">
        <w:rPr>
          <w:rFonts w:cs="Arial"/>
        </w:rPr>
        <w:t xml:space="preserve">shipped to the customer in </w:t>
      </w:r>
      <w:r w:rsidRPr="004255AF">
        <w:rPr>
          <w:rFonts w:cs="Arial"/>
        </w:rPr>
        <w:t xml:space="preserve">visually </w:t>
      </w:r>
      <w:r w:rsidR="009B5E97" w:rsidRPr="004255AF">
        <w:rPr>
          <w:rFonts w:cs="Arial"/>
        </w:rPr>
        <w:t>clean, well maintained refrigerated (50-60</w:t>
      </w:r>
      <w:r w:rsidR="007E6F69" w:rsidRPr="004255AF">
        <w:rPr>
          <w:rFonts w:cs="Arial"/>
        </w:rPr>
        <w:t>°F</w:t>
      </w:r>
      <w:r w:rsidRPr="004255AF">
        <w:rPr>
          <w:rFonts w:cs="Arial"/>
        </w:rPr>
        <w:t>, for quality</w:t>
      </w:r>
      <w:r w:rsidR="007E6F69" w:rsidRPr="004255AF">
        <w:rPr>
          <w:rFonts w:cs="Arial"/>
        </w:rPr>
        <w:t xml:space="preserve">) trucks (customer or third party).  </w:t>
      </w:r>
    </w:p>
    <w:p w14:paraId="43164478" w14:textId="77777777" w:rsidR="006F3D9C" w:rsidRDefault="00FB74F8" w:rsidP="00F73376">
      <w:pPr>
        <w:tabs>
          <w:tab w:val="center" w:pos="4680"/>
          <w:tab w:val="right" w:pos="9360"/>
        </w:tabs>
        <w:spacing w:before="240" w:after="0"/>
        <w:rPr>
          <w:color w:val="FF0000"/>
          <w:szCs w:val="21"/>
        </w:rPr>
      </w:pPr>
      <w:r w:rsidRPr="00FB74F8">
        <w:rPr>
          <w:rFonts w:cs="Arial"/>
          <w:color w:val="FF0000"/>
          <w:vertAlign w:val="superscript"/>
        </w:rPr>
        <w:t>1</w:t>
      </w:r>
      <w:r w:rsidR="006F3D9C" w:rsidRPr="006F3D9C">
        <w:rPr>
          <w:color w:val="FF0000"/>
          <w:szCs w:val="21"/>
        </w:rPr>
        <w:t xml:space="preserve"> </w:t>
      </w:r>
      <w:r w:rsidR="006F3D9C" w:rsidRPr="00E174B9">
        <w:rPr>
          <w:color w:val="FF0000"/>
          <w:szCs w:val="21"/>
        </w:rPr>
        <w:t xml:space="preserve">Commercial names used </w:t>
      </w:r>
      <w:r w:rsidR="006F3D9C">
        <w:rPr>
          <w:color w:val="FF0000"/>
          <w:szCs w:val="21"/>
        </w:rPr>
        <w:t xml:space="preserve">in this document are </w:t>
      </w:r>
      <w:r w:rsidR="006F3D9C" w:rsidRPr="00E174B9">
        <w:rPr>
          <w:color w:val="FF0000"/>
          <w:szCs w:val="21"/>
        </w:rPr>
        <w:t>for illustrative purposes only.</w:t>
      </w:r>
    </w:p>
    <w:p w14:paraId="484D8E3A" w14:textId="77777777" w:rsidR="00556C0F" w:rsidRDefault="006F3D9C" w:rsidP="006F3D9C">
      <w:pPr>
        <w:ind w:left="90" w:hanging="90"/>
        <w:rPr>
          <w:color w:val="FF0000"/>
          <w:szCs w:val="21"/>
        </w:rPr>
        <w:sectPr w:rsidR="00556C0F" w:rsidSect="00F73376">
          <w:headerReference w:type="default" r:id="rId9"/>
          <w:footerReference w:type="default" r:id="rId10"/>
          <w:pgSz w:w="12240" w:h="15840"/>
          <w:pgMar w:top="1440" w:right="1440" w:bottom="990" w:left="1350" w:header="720" w:footer="705" w:gutter="0"/>
          <w:cols w:space="720"/>
          <w:docGrid w:linePitch="360"/>
        </w:sectPr>
      </w:pPr>
      <w:r w:rsidRPr="006F3D9C">
        <w:rPr>
          <w:color w:val="FF0000"/>
          <w:szCs w:val="21"/>
          <w:vertAlign w:val="superscript"/>
        </w:rPr>
        <w:t>2</w:t>
      </w:r>
      <w:r>
        <w:rPr>
          <w:color w:val="FF0000"/>
          <w:szCs w:val="21"/>
        </w:rPr>
        <w:t xml:space="preserve"> </w:t>
      </w:r>
      <w:r w:rsidR="00FB74F8" w:rsidRPr="00FB74F8">
        <w:rPr>
          <w:color w:val="FF0000"/>
          <w:szCs w:val="21"/>
        </w:rPr>
        <w:t xml:space="preserve">Specific values are used for illustrative purposes only.  Actual values may vary depending on commodity, </w:t>
      </w:r>
      <w:r w:rsidR="008C179A">
        <w:rPr>
          <w:color w:val="FF0000"/>
          <w:szCs w:val="21"/>
        </w:rPr>
        <w:t xml:space="preserve">regional differences, </w:t>
      </w:r>
      <w:r w:rsidR="00FB74F8" w:rsidRPr="00FB74F8">
        <w:rPr>
          <w:color w:val="FF0000"/>
          <w:szCs w:val="21"/>
        </w:rPr>
        <w:t xml:space="preserve">process conditions and equipment. </w:t>
      </w:r>
    </w:p>
    <w:p w14:paraId="625630B8" w14:textId="77777777" w:rsidR="00FA7395" w:rsidRPr="00A8448A" w:rsidRDefault="00FA7395" w:rsidP="00FA7395">
      <w:pPr>
        <w:keepNext/>
        <w:keepLines/>
        <w:spacing w:after="0"/>
        <w:outlineLvl w:val="0"/>
        <w:rPr>
          <w:rFonts w:cs="Arial"/>
          <w:b/>
          <w:bCs/>
          <w:color w:val="auto"/>
          <w:kern w:val="0"/>
          <w:sz w:val="24"/>
          <w:szCs w:val="28"/>
        </w:rPr>
      </w:pPr>
      <w:bookmarkStart w:id="3" w:name="_Toc411249532"/>
      <w:r w:rsidRPr="00A8448A">
        <w:rPr>
          <w:rFonts w:cs="Arial"/>
          <w:b/>
          <w:bCs/>
          <w:color w:val="auto"/>
          <w:kern w:val="0"/>
          <w:sz w:val="24"/>
          <w:szCs w:val="28"/>
        </w:rPr>
        <w:lastRenderedPageBreak/>
        <w:t>Hazard Analysis</w:t>
      </w:r>
      <w:bookmarkEnd w:id="3"/>
    </w:p>
    <w:p w14:paraId="1F97E108" w14:textId="77777777" w:rsidR="00FA7395" w:rsidRPr="004255AF" w:rsidRDefault="00FA7395" w:rsidP="00FA7395">
      <w:pPr>
        <w:spacing w:after="0"/>
        <w:rPr>
          <w:rFonts w:cs="Arial"/>
        </w:rPr>
      </w:pPr>
      <w:r w:rsidRPr="004255AF">
        <w:rPr>
          <w:rFonts w:cs="Arial"/>
        </w:rPr>
        <w:t>Hazard identification (column 2) considers those that may be present in the food because the hazard occurs naturally, the hazard may be unintentionally introduced, or the hazard may be intentionally introduced for economic gain.</w:t>
      </w:r>
    </w:p>
    <w:p w14:paraId="20A0AFBF" w14:textId="77777777" w:rsidR="00FA7395" w:rsidRPr="004255AF" w:rsidRDefault="00FA7395" w:rsidP="00FA7395">
      <w:pPr>
        <w:spacing w:after="0"/>
        <w:ind w:left="864" w:hanging="432"/>
        <w:rPr>
          <w:rFonts w:cs="Arial"/>
        </w:rPr>
      </w:pPr>
      <w:r w:rsidRPr="004255AF">
        <w:rPr>
          <w:rFonts w:cs="Arial"/>
        </w:rPr>
        <w:t xml:space="preserve">B = Biological hazards including bacteria, viruses, parasites, and environmental pathogens </w:t>
      </w:r>
    </w:p>
    <w:p w14:paraId="4F8302EF" w14:textId="77777777" w:rsidR="00FA7395" w:rsidRPr="004255AF" w:rsidRDefault="00FA7395" w:rsidP="00FA7395">
      <w:pPr>
        <w:spacing w:after="0"/>
        <w:ind w:left="864" w:hanging="432"/>
        <w:rPr>
          <w:rFonts w:cs="Arial"/>
        </w:rPr>
      </w:pPr>
      <w:r w:rsidRPr="004255AF">
        <w:rPr>
          <w:rFonts w:cs="Arial"/>
        </w:rPr>
        <w:t>C = Chemical hazards, including radiological hazards, food allergens, substances such as pesticides and drug residues, natural toxins, decomposition, and unapproved food or color additives</w:t>
      </w:r>
    </w:p>
    <w:p w14:paraId="70146EC7" w14:textId="77777777" w:rsidR="00FA7395" w:rsidRPr="004255AF" w:rsidRDefault="00FA7395" w:rsidP="00FA7395">
      <w:pPr>
        <w:spacing w:after="0"/>
        <w:ind w:left="864" w:hanging="432"/>
        <w:rPr>
          <w:rFonts w:cs="Arial"/>
        </w:rPr>
      </w:pPr>
      <w:r w:rsidRPr="004255AF">
        <w:rPr>
          <w:rFonts w:cs="Arial"/>
        </w:rPr>
        <w:t>P = Physical hazards include potentially harmful extraneous matter that may cause choking, injury or other adverse health effects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348"/>
        <w:gridCol w:w="269"/>
        <w:gridCol w:w="1881"/>
        <w:gridCol w:w="544"/>
        <w:gridCol w:w="715"/>
        <w:gridCol w:w="2086"/>
        <w:gridCol w:w="1794"/>
        <w:gridCol w:w="467"/>
        <w:gridCol w:w="436"/>
      </w:tblGrid>
      <w:tr w:rsidR="001A53C1" w:rsidRPr="004255AF" w14:paraId="1AC2628A" w14:textId="77777777" w:rsidTr="00A47624">
        <w:trPr>
          <w:cantSplit/>
          <w:trHeight w:val="167"/>
          <w:tblHeader/>
        </w:trPr>
        <w:tc>
          <w:tcPr>
            <w:tcW w:w="1348" w:type="dxa"/>
            <w:vMerge w:val="restart"/>
            <w:shd w:val="clear" w:color="auto" w:fill="auto"/>
          </w:tcPr>
          <w:p w14:paraId="5AEAADF8" w14:textId="77777777" w:rsidR="001A53C1" w:rsidRPr="004255AF" w:rsidRDefault="001A53C1" w:rsidP="001A53C1">
            <w:pPr>
              <w:spacing w:after="0"/>
              <w:contextualSpacing/>
              <w:jc w:val="center"/>
              <w:rPr>
                <w:rFonts w:cs="Arial"/>
                <w:sz w:val="18"/>
              </w:rPr>
            </w:pPr>
            <w:r w:rsidRPr="004255AF">
              <w:rPr>
                <w:rFonts w:cs="Arial"/>
                <w:sz w:val="18"/>
              </w:rPr>
              <w:t>(1)</w:t>
            </w:r>
          </w:p>
          <w:p w14:paraId="7820EFA9" w14:textId="77777777" w:rsidR="001A53C1" w:rsidRPr="004255AF" w:rsidRDefault="001A53C1" w:rsidP="001A53C1">
            <w:pPr>
              <w:spacing w:after="0"/>
              <w:jc w:val="center"/>
              <w:rPr>
                <w:rFonts w:cs="Arial"/>
                <w:sz w:val="18"/>
              </w:rPr>
            </w:pPr>
            <w:r w:rsidRPr="004255AF">
              <w:rPr>
                <w:rFonts w:cs="Arial"/>
                <w:sz w:val="18"/>
              </w:rPr>
              <w:t>Ingredient/ Processing Step</w:t>
            </w:r>
          </w:p>
        </w:tc>
        <w:tc>
          <w:tcPr>
            <w:tcW w:w="2150" w:type="dxa"/>
            <w:gridSpan w:val="2"/>
            <w:vMerge w:val="restart"/>
            <w:shd w:val="clear" w:color="auto" w:fill="auto"/>
          </w:tcPr>
          <w:p w14:paraId="22972E2B" w14:textId="77777777" w:rsidR="001A53C1" w:rsidRPr="004255AF" w:rsidRDefault="001A53C1" w:rsidP="001A53C1">
            <w:pPr>
              <w:spacing w:after="0"/>
              <w:contextualSpacing/>
              <w:jc w:val="center"/>
              <w:rPr>
                <w:rFonts w:cs="Arial"/>
                <w:sz w:val="18"/>
              </w:rPr>
            </w:pPr>
            <w:r w:rsidRPr="004255AF">
              <w:rPr>
                <w:rFonts w:cs="Arial"/>
                <w:sz w:val="18"/>
              </w:rPr>
              <w:t>(2)</w:t>
            </w:r>
          </w:p>
          <w:p w14:paraId="1CD2E032" w14:textId="77777777" w:rsidR="001A53C1" w:rsidRPr="004255AF" w:rsidRDefault="001A53C1" w:rsidP="001A53C1">
            <w:pPr>
              <w:spacing w:after="0"/>
              <w:jc w:val="center"/>
              <w:rPr>
                <w:rFonts w:cs="Arial"/>
                <w:sz w:val="18"/>
              </w:rPr>
            </w:pPr>
            <w:r w:rsidRPr="004255AF">
              <w:rPr>
                <w:rFonts w:cs="Arial"/>
                <w:sz w:val="18"/>
              </w:rPr>
              <w:t xml:space="preserve">Identify </w:t>
            </w:r>
            <w:r w:rsidRPr="004255AF">
              <w:rPr>
                <w:rFonts w:cs="Arial"/>
                <w:sz w:val="18"/>
                <w:u w:val="single"/>
              </w:rPr>
              <w:t>potential</w:t>
            </w:r>
            <w:r w:rsidRPr="004255AF">
              <w:rPr>
                <w:rFonts w:cs="Arial"/>
                <w:sz w:val="18"/>
              </w:rPr>
              <w:t xml:space="preserve"> food safety hazards introduced, controlled or enhanced at this step</w:t>
            </w:r>
          </w:p>
        </w:tc>
        <w:tc>
          <w:tcPr>
            <w:tcW w:w="1259" w:type="dxa"/>
            <w:gridSpan w:val="2"/>
            <w:shd w:val="clear" w:color="auto" w:fill="auto"/>
          </w:tcPr>
          <w:p w14:paraId="60EF96F5" w14:textId="77777777" w:rsidR="001A53C1" w:rsidRPr="004255AF" w:rsidRDefault="001A53C1" w:rsidP="001A53C1">
            <w:pPr>
              <w:spacing w:after="0"/>
              <w:contextualSpacing/>
              <w:jc w:val="center"/>
              <w:rPr>
                <w:rFonts w:cs="Arial"/>
                <w:sz w:val="18"/>
              </w:rPr>
            </w:pPr>
            <w:r w:rsidRPr="004255AF">
              <w:rPr>
                <w:rFonts w:cs="Arial"/>
                <w:sz w:val="18"/>
              </w:rPr>
              <w:t xml:space="preserve">(3) </w:t>
            </w:r>
          </w:p>
          <w:p w14:paraId="627F2911" w14:textId="77777777" w:rsidR="001A53C1" w:rsidRPr="004255AF" w:rsidRDefault="001A53C1" w:rsidP="001A53C1">
            <w:pPr>
              <w:spacing w:after="0"/>
              <w:contextualSpacing/>
              <w:jc w:val="center"/>
              <w:rPr>
                <w:rFonts w:cs="Arial"/>
                <w:sz w:val="18"/>
              </w:rPr>
            </w:pPr>
            <w:r w:rsidRPr="004255AF">
              <w:rPr>
                <w:rFonts w:cs="Arial"/>
                <w:sz w:val="18"/>
              </w:rPr>
              <w:t xml:space="preserve">Do any </w:t>
            </w:r>
            <w:r w:rsidRPr="004255AF">
              <w:rPr>
                <w:rFonts w:cs="Arial"/>
                <w:sz w:val="18"/>
                <w:u w:val="single"/>
              </w:rPr>
              <w:t>potential</w:t>
            </w:r>
            <w:r w:rsidRPr="004255AF">
              <w:rPr>
                <w:rFonts w:cs="Arial"/>
                <w:sz w:val="18"/>
              </w:rPr>
              <w:t xml:space="preserve"> food safety hazards </w:t>
            </w:r>
            <w:r w:rsidRPr="004255AF">
              <w:rPr>
                <w:rFonts w:cs="Arial"/>
                <w:color w:val="auto"/>
                <w:sz w:val="18"/>
              </w:rPr>
              <w:t xml:space="preserve">require a preventive </w:t>
            </w:r>
            <w:r w:rsidRPr="004255AF">
              <w:rPr>
                <w:rFonts w:cs="Arial"/>
                <w:sz w:val="18"/>
              </w:rPr>
              <w:t>control?</w:t>
            </w:r>
          </w:p>
        </w:tc>
        <w:tc>
          <w:tcPr>
            <w:tcW w:w="2086" w:type="dxa"/>
            <w:vMerge w:val="restart"/>
            <w:shd w:val="clear" w:color="auto" w:fill="auto"/>
          </w:tcPr>
          <w:p w14:paraId="435758E0" w14:textId="77777777" w:rsidR="001A53C1" w:rsidRPr="004255AF" w:rsidRDefault="001A53C1" w:rsidP="001A53C1">
            <w:pPr>
              <w:spacing w:after="0"/>
              <w:contextualSpacing/>
              <w:jc w:val="center"/>
              <w:rPr>
                <w:rFonts w:cs="Arial"/>
                <w:sz w:val="18"/>
              </w:rPr>
            </w:pPr>
            <w:r w:rsidRPr="004255AF">
              <w:rPr>
                <w:rFonts w:cs="Arial"/>
                <w:sz w:val="18"/>
              </w:rPr>
              <w:t>(4)</w:t>
            </w:r>
          </w:p>
          <w:p w14:paraId="08F97234" w14:textId="77777777" w:rsidR="001A53C1" w:rsidRDefault="001A53C1" w:rsidP="001A53C1">
            <w:pPr>
              <w:spacing w:after="0"/>
              <w:jc w:val="center"/>
              <w:rPr>
                <w:rFonts w:cs="Arial"/>
                <w:sz w:val="18"/>
              </w:rPr>
            </w:pPr>
            <w:r w:rsidRPr="004255AF">
              <w:rPr>
                <w:rFonts w:cs="Arial"/>
                <w:sz w:val="18"/>
              </w:rPr>
              <w:t>Justify your decision for column 3</w:t>
            </w:r>
          </w:p>
          <w:p w14:paraId="649EECC9" w14:textId="77777777" w:rsidR="001A53C1" w:rsidRPr="00506E94" w:rsidRDefault="001A53C1" w:rsidP="001A53C1">
            <w:pPr>
              <w:spacing w:after="0"/>
              <w:jc w:val="center"/>
              <w:rPr>
                <w:rFonts w:cs="Arial"/>
                <w:i/>
                <w:sz w:val="18"/>
              </w:rPr>
            </w:pPr>
            <w:r w:rsidRPr="00506E94">
              <w:rPr>
                <w:rFonts w:cs="Arial"/>
                <w:i/>
                <w:sz w:val="16"/>
              </w:rPr>
              <w:t xml:space="preserve">Based on severity and likelihood of occurrence </w:t>
            </w:r>
          </w:p>
        </w:tc>
        <w:tc>
          <w:tcPr>
            <w:tcW w:w="1794" w:type="dxa"/>
            <w:vMerge w:val="restart"/>
            <w:shd w:val="clear" w:color="auto" w:fill="auto"/>
          </w:tcPr>
          <w:p w14:paraId="3FEEC831" w14:textId="77777777" w:rsidR="001A53C1" w:rsidRPr="004255AF" w:rsidRDefault="001A53C1" w:rsidP="001A53C1">
            <w:pPr>
              <w:spacing w:after="0"/>
              <w:contextualSpacing/>
              <w:jc w:val="center"/>
              <w:rPr>
                <w:rFonts w:cs="Arial"/>
                <w:sz w:val="18"/>
              </w:rPr>
            </w:pPr>
            <w:r w:rsidRPr="004255AF">
              <w:rPr>
                <w:rFonts w:cs="Arial"/>
                <w:sz w:val="18"/>
              </w:rPr>
              <w:t xml:space="preserve">(5) </w:t>
            </w:r>
          </w:p>
          <w:p w14:paraId="22E1B167" w14:textId="5BF92B56" w:rsidR="001A53C1" w:rsidRPr="004255AF" w:rsidRDefault="001A53C1" w:rsidP="00FA6CAB">
            <w:pPr>
              <w:spacing w:after="0"/>
              <w:contextualSpacing/>
              <w:jc w:val="center"/>
              <w:rPr>
                <w:rFonts w:cs="Arial"/>
                <w:sz w:val="18"/>
              </w:rPr>
            </w:pPr>
            <w:r w:rsidRPr="004255AF">
              <w:rPr>
                <w:rFonts w:cs="Arial"/>
                <w:sz w:val="18"/>
              </w:rPr>
              <w:t>What preventive control measure(s) can be applied to significantly minimize or prevent the food safety hazard?</w:t>
            </w:r>
          </w:p>
        </w:tc>
        <w:tc>
          <w:tcPr>
            <w:tcW w:w="903" w:type="dxa"/>
            <w:gridSpan w:val="2"/>
            <w:shd w:val="clear" w:color="auto" w:fill="auto"/>
          </w:tcPr>
          <w:p w14:paraId="475F7836" w14:textId="77777777" w:rsidR="001A53C1" w:rsidRPr="004255AF" w:rsidRDefault="001A53C1" w:rsidP="001A53C1">
            <w:pPr>
              <w:spacing w:after="0"/>
              <w:contextualSpacing/>
              <w:jc w:val="center"/>
              <w:rPr>
                <w:rFonts w:cs="Arial"/>
                <w:sz w:val="18"/>
              </w:rPr>
            </w:pPr>
            <w:r w:rsidRPr="004255AF">
              <w:rPr>
                <w:rFonts w:cs="Arial"/>
                <w:sz w:val="18"/>
              </w:rPr>
              <w:t>(6)</w:t>
            </w:r>
          </w:p>
          <w:p w14:paraId="34938782" w14:textId="77777777" w:rsidR="001A53C1" w:rsidRPr="004255AF" w:rsidRDefault="001A53C1" w:rsidP="001A53C1">
            <w:pPr>
              <w:spacing w:after="0"/>
              <w:jc w:val="center"/>
              <w:rPr>
                <w:rFonts w:cs="Arial"/>
                <w:sz w:val="18"/>
              </w:rPr>
            </w:pPr>
            <w:r w:rsidRPr="004255AF">
              <w:rPr>
                <w:rFonts w:cs="Arial"/>
                <w:sz w:val="18"/>
              </w:rPr>
              <w:t>Is the preventive control applied at this step?</w:t>
            </w:r>
          </w:p>
        </w:tc>
      </w:tr>
      <w:tr w:rsidR="00B93543" w:rsidRPr="004255AF" w14:paraId="3DE1B0AA" w14:textId="77777777" w:rsidTr="00A47624">
        <w:trPr>
          <w:cantSplit/>
          <w:trHeight w:val="341"/>
          <w:tblHeader/>
        </w:trPr>
        <w:tc>
          <w:tcPr>
            <w:tcW w:w="1348" w:type="dxa"/>
            <w:vMerge/>
            <w:shd w:val="clear" w:color="auto" w:fill="auto"/>
          </w:tcPr>
          <w:p w14:paraId="2E4B1995" w14:textId="77777777" w:rsidR="00FA7395" w:rsidRPr="004255AF" w:rsidRDefault="00FA7395" w:rsidP="00FA7395">
            <w:pPr>
              <w:spacing w:after="0"/>
              <w:jc w:val="center"/>
              <w:rPr>
                <w:rFonts w:cs="Arial"/>
                <w:sz w:val="18"/>
              </w:rPr>
            </w:pPr>
          </w:p>
        </w:tc>
        <w:tc>
          <w:tcPr>
            <w:tcW w:w="2150" w:type="dxa"/>
            <w:gridSpan w:val="2"/>
            <w:vMerge/>
            <w:shd w:val="clear" w:color="auto" w:fill="auto"/>
          </w:tcPr>
          <w:p w14:paraId="12212D9E" w14:textId="77777777" w:rsidR="00FA7395" w:rsidRPr="004255AF" w:rsidRDefault="00FA7395" w:rsidP="00FA7395">
            <w:pPr>
              <w:spacing w:after="0"/>
              <w:jc w:val="center"/>
              <w:rPr>
                <w:rFonts w:cs="Arial"/>
                <w:sz w:val="18"/>
              </w:rPr>
            </w:pPr>
          </w:p>
        </w:tc>
        <w:tc>
          <w:tcPr>
            <w:tcW w:w="544" w:type="dxa"/>
            <w:shd w:val="clear" w:color="auto" w:fill="auto"/>
            <w:vAlign w:val="bottom"/>
          </w:tcPr>
          <w:p w14:paraId="1DDFBAA0" w14:textId="77777777" w:rsidR="00FA7395" w:rsidRPr="004255AF" w:rsidRDefault="00FA7395" w:rsidP="00FA7395">
            <w:pPr>
              <w:spacing w:after="0"/>
              <w:contextualSpacing/>
              <w:jc w:val="center"/>
              <w:rPr>
                <w:rFonts w:cs="Arial"/>
                <w:sz w:val="18"/>
              </w:rPr>
            </w:pPr>
            <w:r w:rsidRPr="004255AF">
              <w:rPr>
                <w:rFonts w:cs="Arial"/>
                <w:sz w:val="18"/>
              </w:rPr>
              <w:t>Yes</w:t>
            </w:r>
          </w:p>
        </w:tc>
        <w:tc>
          <w:tcPr>
            <w:tcW w:w="715" w:type="dxa"/>
            <w:shd w:val="clear" w:color="auto" w:fill="auto"/>
            <w:vAlign w:val="bottom"/>
          </w:tcPr>
          <w:p w14:paraId="2B0756C1" w14:textId="77777777" w:rsidR="00FA7395" w:rsidRPr="004255AF" w:rsidRDefault="00FA7395" w:rsidP="00FA7395">
            <w:pPr>
              <w:spacing w:after="0"/>
              <w:contextualSpacing/>
              <w:jc w:val="center"/>
              <w:rPr>
                <w:rFonts w:cs="Arial"/>
                <w:sz w:val="18"/>
              </w:rPr>
            </w:pPr>
            <w:r w:rsidRPr="004255AF">
              <w:rPr>
                <w:rFonts w:cs="Arial"/>
                <w:sz w:val="18"/>
              </w:rPr>
              <w:t>No</w:t>
            </w:r>
          </w:p>
        </w:tc>
        <w:tc>
          <w:tcPr>
            <w:tcW w:w="2086" w:type="dxa"/>
            <w:vMerge/>
            <w:shd w:val="clear" w:color="auto" w:fill="auto"/>
          </w:tcPr>
          <w:p w14:paraId="539800A8" w14:textId="77777777" w:rsidR="00FA7395" w:rsidRPr="004255AF" w:rsidRDefault="00FA7395" w:rsidP="00FA7395">
            <w:pPr>
              <w:spacing w:after="0"/>
              <w:jc w:val="center"/>
              <w:rPr>
                <w:rFonts w:cs="Arial"/>
                <w:sz w:val="18"/>
              </w:rPr>
            </w:pPr>
          </w:p>
        </w:tc>
        <w:tc>
          <w:tcPr>
            <w:tcW w:w="1794" w:type="dxa"/>
            <w:vMerge/>
            <w:shd w:val="clear" w:color="auto" w:fill="auto"/>
          </w:tcPr>
          <w:p w14:paraId="095DFF02" w14:textId="77777777" w:rsidR="00FA7395" w:rsidRPr="004255AF" w:rsidRDefault="00FA7395" w:rsidP="00FA7395">
            <w:pPr>
              <w:spacing w:after="0"/>
              <w:jc w:val="center"/>
              <w:rPr>
                <w:rFonts w:cs="Arial"/>
                <w:sz w:val="18"/>
              </w:rPr>
            </w:pPr>
          </w:p>
        </w:tc>
        <w:tc>
          <w:tcPr>
            <w:tcW w:w="467" w:type="dxa"/>
            <w:shd w:val="clear" w:color="auto" w:fill="auto"/>
            <w:vAlign w:val="bottom"/>
          </w:tcPr>
          <w:p w14:paraId="760C9843" w14:textId="77777777" w:rsidR="00FA7395" w:rsidRPr="004255AF" w:rsidRDefault="00FA7395" w:rsidP="00FA7395">
            <w:pPr>
              <w:spacing w:after="0"/>
              <w:contextualSpacing/>
              <w:jc w:val="center"/>
              <w:rPr>
                <w:rFonts w:cs="Arial"/>
                <w:sz w:val="18"/>
              </w:rPr>
            </w:pPr>
            <w:r w:rsidRPr="004255AF">
              <w:rPr>
                <w:rFonts w:cs="Arial"/>
                <w:sz w:val="18"/>
              </w:rPr>
              <w:t>Yes</w:t>
            </w:r>
          </w:p>
        </w:tc>
        <w:tc>
          <w:tcPr>
            <w:tcW w:w="436" w:type="dxa"/>
            <w:shd w:val="clear" w:color="auto" w:fill="auto"/>
            <w:vAlign w:val="bottom"/>
          </w:tcPr>
          <w:p w14:paraId="5C3A2671" w14:textId="77777777" w:rsidR="00FA7395" w:rsidRPr="004255AF" w:rsidRDefault="00FA7395" w:rsidP="00FA7395">
            <w:pPr>
              <w:spacing w:after="0"/>
              <w:contextualSpacing/>
              <w:jc w:val="center"/>
              <w:rPr>
                <w:rFonts w:cs="Arial"/>
                <w:sz w:val="18"/>
              </w:rPr>
            </w:pPr>
            <w:r w:rsidRPr="004255AF">
              <w:rPr>
                <w:rFonts w:cs="Arial"/>
                <w:sz w:val="18"/>
              </w:rPr>
              <w:t>No</w:t>
            </w:r>
          </w:p>
        </w:tc>
      </w:tr>
      <w:tr w:rsidR="000421E5" w:rsidRPr="004255AF" w14:paraId="0A92B6FD" w14:textId="77777777" w:rsidTr="00A47624">
        <w:trPr>
          <w:cantSplit/>
          <w:trHeight w:val="287"/>
        </w:trPr>
        <w:tc>
          <w:tcPr>
            <w:tcW w:w="1348" w:type="dxa"/>
            <w:vMerge w:val="restart"/>
            <w:shd w:val="clear" w:color="auto" w:fill="auto"/>
          </w:tcPr>
          <w:p w14:paraId="16434E04" w14:textId="77777777" w:rsidR="000421E5" w:rsidRPr="004255AF" w:rsidRDefault="000421E5" w:rsidP="00CD1D61">
            <w:pPr>
              <w:spacing w:after="0"/>
              <w:ind w:left="56"/>
              <w:rPr>
                <w:rFonts w:cs="Arial"/>
                <w:sz w:val="20"/>
                <w:szCs w:val="22"/>
              </w:rPr>
            </w:pPr>
            <w:r w:rsidRPr="004255AF">
              <w:rPr>
                <w:rFonts w:cs="Arial"/>
                <w:sz w:val="20"/>
                <w:szCs w:val="22"/>
              </w:rPr>
              <w:t>Receive tomatoes</w:t>
            </w:r>
          </w:p>
        </w:tc>
        <w:tc>
          <w:tcPr>
            <w:tcW w:w="269" w:type="dxa"/>
            <w:shd w:val="clear" w:color="auto" w:fill="auto"/>
          </w:tcPr>
          <w:p w14:paraId="2F14A447" w14:textId="77777777" w:rsidR="000421E5" w:rsidRPr="004255AF" w:rsidRDefault="000421E5" w:rsidP="00FA7395">
            <w:pPr>
              <w:spacing w:after="0"/>
              <w:jc w:val="center"/>
              <w:rPr>
                <w:rFonts w:cs="Arial"/>
                <w:sz w:val="20"/>
                <w:szCs w:val="22"/>
              </w:rPr>
            </w:pPr>
            <w:r w:rsidRPr="004255AF">
              <w:rPr>
                <w:rFonts w:cs="Arial"/>
                <w:sz w:val="20"/>
                <w:szCs w:val="22"/>
              </w:rPr>
              <w:t>B</w:t>
            </w:r>
          </w:p>
        </w:tc>
        <w:tc>
          <w:tcPr>
            <w:tcW w:w="1881" w:type="dxa"/>
            <w:shd w:val="clear" w:color="auto" w:fill="auto"/>
          </w:tcPr>
          <w:p w14:paraId="45EF13CE" w14:textId="77777777" w:rsidR="000421E5" w:rsidRPr="004255AF" w:rsidRDefault="000421E5" w:rsidP="004F278D">
            <w:pPr>
              <w:spacing w:after="0"/>
              <w:ind w:left="59" w:hanging="3"/>
              <w:rPr>
                <w:rFonts w:cs="Arial"/>
                <w:sz w:val="20"/>
                <w:szCs w:val="22"/>
              </w:rPr>
            </w:pPr>
            <w:r w:rsidRPr="004255AF">
              <w:rPr>
                <w:rFonts w:cs="Arial"/>
                <w:sz w:val="20"/>
                <w:szCs w:val="22"/>
              </w:rPr>
              <w:t xml:space="preserve">Microbial pathogens such as </w:t>
            </w:r>
            <w:r w:rsidRPr="009833FC">
              <w:rPr>
                <w:rFonts w:cs="Arial"/>
                <w:i/>
                <w:sz w:val="20"/>
                <w:szCs w:val="22"/>
              </w:rPr>
              <w:t>Salmonella</w:t>
            </w:r>
            <w:r w:rsidRPr="004255AF">
              <w:rPr>
                <w:rFonts w:cs="Arial"/>
                <w:sz w:val="20"/>
                <w:szCs w:val="22"/>
              </w:rPr>
              <w:t xml:space="preserve"> and Hepatitis A</w:t>
            </w:r>
          </w:p>
        </w:tc>
        <w:tc>
          <w:tcPr>
            <w:tcW w:w="544" w:type="dxa"/>
            <w:shd w:val="clear" w:color="auto" w:fill="auto"/>
          </w:tcPr>
          <w:p w14:paraId="7FD7A1C5" w14:textId="77777777" w:rsidR="000421E5" w:rsidRPr="004255AF" w:rsidRDefault="000421E5" w:rsidP="00FA7395">
            <w:pPr>
              <w:spacing w:after="0"/>
              <w:jc w:val="center"/>
              <w:rPr>
                <w:rFonts w:cs="Arial"/>
                <w:sz w:val="20"/>
                <w:szCs w:val="22"/>
                <w:highlight w:val="yellow"/>
              </w:rPr>
            </w:pPr>
            <w:r w:rsidRPr="00A1003A">
              <w:rPr>
                <w:rFonts w:cs="Arial"/>
                <w:sz w:val="20"/>
                <w:szCs w:val="22"/>
              </w:rPr>
              <w:t>X</w:t>
            </w:r>
          </w:p>
        </w:tc>
        <w:tc>
          <w:tcPr>
            <w:tcW w:w="715" w:type="dxa"/>
            <w:shd w:val="clear" w:color="auto" w:fill="auto"/>
          </w:tcPr>
          <w:p w14:paraId="0E65FDE7" w14:textId="77777777" w:rsidR="000421E5" w:rsidRPr="004255AF" w:rsidRDefault="000421E5" w:rsidP="00FA7395">
            <w:pPr>
              <w:spacing w:after="0"/>
              <w:jc w:val="center"/>
              <w:rPr>
                <w:rFonts w:cs="Arial"/>
                <w:sz w:val="20"/>
                <w:szCs w:val="22"/>
                <w:highlight w:val="yellow"/>
              </w:rPr>
            </w:pPr>
          </w:p>
        </w:tc>
        <w:tc>
          <w:tcPr>
            <w:tcW w:w="2086" w:type="dxa"/>
            <w:shd w:val="clear" w:color="auto" w:fill="auto"/>
          </w:tcPr>
          <w:p w14:paraId="79CA39CB" w14:textId="13560F7B" w:rsidR="00FA47F9" w:rsidRPr="004255AF" w:rsidRDefault="000421E5" w:rsidP="00F73376">
            <w:pPr>
              <w:spacing w:after="0"/>
              <w:ind w:left="56"/>
              <w:rPr>
                <w:rFonts w:cs="Arial"/>
                <w:sz w:val="20"/>
              </w:rPr>
            </w:pPr>
            <w:r>
              <w:rPr>
                <w:rFonts w:cs="Arial"/>
                <w:sz w:val="20"/>
              </w:rPr>
              <w:t xml:space="preserve">Tomatoes have been associated with </w:t>
            </w:r>
            <w:r w:rsidR="009833FC">
              <w:rPr>
                <w:rFonts w:cs="Arial"/>
                <w:sz w:val="20"/>
              </w:rPr>
              <w:t>contamination</w:t>
            </w:r>
            <w:r w:rsidR="00F73376">
              <w:rPr>
                <w:rFonts w:cs="Arial"/>
                <w:sz w:val="20"/>
              </w:rPr>
              <w:t xml:space="preserve"> with microbial pathogens</w:t>
            </w:r>
          </w:p>
        </w:tc>
        <w:tc>
          <w:tcPr>
            <w:tcW w:w="1794" w:type="dxa"/>
            <w:shd w:val="clear" w:color="auto" w:fill="auto"/>
          </w:tcPr>
          <w:p w14:paraId="5E180765" w14:textId="57493BB7" w:rsidR="000421E5" w:rsidRPr="004255AF" w:rsidRDefault="000421E5" w:rsidP="00DF152B">
            <w:pPr>
              <w:spacing w:after="0"/>
              <w:ind w:left="53"/>
              <w:rPr>
                <w:rFonts w:cs="Arial"/>
                <w:sz w:val="20"/>
              </w:rPr>
            </w:pPr>
            <w:r w:rsidRPr="004255AF">
              <w:rPr>
                <w:rFonts w:cs="Arial"/>
                <w:sz w:val="20"/>
              </w:rPr>
              <w:t>Supply chain applied control</w:t>
            </w:r>
            <w:r w:rsidR="00DF152B" w:rsidRPr="00DF152B">
              <w:rPr>
                <w:rFonts w:cs="Arial"/>
                <w:sz w:val="20"/>
                <w:vertAlign w:val="superscript"/>
              </w:rPr>
              <w:t>1</w:t>
            </w:r>
          </w:p>
        </w:tc>
        <w:tc>
          <w:tcPr>
            <w:tcW w:w="467" w:type="dxa"/>
            <w:shd w:val="clear" w:color="auto" w:fill="auto"/>
          </w:tcPr>
          <w:p w14:paraId="5AE0A833" w14:textId="77777777" w:rsidR="000421E5" w:rsidRPr="004255AF" w:rsidRDefault="000421E5" w:rsidP="00FA7395">
            <w:pPr>
              <w:spacing w:after="0"/>
              <w:ind w:left="-144"/>
              <w:jc w:val="center"/>
              <w:rPr>
                <w:rFonts w:cs="Arial"/>
                <w:sz w:val="20"/>
              </w:rPr>
            </w:pPr>
            <w:r w:rsidRPr="004255AF">
              <w:rPr>
                <w:rFonts w:cs="Arial"/>
                <w:sz w:val="20"/>
              </w:rPr>
              <w:t>X</w:t>
            </w:r>
          </w:p>
        </w:tc>
        <w:tc>
          <w:tcPr>
            <w:tcW w:w="436" w:type="dxa"/>
            <w:shd w:val="clear" w:color="auto" w:fill="auto"/>
          </w:tcPr>
          <w:p w14:paraId="77A185B0" w14:textId="172DD3D9" w:rsidR="000421E5" w:rsidRPr="004255AF" w:rsidRDefault="000421E5" w:rsidP="00FA7395">
            <w:pPr>
              <w:spacing w:after="0"/>
              <w:ind w:left="-144"/>
              <w:jc w:val="center"/>
              <w:rPr>
                <w:rFonts w:cs="Arial"/>
                <w:sz w:val="20"/>
              </w:rPr>
            </w:pPr>
          </w:p>
        </w:tc>
      </w:tr>
      <w:tr w:rsidR="000421E5" w:rsidRPr="004255AF" w14:paraId="2D1B7F56" w14:textId="77777777" w:rsidTr="00A47624">
        <w:trPr>
          <w:cantSplit/>
          <w:trHeight w:val="251"/>
        </w:trPr>
        <w:tc>
          <w:tcPr>
            <w:tcW w:w="1348" w:type="dxa"/>
            <w:vMerge/>
            <w:shd w:val="clear" w:color="auto" w:fill="auto"/>
          </w:tcPr>
          <w:p w14:paraId="3982B9BD" w14:textId="77777777" w:rsidR="000421E5" w:rsidRPr="004255AF" w:rsidRDefault="000421E5" w:rsidP="00725652">
            <w:pPr>
              <w:spacing w:after="0"/>
              <w:ind w:left="56"/>
              <w:rPr>
                <w:rFonts w:cs="Arial"/>
                <w:sz w:val="20"/>
                <w:szCs w:val="22"/>
              </w:rPr>
            </w:pPr>
          </w:p>
        </w:tc>
        <w:tc>
          <w:tcPr>
            <w:tcW w:w="269" w:type="dxa"/>
            <w:shd w:val="clear" w:color="auto" w:fill="auto"/>
          </w:tcPr>
          <w:p w14:paraId="671C597B" w14:textId="77777777" w:rsidR="000421E5" w:rsidRPr="004255AF" w:rsidRDefault="000421E5" w:rsidP="00725652">
            <w:pPr>
              <w:spacing w:after="0"/>
              <w:jc w:val="center"/>
              <w:rPr>
                <w:rFonts w:cs="Arial"/>
                <w:sz w:val="20"/>
                <w:szCs w:val="22"/>
              </w:rPr>
            </w:pPr>
            <w:r w:rsidRPr="004255AF">
              <w:rPr>
                <w:rFonts w:cs="Arial"/>
                <w:sz w:val="20"/>
                <w:szCs w:val="22"/>
              </w:rPr>
              <w:t>C</w:t>
            </w:r>
          </w:p>
        </w:tc>
        <w:tc>
          <w:tcPr>
            <w:tcW w:w="1881" w:type="dxa"/>
            <w:shd w:val="clear" w:color="auto" w:fill="auto"/>
          </w:tcPr>
          <w:p w14:paraId="45A1AB02" w14:textId="77777777" w:rsidR="000421E5" w:rsidRPr="004255AF" w:rsidRDefault="000421E5" w:rsidP="004F278D">
            <w:pPr>
              <w:spacing w:after="0"/>
              <w:ind w:left="59" w:hanging="3"/>
              <w:rPr>
                <w:rFonts w:cs="Arial"/>
                <w:sz w:val="20"/>
                <w:szCs w:val="22"/>
              </w:rPr>
            </w:pPr>
            <w:r w:rsidRPr="004255AF">
              <w:rPr>
                <w:rFonts w:cs="Arial"/>
                <w:sz w:val="20"/>
                <w:szCs w:val="22"/>
              </w:rPr>
              <w:t>Pesticide residues, radiological hazards, heavy metals</w:t>
            </w:r>
          </w:p>
        </w:tc>
        <w:tc>
          <w:tcPr>
            <w:tcW w:w="544" w:type="dxa"/>
            <w:shd w:val="clear" w:color="auto" w:fill="auto"/>
          </w:tcPr>
          <w:p w14:paraId="662A5812" w14:textId="15AFDFEA" w:rsidR="000421E5" w:rsidRPr="004255AF" w:rsidRDefault="000421E5" w:rsidP="00725652">
            <w:pPr>
              <w:spacing w:after="0"/>
              <w:jc w:val="center"/>
              <w:rPr>
                <w:rFonts w:cs="Arial"/>
                <w:sz w:val="20"/>
                <w:szCs w:val="22"/>
              </w:rPr>
            </w:pPr>
          </w:p>
        </w:tc>
        <w:tc>
          <w:tcPr>
            <w:tcW w:w="715" w:type="dxa"/>
            <w:shd w:val="clear" w:color="auto" w:fill="auto"/>
          </w:tcPr>
          <w:p w14:paraId="01819D69" w14:textId="77777777" w:rsidR="000421E5" w:rsidRPr="004255AF" w:rsidRDefault="00F859BD" w:rsidP="00725652">
            <w:pPr>
              <w:spacing w:after="0"/>
              <w:jc w:val="center"/>
              <w:rPr>
                <w:rFonts w:cs="Arial"/>
                <w:sz w:val="20"/>
                <w:szCs w:val="22"/>
              </w:rPr>
            </w:pPr>
            <w:r>
              <w:rPr>
                <w:rFonts w:cs="Arial"/>
                <w:sz w:val="20"/>
                <w:szCs w:val="22"/>
              </w:rPr>
              <w:t>X</w:t>
            </w:r>
          </w:p>
        </w:tc>
        <w:tc>
          <w:tcPr>
            <w:tcW w:w="2086" w:type="dxa"/>
            <w:shd w:val="clear" w:color="auto" w:fill="auto"/>
          </w:tcPr>
          <w:p w14:paraId="648063B7" w14:textId="68F83902" w:rsidR="000421E5" w:rsidRPr="004255AF" w:rsidRDefault="00F73376" w:rsidP="00F73376">
            <w:pPr>
              <w:spacing w:after="0"/>
              <w:ind w:left="56"/>
              <w:rPr>
                <w:rFonts w:cs="Arial"/>
                <w:sz w:val="20"/>
              </w:rPr>
            </w:pPr>
            <w:r>
              <w:rPr>
                <w:rFonts w:cs="Arial"/>
                <w:sz w:val="20"/>
              </w:rPr>
              <w:t>R</w:t>
            </w:r>
            <w:r w:rsidRPr="00F73376">
              <w:rPr>
                <w:rFonts w:cs="Arial"/>
                <w:sz w:val="20"/>
              </w:rPr>
              <w:t xml:space="preserve">adiological hazards are not an issue from the </w:t>
            </w:r>
            <w:r>
              <w:rPr>
                <w:rFonts w:cs="Arial"/>
                <w:sz w:val="20"/>
              </w:rPr>
              <w:t>regions we from which we source.</w:t>
            </w:r>
            <w:r w:rsidRPr="00F73376">
              <w:rPr>
                <w:rFonts w:cs="Arial"/>
                <w:sz w:val="20"/>
              </w:rPr>
              <w:t xml:space="preserve">  Quarterly pesticide testing has indicated that pesticide residues are not hazards r</w:t>
            </w:r>
            <w:r>
              <w:rPr>
                <w:rFonts w:cs="Arial"/>
                <w:sz w:val="20"/>
              </w:rPr>
              <w:t>equiring a preventive control</w:t>
            </w:r>
          </w:p>
        </w:tc>
        <w:tc>
          <w:tcPr>
            <w:tcW w:w="1794" w:type="dxa"/>
            <w:shd w:val="clear" w:color="auto" w:fill="auto"/>
          </w:tcPr>
          <w:p w14:paraId="02A448B0" w14:textId="77777777" w:rsidR="00DE7DF0" w:rsidRPr="004255AF" w:rsidRDefault="00DE7DF0" w:rsidP="00F73376">
            <w:pPr>
              <w:spacing w:after="0"/>
              <w:ind w:left="53"/>
              <w:rPr>
                <w:rFonts w:cs="Arial"/>
                <w:sz w:val="20"/>
              </w:rPr>
            </w:pPr>
          </w:p>
        </w:tc>
        <w:tc>
          <w:tcPr>
            <w:tcW w:w="467" w:type="dxa"/>
            <w:shd w:val="clear" w:color="auto" w:fill="auto"/>
          </w:tcPr>
          <w:p w14:paraId="73853258" w14:textId="5424FC61" w:rsidR="000421E5" w:rsidRPr="004255AF" w:rsidRDefault="000421E5" w:rsidP="00725652">
            <w:pPr>
              <w:spacing w:after="0"/>
              <w:ind w:left="-144"/>
              <w:jc w:val="center"/>
              <w:rPr>
                <w:rFonts w:cs="Arial"/>
                <w:sz w:val="20"/>
              </w:rPr>
            </w:pPr>
          </w:p>
        </w:tc>
        <w:tc>
          <w:tcPr>
            <w:tcW w:w="436" w:type="dxa"/>
            <w:shd w:val="clear" w:color="auto" w:fill="auto"/>
          </w:tcPr>
          <w:p w14:paraId="57E952D4" w14:textId="29F2F932" w:rsidR="000421E5" w:rsidRPr="004255AF" w:rsidRDefault="000421E5" w:rsidP="00725652">
            <w:pPr>
              <w:spacing w:after="0"/>
              <w:ind w:left="-144"/>
              <w:jc w:val="center"/>
              <w:rPr>
                <w:rFonts w:cs="Arial"/>
                <w:sz w:val="20"/>
              </w:rPr>
            </w:pPr>
          </w:p>
        </w:tc>
      </w:tr>
      <w:tr w:rsidR="00CD1D61" w:rsidRPr="004255AF" w14:paraId="23E9CBC8" w14:textId="77777777" w:rsidTr="00A47624">
        <w:trPr>
          <w:cantSplit/>
        </w:trPr>
        <w:tc>
          <w:tcPr>
            <w:tcW w:w="1348" w:type="dxa"/>
            <w:vMerge/>
            <w:shd w:val="clear" w:color="auto" w:fill="auto"/>
          </w:tcPr>
          <w:p w14:paraId="12F0C470" w14:textId="77777777" w:rsidR="00CD1D61" w:rsidRPr="004255AF" w:rsidRDefault="00CD1D61" w:rsidP="00FA7395">
            <w:pPr>
              <w:spacing w:after="0"/>
              <w:ind w:left="56"/>
              <w:rPr>
                <w:rFonts w:cs="Arial"/>
                <w:sz w:val="20"/>
                <w:szCs w:val="22"/>
              </w:rPr>
            </w:pPr>
          </w:p>
        </w:tc>
        <w:tc>
          <w:tcPr>
            <w:tcW w:w="269" w:type="dxa"/>
            <w:shd w:val="clear" w:color="auto" w:fill="auto"/>
          </w:tcPr>
          <w:p w14:paraId="39ACA706" w14:textId="77777777" w:rsidR="00CD1D61" w:rsidRPr="004255AF" w:rsidRDefault="00CD1D61" w:rsidP="00FA7395">
            <w:pPr>
              <w:spacing w:after="0"/>
              <w:jc w:val="center"/>
              <w:rPr>
                <w:rFonts w:cs="Arial"/>
                <w:sz w:val="20"/>
                <w:szCs w:val="22"/>
              </w:rPr>
            </w:pPr>
            <w:r w:rsidRPr="004255AF">
              <w:rPr>
                <w:rFonts w:cs="Arial"/>
                <w:sz w:val="20"/>
                <w:szCs w:val="22"/>
              </w:rPr>
              <w:t>P</w:t>
            </w:r>
          </w:p>
        </w:tc>
        <w:tc>
          <w:tcPr>
            <w:tcW w:w="1881" w:type="dxa"/>
            <w:shd w:val="clear" w:color="auto" w:fill="auto"/>
          </w:tcPr>
          <w:p w14:paraId="2F905CB5" w14:textId="77777777" w:rsidR="00CD1D61" w:rsidRPr="004255AF" w:rsidRDefault="00CD1D61" w:rsidP="004F278D">
            <w:pPr>
              <w:spacing w:after="0"/>
              <w:ind w:left="59" w:hanging="3"/>
              <w:rPr>
                <w:rFonts w:cs="Arial"/>
                <w:sz w:val="20"/>
                <w:szCs w:val="22"/>
              </w:rPr>
            </w:pPr>
            <w:r w:rsidRPr="004255AF">
              <w:rPr>
                <w:rFonts w:cs="Arial"/>
                <w:sz w:val="20"/>
                <w:szCs w:val="22"/>
              </w:rPr>
              <w:t>Rocks, lead shot, glass, wood splinters, metal fragments</w:t>
            </w:r>
          </w:p>
        </w:tc>
        <w:tc>
          <w:tcPr>
            <w:tcW w:w="544" w:type="dxa"/>
            <w:shd w:val="clear" w:color="auto" w:fill="auto"/>
          </w:tcPr>
          <w:p w14:paraId="50416930" w14:textId="77777777" w:rsidR="00CD1D61" w:rsidRPr="004255AF" w:rsidRDefault="00CD1D61" w:rsidP="00FA7395">
            <w:pPr>
              <w:spacing w:after="0"/>
              <w:jc w:val="center"/>
              <w:rPr>
                <w:rFonts w:cs="Arial"/>
                <w:sz w:val="20"/>
                <w:szCs w:val="22"/>
              </w:rPr>
            </w:pPr>
          </w:p>
        </w:tc>
        <w:tc>
          <w:tcPr>
            <w:tcW w:w="715" w:type="dxa"/>
            <w:shd w:val="clear" w:color="auto" w:fill="auto"/>
          </w:tcPr>
          <w:p w14:paraId="786D43AE" w14:textId="77777777" w:rsidR="00CD1D61" w:rsidRPr="004255AF" w:rsidRDefault="00CD1D61" w:rsidP="00FA7395">
            <w:pPr>
              <w:spacing w:after="0"/>
              <w:jc w:val="center"/>
              <w:rPr>
                <w:rFonts w:cs="Arial"/>
                <w:sz w:val="20"/>
                <w:szCs w:val="22"/>
              </w:rPr>
            </w:pPr>
            <w:r w:rsidRPr="004255AF">
              <w:rPr>
                <w:rFonts w:cs="Arial"/>
                <w:sz w:val="20"/>
                <w:szCs w:val="22"/>
              </w:rPr>
              <w:t>X</w:t>
            </w:r>
          </w:p>
        </w:tc>
        <w:tc>
          <w:tcPr>
            <w:tcW w:w="2086" w:type="dxa"/>
            <w:shd w:val="clear" w:color="auto" w:fill="auto"/>
          </w:tcPr>
          <w:p w14:paraId="12CA63F9" w14:textId="77777777" w:rsidR="00CD1D61" w:rsidRPr="004255AF" w:rsidRDefault="000421E5" w:rsidP="004F278D">
            <w:pPr>
              <w:spacing w:after="0"/>
              <w:ind w:left="56"/>
              <w:rPr>
                <w:rFonts w:cs="Arial"/>
                <w:sz w:val="20"/>
              </w:rPr>
            </w:pPr>
            <w:r>
              <w:rPr>
                <w:rFonts w:cs="Arial"/>
                <w:sz w:val="20"/>
              </w:rPr>
              <w:t>Tomatoes pierced with physical hazards will spoil quickly, so not reasonably likely to occur in the absence of control</w:t>
            </w:r>
          </w:p>
        </w:tc>
        <w:tc>
          <w:tcPr>
            <w:tcW w:w="1794" w:type="dxa"/>
            <w:shd w:val="clear" w:color="auto" w:fill="auto"/>
          </w:tcPr>
          <w:p w14:paraId="796A0160" w14:textId="77777777" w:rsidR="00CD1D61" w:rsidRPr="004255AF" w:rsidRDefault="00CD1D61" w:rsidP="00FA7395">
            <w:pPr>
              <w:spacing w:after="0"/>
              <w:rPr>
                <w:rFonts w:cs="Arial"/>
                <w:sz w:val="20"/>
              </w:rPr>
            </w:pPr>
          </w:p>
        </w:tc>
        <w:tc>
          <w:tcPr>
            <w:tcW w:w="467" w:type="dxa"/>
            <w:shd w:val="clear" w:color="auto" w:fill="auto"/>
          </w:tcPr>
          <w:p w14:paraId="72C3A95F" w14:textId="77777777" w:rsidR="00CD1D61" w:rsidRPr="004255AF" w:rsidRDefault="00CD1D61" w:rsidP="00FA7395">
            <w:pPr>
              <w:spacing w:after="0"/>
              <w:ind w:left="-144"/>
              <w:jc w:val="center"/>
              <w:rPr>
                <w:rFonts w:cs="Arial"/>
                <w:sz w:val="20"/>
              </w:rPr>
            </w:pPr>
          </w:p>
        </w:tc>
        <w:tc>
          <w:tcPr>
            <w:tcW w:w="436" w:type="dxa"/>
            <w:shd w:val="clear" w:color="auto" w:fill="auto"/>
          </w:tcPr>
          <w:p w14:paraId="5745981F" w14:textId="77777777" w:rsidR="00CD1D61" w:rsidRPr="004255AF" w:rsidRDefault="00CD1D61" w:rsidP="00FA7395">
            <w:pPr>
              <w:spacing w:after="0"/>
              <w:ind w:left="-144"/>
              <w:jc w:val="center"/>
              <w:rPr>
                <w:rFonts w:cs="Arial"/>
                <w:sz w:val="20"/>
              </w:rPr>
            </w:pPr>
          </w:p>
        </w:tc>
      </w:tr>
      <w:tr w:rsidR="00B93543" w:rsidRPr="004255AF" w14:paraId="79B4F737" w14:textId="77777777" w:rsidTr="00A47624">
        <w:trPr>
          <w:cantSplit/>
          <w:trHeight w:val="287"/>
        </w:trPr>
        <w:tc>
          <w:tcPr>
            <w:tcW w:w="1348" w:type="dxa"/>
            <w:vMerge w:val="restart"/>
            <w:shd w:val="clear" w:color="auto" w:fill="auto"/>
          </w:tcPr>
          <w:p w14:paraId="5B3B8E6C" w14:textId="77777777" w:rsidR="00FA7395" w:rsidRPr="004255AF" w:rsidRDefault="00D67221" w:rsidP="004D0ACB">
            <w:pPr>
              <w:spacing w:after="0"/>
              <w:ind w:left="56"/>
              <w:rPr>
                <w:rFonts w:cs="Arial"/>
                <w:sz w:val="20"/>
                <w:szCs w:val="22"/>
              </w:rPr>
            </w:pPr>
            <w:r w:rsidRPr="004255AF">
              <w:rPr>
                <w:rFonts w:cs="Arial"/>
                <w:sz w:val="20"/>
                <w:szCs w:val="22"/>
              </w:rPr>
              <w:t>Receive wash and wax chemicals</w:t>
            </w:r>
            <w:r w:rsidR="00EB6044" w:rsidRPr="004255AF">
              <w:rPr>
                <w:rFonts w:cs="Arial"/>
                <w:sz w:val="20"/>
                <w:szCs w:val="22"/>
              </w:rPr>
              <w:t xml:space="preserve"> (sodium hypochlorite, citric acid, wax)</w:t>
            </w:r>
            <w:r w:rsidR="00A853CC" w:rsidRPr="004255AF">
              <w:rPr>
                <w:rFonts w:cs="Arial"/>
                <w:sz w:val="20"/>
                <w:szCs w:val="22"/>
              </w:rPr>
              <w:t>, ethylene</w:t>
            </w:r>
          </w:p>
        </w:tc>
        <w:tc>
          <w:tcPr>
            <w:tcW w:w="269" w:type="dxa"/>
            <w:shd w:val="clear" w:color="auto" w:fill="auto"/>
          </w:tcPr>
          <w:p w14:paraId="16D3AC1D" w14:textId="77777777" w:rsidR="00FA7395" w:rsidRPr="004255AF" w:rsidRDefault="00FA7395" w:rsidP="00FA7395">
            <w:pPr>
              <w:spacing w:after="0"/>
              <w:jc w:val="center"/>
              <w:rPr>
                <w:rFonts w:cs="Arial"/>
                <w:sz w:val="20"/>
                <w:szCs w:val="22"/>
              </w:rPr>
            </w:pPr>
            <w:r w:rsidRPr="004255AF">
              <w:rPr>
                <w:rFonts w:cs="Arial"/>
                <w:sz w:val="20"/>
                <w:szCs w:val="22"/>
              </w:rPr>
              <w:t>B</w:t>
            </w:r>
          </w:p>
        </w:tc>
        <w:tc>
          <w:tcPr>
            <w:tcW w:w="1881" w:type="dxa"/>
            <w:shd w:val="clear" w:color="auto" w:fill="auto"/>
          </w:tcPr>
          <w:p w14:paraId="517E9712" w14:textId="77777777" w:rsidR="00FA7395" w:rsidRPr="004255AF" w:rsidRDefault="00EB6044" w:rsidP="004F278D">
            <w:pPr>
              <w:spacing w:after="0"/>
              <w:ind w:left="59" w:hanging="3"/>
              <w:rPr>
                <w:rFonts w:cs="Arial"/>
                <w:sz w:val="20"/>
                <w:szCs w:val="22"/>
              </w:rPr>
            </w:pPr>
            <w:r w:rsidRPr="004255AF">
              <w:rPr>
                <w:rFonts w:cs="Arial"/>
                <w:sz w:val="20"/>
                <w:szCs w:val="22"/>
              </w:rPr>
              <w:t>Microbial pathogens in wax</w:t>
            </w:r>
          </w:p>
        </w:tc>
        <w:tc>
          <w:tcPr>
            <w:tcW w:w="544" w:type="dxa"/>
            <w:shd w:val="clear" w:color="auto" w:fill="auto"/>
          </w:tcPr>
          <w:p w14:paraId="007672C5" w14:textId="77777777" w:rsidR="00FA7395" w:rsidRPr="004255AF" w:rsidRDefault="00FA7395" w:rsidP="00FA7395">
            <w:pPr>
              <w:spacing w:after="0"/>
              <w:jc w:val="center"/>
              <w:rPr>
                <w:rFonts w:cs="Arial"/>
                <w:sz w:val="20"/>
                <w:szCs w:val="22"/>
              </w:rPr>
            </w:pPr>
          </w:p>
        </w:tc>
        <w:tc>
          <w:tcPr>
            <w:tcW w:w="715" w:type="dxa"/>
            <w:shd w:val="clear" w:color="auto" w:fill="auto"/>
          </w:tcPr>
          <w:p w14:paraId="5B1DB240" w14:textId="77777777" w:rsidR="00FA7395" w:rsidRPr="004255AF" w:rsidRDefault="00A853CC" w:rsidP="00FA7395">
            <w:pPr>
              <w:spacing w:after="0"/>
              <w:jc w:val="center"/>
              <w:rPr>
                <w:rFonts w:cs="Arial"/>
                <w:sz w:val="20"/>
                <w:szCs w:val="22"/>
              </w:rPr>
            </w:pPr>
            <w:r w:rsidRPr="004255AF">
              <w:rPr>
                <w:rFonts w:cs="Arial"/>
                <w:sz w:val="20"/>
                <w:szCs w:val="22"/>
              </w:rPr>
              <w:t>X</w:t>
            </w:r>
          </w:p>
        </w:tc>
        <w:tc>
          <w:tcPr>
            <w:tcW w:w="2086" w:type="dxa"/>
            <w:shd w:val="clear" w:color="auto" w:fill="auto"/>
          </w:tcPr>
          <w:p w14:paraId="1D4C346B" w14:textId="77777777" w:rsidR="00FA7395" w:rsidRPr="004255AF" w:rsidRDefault="00A853CC" w:rsidP="004F278D">
            <w:pPr>
              <w:spacing w:after="0"/>
              <w:ind w:left="56"/>
              <w:rPr>
                <w:rFonts w:cs="Arial"/>
                <w:sz w:val="20"/>
              </w:rPr>
            </w:pPr>
            <w:r w:rsidRPr="004255AF">
              <w:rPr>
                <w:rFonts w:cs="Arial"/>
                <w:sz w:val="20"/>
              </w:rPr>
              <w:t>No history of contamination; these chemicals do not support growth</w:t>
            </w:r>
          </w:p>
        </w:tc>
        <w:tc>
          <w:tcPr>
            <w:tcW w:w="1794" w:type="dxa"/>
            <w:shd w:val="clear" w:color="auto" w:fill="auto"/>
          </w:tcPr>
          <w:p w14:paraId="0F83B2C8" w14:textId="77777777" w:rsidR="00FA7395" w:rsidRPr="004255AF" w:rsidRDefault="00FA7395" w:rsidP="00FA7395">
            <w:pPr>
              <w:spacing w:after="0"/>
              <w:rPr>
                <w:rFonts w:cs="Arial"/>
                <w:sz w:val="20"/>
              </w:rPr>
            </w:pPr>
          </w:p>
        </w:tc>
        <w:tc>
          <w:tcPr>
            <w:tcW w:w="467" w:type="dxa"/>
            <w:shd w:val="clear" w:color="auto" w:fill="auto"/>
          </w:tcPr>
          <w:p w14:paraId="4A6E6830" w14:textId="77777777" w:rsidR="00FA7395" w:rsidRPr="004255AF" w:rsidRDefault="00FA7395" w:rsidP="00FA7395">
            <w:pPr>
              <w:spacing w:after="0"/>
              <w:ind w:left="-144"/>
              <w:jc w:val="center"/>
              <w:rPr>
                <w:rFonts w:cs="Arial"/>
                <w:sz w:val="20"/>
              </w:rPr>
            </w:pPr>
          </w:p>
        </w:tc>
        <w:tc>
          <w:tcPr>
            <w:tcW w:w="436" w:type="dxa"/>
            <w:shd w:val="clear" w:color="auto" w:fill="auto"/>
          </w:tcPr>
          <w:p w14:paraId="089FE8DC" w14:textId="77777777" w:rsidR="00FA7395" w:rsidRPr="004255AF" w:rsidRDefault="00FA7395" w:rsidP="00FA7395">
            <w:pPr>
              <w:spacing w:after="0"/>
              <w:ind w:left="-144"/>
              <w:jc w:val="center"/>
              <w:rPr>
                <w:rFonts w:cs="Arial"/>
                <w:sz w:val="20"/>
              </w:rPr>
            </w:pPr>
          </w:p>
        </w:tc>
      </w:tr>
      <w:tr w:rsidR="00725652" w:rsidRPr="004255AF" w14:paraId="610F72BA" w14:textId="77777777" w:rsidTr="00A47624">
        <w:trPr>
          <w:cantSplit/>
          <w:trHeight w:val="251"/>
        </w:trPr>
        <w:tc>
          <w:tcPr>
            <w:tcW w:w="1348" w:type="dxa"/>
            <w:vMerge/>
            <w:shd w:val="clear" w:color="auto" w:fill="auto"/>
          </w:tcPr>
          <w:p w14:paraId="2E7CFB22" w14:textId="77777777" w:rsidR="00725652" w:rsidRPr="004255AF" w:rsidRDefault="00725652" w:rsidP="00725652">
            <w:pPr>
              <w:spacing w:after="0"/>
              <w:ind w:left="56"/>
              <w:rPr>
                <w:rFonts w:cs="Arial"/>
                <w:sz w:val="20"/>
                <w:szCs w:val="22"/>
              </w:rPr>
            </w:pPr>
          </w:p>
        </w:tc>
        <w:tc>
          <w:tcPr>
            <w:tcW w:w="269" w:type="dxa"/>
            <w:shd w:val="clear" w:color="auto" w:fill="auto"/>
          </w:tcPr>
          <w:p w14:paraId="0BBB0E76" w14:textId="77777777" w:rsidR="00725652" w:rsidRPr="004255AF" w:rsidRDefault="00725652" w:rsidP="00725652">
            <w:pPr>
              <w:spacing w:after="0"/>
              <w:jc w:val="center"/>
              <w:rPr>
                <w:rFonts w:cs="Arial"/>
                <w:sz w:val="20"/>
                <w:szCs w:val="22"/>
              </w:rPr>
            </w:pPr>
            <w:r w:rsidRPr="004255AF">
              <w:rPr>
                <w:rFonts w:cs="Arial"/>
                <w:sz w:val="20"/>
                <w:szCs w:val="22"/>
              </w:rPr>
              <w:t>C</w:t>
            </w:r>
          </w:p>
        </w:tc>
        <w:tc>
          <w:tcPr>
            <w:tcW w:w="1881" w:type="dxa"/>
            <w:shd w:val="clear" w:color="auto" w:fill="auto"/>
          </w:tcPr>
          <w:p w14:paraId="222686CE" w14:textId="77777777" w:rsidR="00725652" w:rsidRPr="004255AF" w:rsidRDefault="00725652" w:rsidP="004F278D">
            <w:pPr>
              <w:spacing w:after="0"/>
              <w:ind w:left="59" w:hanging="3"/>
              <w:rPr>
                <w:rFonts w:cs="Arial"/>
                <w:sz w:val="20"/>
                <w:szCs w:val="22"/>
              </w:rPr>
            </w:pPr>
            <w:r w:rsidRPr="004255AF">
              <w:rPr>
                <w:rFonts w:cs="Arial"/>
                <w:sz w:val="20"/>
                <w:szCs w:val="22"/>
              </w:rPr>
              <w:t>Wrong, contaminated or mislabeled chemical</w:t>
            </w:r>
          </w:p>
        </w:tc>
        <w:tc>
          <w:tcPr>
            <w:tcW w:w="544" w:type="dxa"/>
            <w:shd w:val="clear" w:color="auto" w:fill="auto"/>
          </w:tcPr>
          <w:p w14:paraId="3B0E60AE" w14:textId="77777777" w:rsidR="00725652" w:rsidRPr="004255AF" w:rsidRDefault="00725652" w:rsidP="00725652">
            <w:pPr>
              <w:spacing w:after="0"/>
              <w:jc w:val="center"/>
              <w:rPr>
                <w:rFonts w:cs="Arial"/>
                <w:sz w:val="20"/>
                <w:szCs w:val="22"/>
              </w:rPr>
            </w:pPr>
          </w:p>
        </w:tc>
        <w:tc>
          <w:tcPr>
            <w:tcW w:w="715" w:type="dxa"/>
            <w:shd w:val="clear" w:color="auto" w:fill="auto"/>
          </w:tcPr>
          <w:p w14:paraId="319FD6DE"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2086" w:type="dxa"/>
            <w:shd w:val="clear" w:color="auto" w:fill="auto"/>
          </w:tcPr>
          <w:p w14:paraId="5C02CC74" w14:textId="77777777" w:rsidR="00725652" w:rsidRPr="004255AF" w:rsidRDefault="00725652" w:rsidP="004F278D">
            <w:pPr>
              <w:spacing w:after="0"/>
              <w:ind w:left="56"/>
              <w:rPr>
                <w:rFonts w:cs="Arial"/>
                <w:sz w:val="20"/>
              </w:rPr>
            </w:pPr>
            <w:r w:rsidRPr="004255AF">
              <w:rPr>
                <w:rFonts w:cs="Arial"/>
                <w:sz w:val="20"/>
              </w:rPr>
              <w:t>Not reasonably likely to occur in the absence of control</w:t>
            </w:r>
          </w:p>
        </w:tc>
        <w:tc>
          <w:tcPr>
            <w:tcW w:w="1794" w:type="dxa"/>
            <w:shd w:val="clear" w:color="auto" w:fill="auto"/>
          </w:tcPr>
          <w:p w14:paraId="726A54C1" w14:textId="77777777" w:rsidR="00725652" w:rsidRPr="004255AF" w:rsidRDefault="00725652" w:rsidP="00725652">
            <w:pPr>
              <w:spacing w:after="0"/>
              <w:rPr>
                <w:rFonts w:cs="Arial"/>
                <w:sz w:val="20"/>
              </w:rPr>
            </w:pPr>
          </w:p>
        </w:tc>
        <w:tc>
          <w:tcPr>
            <w:tcW w:w="467" w:type="dxa"/>
            <w:shd w:val="clear" w:color="auto" w:fill="auto"/>
          </w:tcPr>
          <w:p w14:paraId="74426F6A" w14:textId="77777777" w:rsidR="00725652" w:rsidRPr="004255AF" w:rsidRDefault="00725652" w:rsidP="00725652">
            <w:pPr>
              <w:spacing w:after="0"/>
              <w:ind w:left="-144"/>
              <w:jc w:val="center"/>
              <w:rPr>
                <w:rFonts w:cs="Arial"/>
                <w:sz w:val="20"/>
              </w:rPr>
            </w:pPr>
          </w:p>
        </w:tc>
        <w:tc>
          <w:tcPr>
            <w:tcW w:w="436" w:type="dxa"/>
            <w:shd w:val="clear" w:color="auto" w:fill="auto"/>
          </w:tcPr>
          <w:p w14:paraId="33B926BA" w14:textId="77777777" w:rsidR="00725652" w:rsidRPr="004255AF" w:rsidRDefault="00725652" w:rsidP="00725652">
            <w:pPr>
              <w:spacing w:after="0"/>
              <w:ind w:left="-144"/>
              <w:jc w:val="center"/>
              <w:rPr>
                <w:rFonts w:cs="Arial"/>
                <w:sz w:val="20"/>
              </w:rPr>
            </w:pPr>
          </w:p>
        </w:tc>
      </w:tr>
      <w:tr w:rsidR="00725652" w:rsidRPr="004255AF" w14:paraId="28C838F3" w14:textId="77777777" w:rsidTr="00AC45D5">
        <w:trPr>
          <w:cantSplit/>
        </w:trPr>
        <w:tc>
          <w:tcPr>
            <w:tcW w:w="1348" w:type="dxa"/>
            <w:vMerge/>
            <w:tcBorders>
              <w:bottom w:val="single" w:sz="4" w:space="0" w:color="auto"/>
            </w:tcBorders>
            <w:shd w:val="clear" w:color="auto" w:fill="auto"/>
          </w:tcPr>
          <w:p w14:paraId="28B13C83" w14:textId="77777777" w:rsidR="00725652" w:rsidRPr="004255AF" w:rsidRDefault="00725652" w:rsidP="00725652">
            <w:pPr>
              <w:spacing w:after="0"/>
              <w:ind w:left="56"/>
              <w:rPr>
                <w:rFonts w:cs="Arial"/>
                <w:sz w:val="20"/>
                <w:szCs w:val="22"/>
              </w:rPr>
            </w:pPr>
          </w:p>
        </w:tc>
        <w:tc>
          <w:tcPr>
            <w:tcW w:w="269" w:type="dxa"/>
            <w:tcBorders>
              <w:bottom w:val="single" w:sz="4" w:space="0" w:color="auto"/>
            </w:tcBorders>
            <w:shd w:val="clear" w:color="auto" w:fill="auto"/>
          </w:tcPr>
          <w:p w14:paraId="326B397E" w14:textId="77777777" w:rsidR="00725652" w:rsidRPr="004255AF" w:rsidRDefault="00725652" w:rsidP="00725652">
            <w:pPr>
              <w:spacing w:after="0"/>
              <w:jc w:val="center"/>
              <w:rPr>
                <w:rFonts w:cs="Arial"/>
                <w:sz w:val="20"/>
                <w:szCs w:val="22"/>
              </w:rPr>
            </w:pPr>
            <w:r w:rsidRPr="004255AF">
              <w:rPr>
                <w:rFonts w:cs="Arial"/>
                <w:sz w:val="20"/>
                <w:szCs w:val="22"/>
              </w:rPr>
              <w:t>P</w:t>
            </w:r>
          </w:p>
        </w:tc>
        <w:tc>
          <w:tcPr>
            <w:tcW w:w="1881" w:type="dxa"/>
            <w:tcBorders>
              <w:bottom w:val="single" w:sz="4" w:space="0" w:color="auto"/>
            </w:tcBorders>
            <w:shd w:val="clear" w:color="auto" w:fill="auto"/>
          </w:tcPr>
          <w:p w14:paraId="568970B0" w14:textId="77777777" w:rsidR="00725652" w:rsidRPr="004255AF" w:rsidRDefault="00725652" w:rsidP="004F278D">
            <w:pPr>
              <w:spacing w:after="0"/>
              <w:ind w:left="59" w:hanging="3"/>
              <w:rPr>
                <w:rFonts w:cs="Arial"/>
                <w:sz w:val="20"/>
                <w:szCs w:val="22"/>
              </w:rPr>
            </w:pPr>
            <w:r w:rsidRPr="004255AF">
              <w:rPr>
                <w:rFonts w:cs="Arial"/>
                <w:sz w:val="20"/>
                <w:szCs w:val="22"/>
              </w:rPr>
              <w:t>Foreign objects</w:t>
            </w:r>
          </w:p>
        </w:tc>
        <w:tc>
          <w:tcPr>
            <w:tcW w:w="544" w:type="dxa"/>
            <w:tcBorders>
              <w:bottom w:val="single" w:sz="4" w:space="0" w:color="auto"/>
            </w:tcBorders>
            <w:shd w:val="clear" w:color="auto" w:fill="auto"/>
          </w:tcPr>
          <w:p w14:paraId="71B4E893" w14:textId="77777777" w:rsidR="00725652" w:rsidRPr="004255AF" w:rsidRDefault="00725652" w:rsidP="00725652">
            <w:pPr>
              <w:spacing w:after="0"/>
              <w:jc w:val="center"/>
              <w:rPr>
                <w:rFonts w:cs="Arial"/>
                <w:sz w:val="20"/>
                <w:szCs w:val="22"/>
              </w:rPr>
            </w:pPr>
          </w:p>
        </w:tc>
        <w:tc>
          <w:tcPr>
            <w:tcW w:w="715" w:type="dxa"/>
            <w:tcBorders>
              <w:bottom w:val="single" w:sz="4" w:space="0" w:color="auto"/>
            </w:tcBorders>
            <w:shd w:val="clear" w:color="auto" w:fill="auto"/>
          </w:tcPr>
          <w:p w14:paraId="444B4B09"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2086" w:type="dxa"/>
            <w:tcBorders>
              <w:bottom w:val="single" w:sz="4" w:space="0" w:color="auto"/>
            </w:tcBorders>
            <w:shd w:val="clear" w:color="auto" w:fill="auto"/>
          </w:tcPr>
          <w:p w14:paraId="178A6706" w14:textId="77777777" w:rsidR="00725652" w:rsidRPr="004255AF" w:rsidRDefault="00725652" w:rsidP="004F278D">
            <w:pPr>
              <w:spacing w:after="0"/>
              <w:ind w:left="56"/>
              <w:rPr>
                <w:rFonts w:cs="Arial"/>
                <w:sz w:val="20"/>
              </w:rPr>
            </w:pPr>
            <w:r w:rsidRPr="004255AF">
              <w:rPr>
                <w:rFonts w:cs="Arial"/>
                <w:sz w:val="20"/>
              </w:rPr>
              <w:t>Not reasonably likely for physical hazards to occur</w:t>
            </w:r>
            <w:r w:rsidRPr="004255AF">
              <w:rPr>
                <w:rFonts w:cs="Arial"/>
              </w:rPr>
              <w:t xml:space="preserve"> </w:t>
            </w:r>
            <w:r w:rsidRPr="004255AF">
              <w:rPr>
                <w:rFonts w:cs="Arial"/>
                <w:sz w:val="20"/>
              </w:rPr>
              <w:t>in the absence of control</w:t>
            </w:r>
          </w:p>
        </w:tc>
        <w:tc>
          <w:tcPr>
            <w:tcW w:w="1794" w:type="dxa"/>
            <w:tcBorders>
              <w:bottom w:val="single" w:sz="4" w:space="0" w:color="auto"/>
            </w:tcBorders>
            <w:shd w:val="clear" w:color="auto" w:fill="auto"/>
          </w:tcPr>
          <w:p w14:paraId="339F00FC" w14:textId="77777777" w:rsidR="00725652" w:rsidRPr="004255AF" w:rsidRDefault="00725652" w:rsidP="00725652">
            <w:pPr>
              <w:spacing w:after="0"/>
              <w:rPr>
                <w:rFonts w:cs="Arial"/>
                <w:sz w:val="20"/>
              </w:rPr>
            </w:pPr>
          </w:p>
        </w:tc>
        <w:tc>
          <w:tcPr>
            <w:tcW w:w="467" w:type="dxa"/>
            <w:tcBorders>
              <w:bottom w:val="single" w:sz="4" w:space="0" w:color="auto"/>
            </w:tcBorders>
            <w:shd w:val="clear" w:color="auto" w:fill="auto"/>
          </w:tcPr>
          <w:p w14:paraId="75F59909" w14:textId="77777777" w:rsidR="00725652" w:rsidRPr="004255AF" w:rsidRDefault="00725652" w:rsidP="00725652">
            <w:pPr>
              <w:spacing w:after="0"/>
              <w:ind w:left="-144"/>
              <w:jc w:val="center"/>
              <w:rPr>
                <w:rFonts w:cs="Arial"/>
                <w:sz w:val="20"/>
              </w:rPr>
            </w:pPr>
          </w:p>
        </w:tc>
        <w:tc>
          <w:tcPr>
            <w:tcW w:w="436" w:type="dxa"/>
            <w:tcBorders>
              <w:bottom w:val="single" w:sz="4" w:space="0" w:color="auto"/>
            </w:tcBorders>
            <w:shd w:val="clear" w:color="auto" w:fill="auto"/>
          </w:tcPr>
          <w:p w14:paraId="69FCF823" w14:textId="77777777" w:rsidR="00725652" w:rsidRPr="004255AF" w:rsidRDefault="00725652" w:rsidP="00725652">
            <w:pPr>
              <w:spacing w:after="0"/>
              <w:ind w:left="-144"/>
              <w:jc w:val="center"/>
              <w:rPr>
                <w:rFonts w:cs="Arial"/>
                <w:sz w:val="20"/>
              </w:rPr>
            </w:pPr>
          </w:p>
        </w:tc>
      </w:tr>
      <w:tr w:rsidR="00AC45D5" w:rsidRPr="004255AF" w14:paraId="0CBDFA2A" w14:textId="77777777" w:rsidTr="00AC45D5">
        <w:trPr>
          <w:cantSplit/>
          <w:trHeight w:val="188"/>
        </w:trPr>
        <w:tc>
          <w:tcPr>
            <w:tcW w:w="9540" w:type="dxa"/>
            <w:gridSpan w:val="9"/>
            <w:tcBorders>
              <w:left w:val="nil"/>
              <w:bottom w:val="nil"/>
              <w:right w:val="nil"/>
            </w:tcBorders>
            <w:shd w:val="clear" w:color="auto" w:fill="auto"/>
          </w:tcPr>
          <w:p w14:paraId="5C6850C1" w14:textId="77777777" w:rsidR="00AC45D5" w:rsidRDefault="00AC45D5" w:rsidP="00AC45D5">
            <w:pPr>
              <w:spacing w:after="0"/>
              <w:ind w:left="-144"/>
              <w:rPr>
                <w:rFonts w:cs="Arial"/>
                <w:sz w:val="20"/>
              </w:rPr>
            </w:pPr>
            <w:r w:rsidRPr="00AC45D5">
              <w:rPr>
                <w:rFonts w:cs="Arial"/>
                <w:sz w:val="20"/>
              </w:rPr>
              <w:t xml:space="preserve">* </w:t>
            </w:r>
          </w:p>
          <w:p w14:paraId="010071BD" w14:textId="7F0D4340" w:rsidR="00AC45D5" w:rsidRDefault="00DF152B" w:rsidP="00FB23D9">
            <w:pPr>
              <w:spacing w:after="0"/>
              <w:ind w:left="146" w:hanging="180"/>
              <w:rPr>
                <w:rFonts w:cs="Arial"/>
                <w:sz w:val="20"/>
              </w:rPr>
            </w:pPr>
            <w:r w:rsidRPr="00DF152B">
              <w:rPr>
                <w:rFonts w:cs="Arial"/>
                <w:sz w:val="20"/>
                <w:vertAlign w:val="superscript"/>
              </w:rPr>
              <w:t>1</w:t>
            </w:r>
            <w:r w:rsidR="00FB23D9">
              <w:rPr>
                <w:rFonts w:cs="Arial"/>
                <w:sz w:val="20"/>
                <w:vertAlign w:val="superscript"/>
              </w:rPr>
              <w:t xml:space="preserve">   </w:t>
            </w:r>
            <w:r w:rsidR="00AC45D5" w:rsidRPr="00AC45D5">
              <w:rPr>
                <w:rFonts w:cs="Arial"/>
                <w:sz w:val="20"/>
              </w:rPr>
              <w:t xml:space="preserve">Note: </w:t>
            </w:r>
            <w:r w:rsidR="000D4F03">
              <w:rPr>
                <w:rFonts w:cs="Arial"/>
                <w:sz w:val="20"/>
              </w:rPr>
              <w:t>Because this packing</w:t>
            </w:r>
            <w:r w:rsidR="000D4F03" w:rsidRPr="000D4F03">
              <w:rPr>
                <w:rFonts w:cs="Arial"/>
                <w:sz w:val="20"/>
              </w:rPr>
              <w:t xml:space="preserve">house </w:t>
            </w:r>
            <w:r w:rsidR="00FB23D9">
              <w:rPr>
                <w:rFonts w:cs="Arial"/>
                <w:sz w:val="20"/>
              </w:rPr>
              <w:t xml:space="preserve">is </w:t>
            </w:r>
            <w:r w:rsidR="000D4F03" w:rsidRPr="000D4F03">
              <w:rPr>
                <w:rFonts w:cs="Arial"/>
                <w:sz w:val="20"/>
              </w:rPr>
              <w:t xml:space="preserve">not a “receiving facility” (manufacturer/processor) but only packs and </w:t>
            </w:r>
            <w:r w:rsidR="00DF6703" w:rsidRPr="000D4F03">
              <w:rPr>
                <w:rFonts w:cs="Arial"/>
                <w:sz w:val="20"/>
              </w:rPr>
              <w:t>h</w:t>
            </w:r>
            <w:r w:rsidR="00DF6703">
              <w:rPr>
                <w:rFonts w:cs="Arial"/>
                <w:sz w:val="20"/>
              </w:rPr>
              <w:t>o</w:t>
            </w:r>
            <w:r w:rsidR="00DF6703" w:rsidRPr="000D4F03">
              <w:rPr>
                <w:rFonts w:cs="Arial"/>
                <w:sz w:val="20"/>
              </w:rPr>
              <w:t>lds</w:t>
            </w:r>
            <w:r w:rsidR="000D4F03" w:rsidRPr="000D4F03">
              <w:rPr>
                <w:rFonts w:cs="Arial"/>
                <w:sz w:val="20"/>
              </w:rPr>
              <w:t xml:space="preserve"> produce, it is not required by FDA </w:t>
            </w:r>
            <w:r w:rsidR="000D4F03">
              <w:rPr>
                <w:rFonts w:cs="Arial"/>
                <w:sz w:val="20"/>
              </w:rPr>
              <w:t>to have a supply-chain ‎program</w:t>
            </w:r>
            <w:r w:rsidR="00AC45D5" w:rsidRPr="00AC45D5">
              <w:rPr>
                <w:rFonts w:cs="Arial"/>
                <w:sz w:val="20"/>
              </w:rPr>
              <w:t>.</w:t>
            </w:r>
          </w:p>
          <w:p w14:paraId="164C6B53" w14:textId="111B9D3D" w:rsidR="00FA6CAB" w:rsidRPr="004255AF" w:rsidRDefault="00FA6CAB" w:rsidP="00DF152B">
            <w:pPr>
              <w:spacing w:after="0"/>
              <w:ind w:left="-144"/>
              <w:rPr>
                <w:rFonts w:cs="Arial"/>
                <w:sz w:val="20"/>
              </w:rPr>
            </w:pPr>
          </w:p>
        </w:tc>
      </w:tr>
      <w:tr w:rsidR="00725652" w:rsidRPr="004255AF" w14:paraId="199CEFC5" w14:textId="77777777" w:rsidTr="00AC45D5">
        <w:trPr>
          <w:cantSplit/>
          <w:trHeight w:val="188"/>
        </w:trPr>
        <w:tc>
          <w:tcPr>
            <w:tcW w:w="1348" w:type="dxa"/>
            <w:vMerge w:val="restart"/>
            <w:tcBorders>
              <w:top w:val="nil"/>
            </w:tcBorders>
            <w:shd w:val="clear" w:color="auto" w:fill="auto"/>
          </w:tcPr>
          <w:p w14:paraId="243D7AC6" w14:textId="77777777" w:rsidR="00725652" w:rsidRPr="004255AF" w:rsidRDefault="00725652" w:rsidP="00725652">
            <w:pPr>
              <w:spacing w:after="0"/>
              <w:ind w:left="56"/>
              <w:rPr>
                <w:rFonts w:cs="Arial"/>
                <w:sz w:val="20"/>
                <w:szCs w:val="22"/>
              </w:rPr>
            </w:pPr>
            <w:r w:rsidRPr="004255AF">
              <w:rPr>
                <w:rFonts w:cs="Arial"/>
                <w:sz w:val="20"/>
                <w:szCs w:val="22"/>
              </w:rPr>
              <w:lastRenderedPageBreak/>
              <w:t>Dry Storage Chemicals</w:t>
            </w:r>
          </w:p>
        </w:tc>
        <w:tc>
          <w:tcPr>
            <w:tcW w:w="269" w:type="dxa"/>
            <w:tcBorders>
              <w:top w:val="nil"/>
            </w:tcBorders>
            <w:shd w:val="clear" w:color="auto" w:fill="auto"/>
          </w:tcPr>
          <w:p w14:paraId="659BD61E" w14:textId="77777777" w:rsidR="00725652" w:rsidRPr="004255AF" w:rsidRDefault="00725652" w:rsidP="00725652">
            <w:pPr>
              <w:spacing w:after="0"/>
              <w:jc w:val="center"/>
              <w:rPr>
                <w:rFonts w:cs="Arial"/>
                <w:sz w:val="20"/>
                <w:szCs w:val="22"/>
              </w:rPr>
            </w:pPr>
            <w:r w:rsidRPr="004255AF">
              <w:rPr>
                <w:rFonts w:cs="Arial"/>
                <w:sz w:val="20"/>
                <w:szCs w:val="22"/>
              </w:rPr>
              <w:t>B</w:t>
            </w:r>
          </w:p>
        </w:tc>
        <w:tc>
          <w:tcPr>
            <w:tcW w:w="1881" w:type="dxa"/>
            <w:tcBorders>
              <w:top w:val="nil"/>
            </w:tcBorders>
            <w:shd w:val="clear" w:color="auto" w:fill="auto"/>
          </w:tcPr>
          <w:p w14:paraId="26723516" w14:textId="77777777" w:rsidR="00725652" w:rsidRPr="004255AF" w:rsidRDefault="00725652" w:rsidP="004F278D">
            <w:pPr>
              <w:spacing w:after="0"/>
              <w:ind w:left="59" w:hanging="3"/>
              <w:rPr>
                <w:rFonts w:cs="Arial"/>
                <w:sz w:val="20"/>
                <w:szCs w:val="22"/>
              </w:rPr>
            </w:pPr>
            <w:r w:rsidRPr="004255AF">
              <w:rPr>
                <w:rFonts w:cs="Arial"/>
                <w:sz w:val="20"/>
                <w:szCs w:val="22"/>
              </w:rPr>
              <w:t>None</w:t>
            </w:r>
          </w:p>
        </w:tc>
        <w:tc>
          <w:tcPr>
            <w:tcW w:w="544" w:type="dxa"/>
            <w:tcBorders>
              <w:top w:val="nil"/>
            </w:tcBorders>
            <w:shd w:val="clear" w:color="auto" w:fill="auto"/>
          </w:tcPr>
          <w:p w14:paraId="066B4DF5" w14:textId="77777777" w:rsidR="00725652" w:rsidRPr="004255AF" w:rsidRDefault="00725652" w:rsidP="00725652">
            <w:pPr>
              <w:spacing w:after="0"/>
              <w:jc w:val="center"/>
              <w:rPr>
                <w:rFonts w:cs="Arial"/>
                <w:sz w:val="20"/>
                <w:szCs w:val="22"/>
              </w:rPr>
            </w:pPr>
          </w:p>
        </w:tc>
        <w:tc>
          <w:tcPr>
            <w:tcW w:w="715" w:type="dxa"/>
            <w:tcBorders>
              <w:top w:val="nil"/>
            </w:tcBorders>
            <w:shd w:val="clear" w:color="auto" w:fill="auto"/>
          </w:tcPr>
          <w:p w14:paraId="5D9A75FC" w14:textId="77777777" w:rsidR="00725652" w:rsidRPr="004255AF" w:rsidRDefault="00725652" w:rsidP="00725652">
            <w:pPr>
              <w:spacing w:after="0"/>
              <w:jc w:val="center"/>
              <w:rPr>
                <w:rFonts w:cs="Arial"/>
                <w:sz w:val="20"/>
                <w:szCs w:val="22"/>
              </w:rPr>
            </w:pPr>
          </w:p>
        </w:tc>
        <w:tc>
          <w:tcPr>
            <w:tcW w:w="2086" w:type="dxa"/>
            <w:tcBorders>
              <w:top w:val="nil"/>
            </w:tcBorders>
            <w:shd w:val="clear" w:color="auto" w:fill="auto"/>
          </w:tcPr>
          <w:p w14:paraId="09AD376A" w14:textId="77777777" w:rsidR="00725652" w:rsidRPr="004255AF" w:rsidRDefault="00725652" w:rsidP="004F278D">
            <w:pPr>
              <w:spacing w:after="0"/>
              <w:ind w:left="56"/>
              <w:rPr>
                <w:rFonts w:cs="Arial"/>
                <w:sz w:val="20"/>
              </w:rPr>
            </w:pPr>
          </w:p>
        </w:tc>
        <w:tc>
          <w:tcPr>
            <w:tcW w:w="1794" w:type="dxa"/>
            <w:tcBorders>
              <w:top w:val="nil"/>
            </w:tcBorders>
            <w:shd w:val="clear" w:color="auto" w:fill="auto"/>
          </w:tcPr>
          <w:p w14:paraId="5533A271" w14:textId="77777777" w:rsidR="00725652" w:rsidRPr="004255AF" w:rsidRDefault="00725652" w:rsidP="00725652">
            <w:pPr>
              <w:spacing w:after="0"/>
              <w:rPr>
                <w:rFonts w:cs="Arial"/>
                <w:sz w:val="20"/>
              </w:rPr>
            </w:pPr>
          </w:p>
        </w:tc>
        <w:tc>
          <w:tcPr>
            <w:tcW w:w="467" w:type="dxa"/>
            <w:tcBorders>
              <w:top w:val="nil"/>
            </w:tcBorders>
            <w:shd w:val="clear" w:color="auto" w:fill="auto"/>
          </w:tcPr>
          <w:p w14:paraId="38EBA716" w14:textId="77777777" w:rsidR="00725652" w:rsidRPr="004255AF" w:rsidRDefault="00725652" w:rsidP="00725652">
            <w:pPr>
              <w:spacing w:after="0"/>
              <w:ind w:left="-144"/>
              <w:jc w:val="center"/>
              <w:rPr>
                <w:rFonts w:cs="Arial"/>
                <w:sz w:val="20"/>
              </w:rPr>
            </w:pPr>
          </w:p>
        </w:tc>
        <w:tc>
          <w:tcPr>
            <w:tcW w:w="436" w:type="dxa"/>
            <w:tcBorders>
              <w:top w:val="nil"/>
            </w:tcBorders>
            <w:shd w:val="clear" w:color="auto" w:fill="auto"/>
          </w:tcPr>
          <w:p w14:paraId="4375CF42" w14:textId="77777777" w:rsidR="00725652" w:rsidRPr="004255AF" w:rsidRDefault="00725652" w:rsidP="00725652">
            <w:pPr>
              <w:spacing w:after="0"/>
              <w:ind w:left="-144"/>
              <w:jc w:val="center"/>
              <w:rPr>
                <w:rFonts w:cs="Arial"/>
                <w:sz w:val="20"/>
              </w:rPr>
            </w:pPr>
          </w:p>
        </w:tc>
      </w:tr>
      <w:tr w:rsidR="00725652" w:rsidRPr="004255AF" w14:paraId="14E1957A" w14:textId="77777777" w:rsidTr="00A47624">
        <w:trPr>
          <w:cantSplit/>
          <w:trHeight w:val="269"/>
        </w:trPr>
        <w:tc>
          <w:tcPr>
            <w:tcW w:w="1348" w:type="dxa"/>
            <w:vMerge/>
            <w:vAlign w:val="center"/>
          </w:tcPr>
          <w:p w14:paraId="34A71569" w14:textId="77777777" w:rsidR="00725652" w:rsidRPr="004255AF" w:rsidRDefault="00725652" w:rsidP="00725652">
            <w:pPr>
              <w:spacing w:after="0"/>
              <w:ind w:left="56"/>
              <w:rPr>
                <w:rFonts w:cs="Arial"/>
                <w:sz w:val="20"/>
                <w:szCs w:val="22"/>
              </w:rPr>
            </w:pPr>
          </w:p>
        </w:tc>
        <w:tc>
          <w:tcPr>
            <w:tcW w:w="269" w:type="dxa"/>
            <w:shd w:val="clear" w:color="auto" w:fill="auto"/>
          </w:tcPr>
          <w:p w14:paraId="08ED2382" w14:textId="77777777" w:rsidR="00725652" w:rsidRPr="004255AF" w:rsidRDefault="00725652" w:rsidP="00725652">
            <w:pPr>
              <w:spacing w:after="0"/>
              <w:jc w:val="center"/>
              <w:rPr>
                <w:rFonts w:cs="Arial"/>
                <w:sz w:val="20"/>
                <w:szCs w:val="22"/>
              </w:rPr>
            </w:pPr>
            <w:r w:rsidRPr="004255AF">
              <w:rPr>
                <w:rFonts w:cs="Arial"/>
                <w:sz w:val="20"/>
                <w:szCs w:val="22"/>
              </w:rPr>
              <w:t>C</w:t>
            </w:r>
          </w:p>
        </w:tc>
        <w:tc>
          <w:tcPr>
            <w:tcW w:w="1881" w:type="dxa"/>
            <w:shd w:val="clear" w:color="auto" w:fill="auto"/>
          </w:tcPr>
          <w:p w14:paraId="0C77D4D9" w14:textId="77777777" w:rsidR="00725652" w:rsidRPr="004255AF" w:rsidRDefault="00725652" w:rsidP="004F278D">
            <w:pPr>
              <w:spacing w:after="0"/>
              <w:ind w:left="59" w:hanging="3"/>
              <w:rPr>
                <w:rFonts w:cs="Arial"/>
                <w:sz w:val="20"/>
                <w:szCs w:val="22"/>
              </w:rPr>
            </w:pPr>
            <w:r w:rsidRPr="004255AF">
              <w:rPr>
                <w:rFonts w:cs="Arial"/>
                <w:sz w:val="20"/>
                <w:szCs w:val="22"/>
              </w:rPr>
              <w:t>None</w:t>
            </w:r>
          </w:p>
        </w:tc>
        <w:tc>
          <w:tcPr>
            <w:tcW w:w="544" w:type="dxa"/>
            <w:shd w:val="clear" w:color="auto" w:fill="auto"/>
          </w:tcPr>
          <w:p w14:paraId="6C2D3929" w14:textId="77777777" w:rsidR="00725652" w:rsidRPr="004255AF" w:rsidRDefault="00725652" w:rsidP="00725652">
            <w:pPr>
              <w:spacing w:after="0"/>
              <w:jc w:val="center"/>
              <w:rPr>
                <w:rFonts w:cs="Arial"/>
                <w:sz w:val="20"/>
                <w:szCs w:val="22"/>
              </w:rPr>
            </w:pPr>
          </w:p>
        </w:tc>
        <w:tc>
          <w:tcPr>
            <w:tcW w:w="715" w:type="dxa"/>
            <w:shd w:val="clear" w:color="auto" w:fill="auto"/>
          </w:tcPr>
          <w:p w14:paraId="1DF6B9CE" w14:textId="77777777" w:rsidR="00725652" w:rsidRPr="004255AF" w:rsidRDefault="00725652" w:rsidP="00725652">
            <w:pPr>
              <w:spacing w:after="0"/>
              <w:jc w:val="center"/>
              <w:rPr>
                <w:rFonts w:cs="Arial"/>
                <w:sz w:val="20"/>
                <w:szCs w:val="22"/>
              </w:rPr>
            </w:pPr>
          </w:p>
        </w:tc>
        <w:tc>
          <w:tcPr>
            <w:tcW w:w="2086" w:type="dxa"/>
            <w:shd w:val="clear" w:color="auto" w:fill="auto"/>
          </w:tcPr>
          <w:p w14:paraId="1D42DA7F" w14:textId="77777777" w:rsidR="00725652" w:rsidRPr="004255AF" w:rsidRDefault="00725652" w:rsidP="004F278D">
            <w:pPr>
              <w:spacing w:after="0"/>
              <w:ind w:left="56"/>
              <w:rPr>
                <w:rFonts w:cs="Arial"/>
                <w:sz w:val="20"/>
              </w:rPr>
            </w:pPr>
          </w:p>
        </w:tc>
        <w:tc>
          <w:tcPr>
            <w:tcW w:w="1794" w:type="dxa"/>
            <w:shd w:val="clear" w:color="auto" w:fill="auto"/>
          </w:tcPr>
          <w:p w14:paraId="28C4F8A1" w14:textId="77777777" w:rsidR="00725652" w:rsidRPr="004255AF" w:rsidRDefault="00725652" w:rsidP="00725652">
            <w:pPr>
              <w:spacing w:after="0"/>
              <w:rPr>
                <w:rFonts w:cs="Arial"/>
                <w:sz w:val="20"/>
              </w:rPr>
            </w:pPr>
          </w:p>
        </w:tc>
        <w:tc>
          <w:tcPr>
            <w:tcW w:w="467" w:type="dxa"/>
            <w:shd w:val="clear" w:color="auto" w:fill="auto"/>
          </w:tcPr>
          <w:p w14:paraId="2782FEB3" w14:textId="77777777" w:rsidR="00725652" w:rsidRPr="004255AF" w:rsidRDefault="00725652" w:rsidP="00725652">
            <w:pPr>
              <w:spacing w:after="0"/>
              <w:ind w:left="-144"/>
              <w:jc w:val="center"/>
              <w:rPr>
                <w:rFonts w:cs="Arial"/>
                <w:sz w:val="20"/>
              </w:rPr>
            </w:pPr>
          </w:p>
        </w:tc>
        <w:tc>
          <w:tcPr>
            <w:tcW w:w="436" w:type="dxa"/>
            <w:shd w:val="clear" w:color="auto" w:fill="auto"/>
          </w:tcPr>
          <w:p w14:paraId="6771D412" w14:textId="77777777" w:rsidR="00725652" w:rsidRPr="004255AF" w:rsidRDefault="00725652" w:rsidP="00725652">
            <w:pPr>
              <w:spacing w:after="0"/>
              <w:ind w:left="-144"/>
              <w:jc w:val="center"/>
              <w:rPr>
                <w:rFonts w:cs="Arial"/>
                <w:sz w:val="20"/>
              </w:rPr>
            </w:pPr>
          </w:p>
        </w:tc>
      </w:tr>
      <w:tr w:rsidR="00725652" w:rsidRPr="004255AF" w14:paraId="036F3A0B" w14:textId="77777777" w:rsidTr="003E36B7">
        <w:trPr>
          <w:cantSplit/>
        </w:trPr>
        <w:tc>
          <w:tcPr>
            <w:tcW w:w="1348" w:type="dxa"/>
            <w:vMerge/>
            <w:tcBorders>
              <w:bottom w:val="single" w:sz="4" w:space="0" w:color="auto"/>
            </w:tcBorders>
            <w:vAlign w:val="center"/>
          </w:tcPr>
          <w:p w14:paraId="2D30221E" w14:textId="77777777" w:rsidR="00725652" w:rsidRPr="004255AF" w:rsidRDefault="00725652" w:rsidP="00725652">
            <w:pPr>
              <w:spacing w:after="0"/>
              <w:ind w:left="56"/>
              <w:rPr>
                <w:rFonts w:cs="Arial"/>
                <w:sz w:val="20"/>
                <w:szCs w:val="22"/>
              </w:rPr>
            </w:pPr>
          </w:p>
        </w:tc>
        <w:tc>
          <w:tcPr>
            <w:tcW w:w="269" w:type="dxa"/>
            <w:tcBorders>
              <w:bottom w:val="single" w:sz="4" w:space="0" w:color="auto"/>
            </w:tcBorders>
            <w:shd w:val="clear" w:color="auto" w:fill="auto"/>
          </w:tcPr>
          <w:p w14:paraId="2A99A69A" w14:textId="77777777" w:rsidR="00725652" w:rsidRPr="004255AF" w:rsidRDefault="00725652" w:rsidP="00725652">
            <w:pPr>
              <w:spacing w:after="0"/>
              <w:jc w:val="center"/>
              <w:rPr>
                <w:rFonts w:cs="Arial"/>
                <w:sz w:val="20"/>
                <w:szCs w:val="22"/>
              </w:rPr>
            </w:pPr>
            <w:r w:rsidRPr="004255AF">
              <w:rPr>
                <w:rFonts w:cs="Arial"/>
                <w:sz w:val="20"/>
                <w:szCs w:val="22"/>
              </w:rPr>
              <w:t>P</w:t>
            </w:r>
          </w:p>
        </w:tc>
        <w:tc>
          <w:tcPr>
            <w:tcW w:w="1881" w:type="dxa"/>
            <w:tcBorders>
              <w:bottom w:val="single" w:sz="4" w:space="0" w:color="auto"/>
            </w:tcBorders>
            <w:shd w:val="clear" w:color="auto" w:fill="auto"/>
          </w:tcPr>
          <w:p w14:paraId="63992348" w14:textId="77777777" w:rsidR="00725652" w:rsidRPr="004255AF" w:rsidRDefault="00725652" w:rsidP="004F278D">
            <w:pPr>
              <w:spacing w:after="0"/>
              <w:ind w:left="59" w:hanging="3"/>
              <w:rPr>
                <w:rFonts w:cs="Arial"/>
                <w:color w:val="auto"/>
                <w:sz w:val="20"/>
                <w:szCs w:val="22"/>
              </w:rPr>
            </w:pPr>
            <w:r w:rsidRPr="004255AF">
              <w:rPr>
                <w:rFonts w:cs="Arial"/>
                <w:color w:val="auto"/>
                <w:sz w:val="20"/>
                <w:szCs w:val="22"/>
              </w:rPr>
              <w:t>None</w:t>
            </w:r>
          </w:p>
        </w:tc>
        <w:tc>
          <w:tcPr>
            <w:tcW w:w="544" w:type="dxa"/>
            <w:tcBorders>
              <w:bottom w:val="single" w:sz="4" w:space="0" w:color="auto"/>
            </w:tcBorders>
            <w:shd w:val="clear" w:color="auto" w:fill="auto"/>
          </w:tcPr>
          <w:p w14:paraId="04EB69FC" w14:textId="77777777" w:rsidR="00725652" w:rsidRPr="004255AF" w:rsidRDefault="00725652" w:rsidP="00725652">
            <w:pPr>
              <w:spacing w:after="0"/>
              <w:jc w:val="center"/>
              <w:rPr>
                <w:rFonts w:cs="Arial"/>
                <w:color w:val="auto"/>
                <w:sz w:val="20"/>
                <w:szCs w:val="22"/>
              </w:rPr>
            </w:pPr>
          </w:p>
        </w:tc>
        <w:tc>
          <w:tcPr>
            <w:tcW w:w="715" w:type="dxa"/>
            <w:tcBorders>
              <w:bottom w:val="single" w:sz="4" w:space="0" w:color="auto"/>
            </w:tcBorders>
            <w:shd w:val="clear" w:color="auto" w:fill="auto"/>
          </w:tcPr>
          <w:p w14:paraId="564DA071" w14:textId="77777777" w:rsidR="00725652" w:rsidRPr="004255AF" w:rsidRDefault="00725652" w:rsidP="00725652">
            <w:pPr>
              <w:spacing w:after="0"/>
              <w:jc w:val="center"/>
              <w:rPr>
                <w:rFonts w:cs="Arial"/>
                <w:color w:val="auto"/>
                <w:sz w:val="20"/>
                <w:szCs w:val="22"/>
              </w:rPr>
            </w:pPr>
          </w:p>
        </w:tc>
        <w:tc>
          <w:tcPr>
            <w:tcW w:w="2086" w:type="dxa"/>
            <w:tcBorders>
              <w:bottom w:val="single" w:sz="4" w:space="0" w:color="auto"/>
            </w:tcBorders>
            <w:shd w:val="clear" w:color="auto" w:fill="auto"/>
          </w:tcPr>
          <w:p w14:paraId="7B10FC38" w14:textId="77777777" w:rsidR="00725652" w:rsidRPr="004255AF" w:rsidRDefault="00725652" w:rsidP="004F278D">
            <w:pPr>
              <w:spacing w:after="0"/>
              <w:ind w:left="56"/>
              <w:rPr>
                <w:rFonts w:cs="Arial"/>
                <w:color w:val="auto"/>
                <w:sz w:val="20"/>
              </w:rPr>
            </w:pPr>
          </w:p>
        </w:tc>
        <w:tc>
          <w:tcPr>
            <w:tcW w:w="1794" w:type="dxa"/>
            <w:tcBorders>
              <w:bottom w:val="single" w:sz="4" w:space="0" w:color="auto"/>
            </w:tcBorders>
            <w:shd w:val="clear" w:color="auto" w:fill="auto"/>
          </w:tcPr>
          <w:p w14:paraId="55A8E322" w14:textId="77777777" w:rsidR="00725652" w:rsidRPr="004255AF" w:rsidRDefault="00725652" w:rsidP="00725652">
            <w:pPr>
              <w:spacing w:after="0"/>
              <w:rPr>
                <w:rFonts w:cs="Arial"/>
                <w:sz w:val="20"/>
              </w:rPr>
            </w:pPr>
          </w:p>
        </w:tc>
        <w:tc>
          <w:tcPr>
            <w:tcW w:w="467" w:type="dxa"/>
            <w:tcBorders>
              <w:bottom w:val="single" w:sz="4" w:space="0" w:color="auto"/>
            </w:tcBorders>
            <w:shd w:val="clear" w:color="auto" w:fill="auto"/>
          </w:tcPr>
          <w:p w14:paraId="4B1E73AE" w14:textId="77777777" w:rsidR="00725652" w:rsidRPr="004255AF" w:rsidRDefault="00725652" w:rsidP="00725652">
            <w:pPr>
              <w:spacing w:after="0"/>
              <w:ind w:left="-144"/>
              <w:jc w:val="center"/>
              <w:rPr>
                <w:rFonts w:cs="Arial"/>
                <w:sz w:val="20"/>
              </w:rPr>
            </w:pPr>
          </w:p>
        </w:tc>
        <w:tc>
          <w:tcPr>
            <w:tcW w:w="436" w:type="dxa"/>
            <w:tcBorders>
              <w:bottom w:val="single" w:sz="4" w:space="0" w:color="auto"/>
            </w:tcBorders>
            <w:shd w:val="clear" w:color="auto" w:fill="auto"/>
          </w:tcPr>
          <w:p w14:paraId="6A48BC5D" w14:textId="77777777" w:rsidR="00725652" w:rsidRPr="004255AF" w:rsidRDefault="00725652" w:rsidP="00725652">
            <w:pPr>
              <w:spacing w:after="0"/>
              <w:ind w:left="-144"/>
              <w:jc w:val="center"/>
              <w:rPr>
                <w:rFonts w:cs="Arial"/>
                <w:sz w:val="20"/>
              </w:rPr>
            </w:pPr>
          </w:p>
        </w:tc>
      </w:tr>
      <w:tr w:rsidR="00725652" w:rsidRPr="004255AF" w14:paraId="59350272" w14:textId="77777777" w:rsidTr="003E36B7">
        <w:trPr>
          <w:cantSplit/>
        </w:trPr>
        <w:tc>
          <w:tcPr>
            <w:tcW w:w="1348" w:type="dxa"/>
            <w:vMerge w:val="restart"/>
            <w:tcBorders>
              <w:top w:val="nil"/>
            </w:tcBorders>
            <w:shd w:val="clear" w:color="auto" w:fill="auto"/>
          </w:tcPr>
          <w:p w14:paraId="5D126DF1" w14:textId="77777777" w:rsidR="00725652" w:rsidRPr="004255AF" w:rsidRDefault="00725652" w:rsidP="00725652">
            <w:pPr>
              <w:spacing w:after="0"/>
              <w:ind w:left="56"/>
              <w:rPr>
                <w:rFonts w:cs="Arial"/>
                <w:sz w:val="20"/>
                <w:szCs w:val="22"/>
              </w:rPr>
            </w:pPr>
            <w:r w:rsidRPr="004255AF">
              <w:rPr>
                <w:rFonts w:cs="Arial"/>
                <w:sz w:val="20"/>
                <w:szCs w:val="22"/>
              </w:rPr>
              <w:t>Receive packaging</w:t>
            </w:r>
          </w:p>
        </w:tc>
        <w:tc>
          <w:tcPr>
            <w:tcW w:w="269" w:type="dxa"/>
            <w:tcBorders>
              <w:top w:val="nil"/>
            </w:tcBorders>
            <w:shd w:val="clear" w:color="auto" w:fill="auto"/>
          </w:tcPr>
          <w:p w14:paraId="2710AE5D" w14:textId="77777777" w:rsidR="00725652" w:rsidRPr="004255AF" w:rsidRDefault="00725652" w:rsidP="00603FD0">
            <w:pPr>
              <w:spacing w:after="0"/>
              <w:jc w:val="center"/>
              <w:rPr>
                <w:rFonts w:cs="Arial"/>
                <w:sz w:val="20"/>
                <w:szCs w:val="22"/>
              </w:rPr>
            </w:pPr>
            <w:r w:rsidRPr="004255AF">
              <w:rPr>
                <w:rFonts w:cs="Arial"/>
                <w:sz w:val="20"/>
                <w:szCs w:val="22"/>
              </w:rPr>
              <w:t>B</w:t>
            </w:r>
          </w:p>
        </w:tc>
        <w:tc>
          <w:tcPr>
            <w:tcW w:w="1881" w:type="dxa"/>
            <w:tcBorders>
              <w:top w:val="nil"/>
            </w:tcBorders>
            <w:shd w:val="clear" w:color="auto" w:fill="auto"/>
          </w:tcPr>
          <w:p w14:paraId="45FDEA45" w14:textId="77777777" w:rsidR="00725652" w:rsidRPr="004255AF" w:rsidRDefault="00725652" w:rsidP="004F278D">
            <w:pPr>
              <w:spacing w:after="0"/>
              <w:ind w:left="56"/>
              <w:rPr>
                <w:rFonts w:cs="Arial"/>
                <w:sz w:val="20"/>
                <w:szCs w:val="22"/>
              </w:rPr>
            </w:pPr>
            <w:r w:rsidRPr="004255AF">
              <w:rPr>
                <w:rFonts w:cs="Arial"/>
                <w:sz w:val="20"/>
                <w:szCs w:val="22"/>
              </w:rPr>
              <w:t xml:space="preserve">None </w:t>
            </w:r>
          </w:p>
        </w:tc>
        <w:tc>
          <w:tcPr>
            <w:tcW w:w="544" w:type="dxa"/>
            <w:tcBorders>
              <w:top w:val="nil"/>
            </w:tcBorders>
            <w:shd w:val="clear" w:color="auto" w:fill="auto"/>
          </w:tcPr>
          <w:p w14:paraId="391133A8" w14:textId="77777777" w:rsidR="00725652" w:rsidRPr="004255AF" w:rsidRDefault="00725652" w:rsidP="00725652">
            <w:pPr>
              <w:spacing w:after="0"/>
              <w:jc w:val="center"/>
              <w:rPr>
                <w:rFonts w:cs="Arial"/>
                <w:sz w:val="20"/>
                <w:szCs w:val="22"/>
              </w:rPr>
            </w:pPr>
          </w:p>
        </w:tc>
        <w:tc>
          <w:tcPr>
            <w:tcW w:w="715" w:type="dxa"/>
            <w:tcBorders>
              <w:top w:val="nil"/>
            </w:tcBorders>
            <w:shd w:val="clear" w:color="auto" w:fill="auto"/>
          </w:tcPr>
          <w:p w14:paraId="63F77EA8" w14:textId="77777777" w:rsidR="00725652" w:rsidRPr="004255AF" w:rsidRDefault="00725652" w:rsidP="00725652">
            <w:pPr>
              <w:spacing w:after="0"/>
              <w:jc w:val="center"/>
              <w:rPr>
                <w:rFonts w:cs="Arial"/>
                <w:sz w:val="20"/>
                <w:szCs w:val="22"/>
              </w:rPr>
            </w:pPr>
          </w:p>
        </w:tc>
        <w:tc>
          <w:tcPr>
            <w:tcW w:w="2086" w:type="dxa"/>
            <w:tcBorders>
              <w:top w:val="nil"/>
            </w:tcBorders>
            <w:shd w:val="clear" w:color="auto" w:fill="auto"/>
          </w:tcPr>
          <w:p w14:paraId="28C2EFF0" w14:textId="77777777" w:rsidR="00725652" w:rsidRPr="004255AF" w:rsidRDefault="00725652" w:rsidP="004F278D">
            <w:pPr>
              <w:spacing w:after="0"/>
              <w:ind w:left="56"/>
              <w:rPr>
                <w:rFonts w:cs="Arial"/>
                <w:sz w:val="20"/>
              </w:rPr>
            </w:pPr>
          </w:p>
        </w:tc>
        <w:tc>
          <w:tcPr>
            <w:tcW w:w="1794" w:type="dxa"/>
            <w:tcBorders>
              <w:top w:val="nil"/>
            </w:tcBorders>
            <w:shd w:val="clear" w:color="auto" w:fill="auto"/>
          </w:tcPr>
          <w:p w14:paraId="597B9C28" w14:textId="77777777" w:rsidR="00725652" w:rsidRPr="004255AF" w:rsidRDefault="00725652" w:rsidP="004F278D">
            <w:pPr>
              <w:spacing w:after="0"/>
              <w:ind w:left="53"/>
              <w:rPr>
                <w:rFonts w:cs="Arial"/>
                <w:sz w:val="20"/>
              </w:rPr>
            </w:pPr>
          </w:p>
        </w:tc>
        <w:tc>
          <w:tcPr>
            <w:tcW w:w="467" w:type="dxa"/>
            <w:tcBorders>
              <w:top w:val="nil"/>
            </w:tcBorders>
            <w:shd w:val="clear" w:color="auto" w:fill="auto"/>
          </w:tcPr>
          <w:p w14:paraId="76229FCB" w14:textId="77777777" w:rsidR="00725652" w:rsidRPr="004255AF" w:rsidRDefault="00725652" w:rsidP="00725652">
            <w:pPr>
              <w:spacing w:after="0"/>
              <w:ind w:left="-144"/>
              <w:jc w:val="center"/>
              <w:rPr>
                <w:rFonts w:cs="Arial"/>
                <w:sz w:val="20"/>
              </w:rPr>
            </w:pPr>
          </w:p>
        </w:tc>
        <w:tc>
          <w:tcPr>
            <w:tcW w:w="436" w:type="dxa"/>
            <w:tcBorders>
              <w:top w:val="nil"/>
            </w:tcBorders>
            <w:shd w:val="clear" w:color="auto" w:fill="auto"/>
          </w:tcPr>
          <w:p w14:paraId="295912DA" w14:textId="77777777" w:rsidR="00725652" w:rsidRPr="004255AF" w:rsidRDefault="00725652" w:rsidP="00725652">
            <w:pPr>
              <w:spacing w:after="0"/>
              <w:ind w:left="-144"/>
              <w:jc w:val="center"/>
              <w:rPr>
                <w:rFonts w:cs="Arial"/>
                <w:sz w:val="20"/>
              </w:rPr>
            </w:pPr>
          </w:p>
        </w:tc>
      </w:tr>
      <w:tr w:rsidR="00725652" w:rsidRPr="004255AF" w14:paraId="7351977E" w14:textId="77777777" w:rsidTr="00A47624">
        <w:trPr>
          <w:cantSplit/>
        </w:trPr>
        <w:tc>
          <w:tcPr>
            <w:tcW w:w="1348" w:type="dxa"/>
            <w:vMerge/>
            <w:vAlign w:val="center"/>
          </w:tcPr>
          <w:p w14:paraId="61ABB3AB" w14:textId="77777777" w:rsidR="00725652" w:rsidRPr="004255AF" w:rsidRDefault="00725652" w:rsidP="00725652">
            <w:pPr>
              <w:spacing w:after="0"/>
              <w:ind w:left="56"/>
              <w:rPr>
                <w:rFonts w:cs="Arial"/>
                <w:sz w:val="20"/>
                <w:szCs w:val="22"/>
              </w:rPr>
            </w:pPr>
          </w:p>
        </w:tc>
        <w:tc>
          <w:tcPr>
            <w:tcW w:w="269" w:type="dxa"/>
            <w:shd w:val="clear" w:color="auto" w:fill="auto"/>
          </w:tcPr>
          <w:p w14:paraId="13188250" w14:textId="77777777" w:rsidR="00725652" w:rsidRPr="004255AF" w:rsidRDefault="00725652"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2E4BECB6" w14:textId="77777777" w:rsidR="00725652" w:rsidRPr="004255AF" w:rsidRDefault="00725652" w:rsidP="004F278D">
            <w:pPr>
              <w:spacing w:after="0"/>
              <w:ind w:left="56"/>
              <w:rPr>
                <w:rFonts w:cs="Arial"/>
                <w:sz w:val="20"/>
                <w:szCs w:val="22"/>
              </w:rPr>
            </w:pPr>
            <w:r w:rsidRPr="004255AF">
              <w:rPr>
                <w:rFonts w:cs="Arial"/>
                <w:sz w:val="20"/>
                <w:szCs w:val="22"/>
              </w:rPr>
              <w:t>None</w:t>
            </w:r>
          </w:p>
        </w:tc>
        <w:tc>
          <w:tcPr>
            <w:tcW w:w="544" w:type="dxa"/>
            <w:shd w:val="clear" w:color="auto" w:fill="auto"/>
          </w:tcPr>
          <w:p w14:paraId="31C4DE0E" w14:textId="77777777" w:rsidR="00725652" w:rsidRPr="004255AF" w:rsidRDefault="00725652" w:rsidP="00725652">
            <w:pPr>
              <w:spacing w:after="0"/>
              <w:jc w:val="center"/>
              <w:rPr>
                <w:rFonts w:cs="Arial"/>
                <w:sz w:val="20"/>
                <w:szCs w:val="22"/>
              </w:rPr>
            </w:pPr>
          </w:p>
        </w:tc>
        <w:tc>
          <w:tcPr>
            <w:tcW w:w="715" w:type="dxa"/>
            <w:shd w:val="clear" w:color="auto" w:fill="auto"/>
          </w:tcPr>
          <w:p w14:paraId="6887940D" w14:textId="77777777" w:rsidR="00725652" w:rsidRPr="004255AF" w:rsidRDefault="00725652" w:rsidP="00725652">
            <w:pPr>
              <w:spacing w:after="0"/>
              <w:jc w:val="center"/>
              <w:rPr>
                <w:rFonts w:cs="Arial"/>
                <w:sz w:val="20"/>
                <w:szCs w:val="22"/>
              </w:rPr>
            </w:pPr>
          </w:p>
        </w:tc>
        <w:tc>
          <w:tcPr>
            <w:tcW w:w="2086" w:type="dxa"/>
            <w:shd w:val="clear" w:color="auto" w:fill="auto"/>
          </w:tcPr>
          <w:p w14:paraId="3447B62D" w14:textId="77777777" w:rsidR="00725652" w:rsidRPr="004255AF" w:rsidRDefault="00725652" w:rsidP="004F278D">
            <w:pPr>
              <w:spacing w:after="0"/>
              <w:ind w:left="56"/>
              <w:rPr>
                <w:rFonts w:cs="Arial"/>
                <w:sz w:val="20"/>
              </w:rPr>
            </w:pPr>
          </w:p>
        </w:tc>
        <w:tc>
          <w:tcPr>
            <w:tcW w:w="1794" w:type="dxa"/>
            <w:shd w:val="clear" w:color="auto" w:fill="auto"/>
          </w:tcPr>
          <w:p w14:paraId="3E24B510" w14:textId="77777777" w:rsidR="00725652" w:rsidRPr="004255AF" w:rsidRDefault="00725652" w:rsidP="004F278D">
            <w:pPr>
              <w:spacing w:after="0"/>
              <w:ind w:left="53"/>
              <w:rPr>
                <w:rFonts w:cs="Arial"/>
                <w:sz w:val="20"/>
              </w:rPr>
            </w:pPr>
          </w:p>
        </w:tc>
        <w:tc>
          <w:tcPr>
            <w:tcW w:w="467" w:type="dxa"/>
            <w:shd w:val="clear" w:color="auto" w:fill="auto"/>
          </w:tcPr>
          <w:p w14:paraId="2143030D" w14:textId="77777777" w:rsidR="00725652" w:rsidRPr="004255AF" w:rsidRDefault="00725652" w:rsidP="00725652">
            <w:pPr>
              <w:spacing w:after="0"/>
              <w:ind w:left="-144"/>
              <w:jc w:val="center"/>
              <w:rPr>
                <w:rFonts w:cs="Arial"/>
                <w:sz w:val="20"/>
              </w:rPr>
            </w:pPr>
          </w:p>
        </w:tc>
        <w:tc>
          <w:tcPr>
            <w:tcW w:w="436" w:type="dxa"/>
            <w:shd w:val="clear" w:color="auto" w:fill="auto"/>
          </w:tcPr>
          <w:p w14:paraId="22D8D434" w14:textId="77777777" w:rsidR="00725652" w:rsidRPr="004255AF" w:rsidRDefault="00725652" w:rsidP="00725652">
            <w:pPr>
              <w:spacing w:after="0"/>
              <w:ind w:left="-144"/>
              <w:jc w:val="center"/>
              <w:rPr>
                <w:rFonts w:cs="Arial"/>
                <w:sz w:val="20"/>
              </w:rPr>
            </w:pPr>
          </w:p>
        </w:tc>
      </w:tr>
      <w:tr w:rsidR="00725652" w:rsidRPr="004255AF" w14:paraId="5031091F" w14:textId="77777777" w:rsidTr="00A47624">
        <w:trPr>
          <w:cantSplit/>
        </w:trPr>
        <w:tc>
          <w:tcPr>
            <w:tcW w:w="1348" w:type="dxa"/>
            <w:vMerge/>
            <w:vAlign w:val="center"/>
          </w:tcPr>
          <w:p w14:paraId="1C2DBD5A" w14:textId="77777777" w:rsidR="00725652" w:rsidRPr="004255AF" w:rsidRDefault="00725652" w:rsidP="00725652">
            <w:pPr>
              <w:spacing w:after="0"/>
              <w:ind w:left="56"/>
              <w:rPr>
                <w:rFonts w:cs="Arial"/>
                <w:sz w:val="20"/>
                <w:szCs w:val="22"/>
              </w:rPr>
            </w:pPr>
          </w:p>
        </w:tc>
        <w:tc>
          <w:tcPr>
            <w:tcW w:w="269" w:type="dxa"/>
            <w:shd w:val="clear" w:color="auto" w:fill="auto"/>
          </w:tcPr>
          <w:p w14:paraId="21C5F3D9" w14:textId="77777777" w:rsidR="00725652" w:rsidRPr="004255AF" w:rsidRDefault="00725652" w:rsidP="00603FD0">
            <w:pPr>
              <w:spacing w:after="0"/>
              <w:jc w:val="center"/>
              <w:rPr>
                <w:rFonts w:cs="Arial"/>
                <w:sz w:val="20"/>
                <w:szCs w:val="22"/>
              </w:rPr>
            </w:pPr>
            <w:r w:rsidRPr="004255AF">
              <w:rPr>
                <w:rFonts w:cs="Arial"/>
                <w:sz w:val="20"/>
                <w:szCs w:val="22"/>
              </w:rPr>
              <w:t>P</w:t>
            </w:r>
          </w:p>
        </w:tc>
        <w:tc>
          <w:tcPr>
            <w:tcW w:w="1881" w:type="dxa"/>
            <w:shd w:val="clear" w:color="auto" w:fill="auto"/>
          </w:tcPr>
          <w:p w14:paraId="4228909E" w14:textId="77777777" w:rsidR="00725652" w:rsidRPr="004255AF" w:rsidRDefault="00725652" w:rsidP="004F278D">
            <w:pPr>
              <w:spacing w:after="0"/>
              <w:ind w:left="56"/>
              <w:rPr>
                <w:rFonts w:cs="Arial"/>
                <w:sz w:val="20"/>
                <w:szCs w:val="22"/>
              </w:rPr>
            </w:pPr>
            <w:r w:rsidRPr="004255AF">
              <w:rPr>
                <w:rFonts w:cs="Arial"/>
                <w:sz w:val="20"/>
                <w:szCs w:val="22"/>
              </w:rPr>
              <w:t>None</w:t>
            </w:r>
          </w:p>
        </w:tc>
        <w:tc>
          <w:tcPr>
            <w:tcW w:w="544" w:type="dxa"/>
            <w:shd w:val="clear" w:color="auto" w:fill="auto"/>
          </w:tcPr>
          <w:p w14:paraId="2940CD80" w14:textId="77777777" w:rsidR="00725652" w:rsidRPr="004255AF" w:rsidRDefault="00725652" w:rsidP="00725652">
            <w:pPr>
              <w:spacing w:after="0"/>
              <w:jc w:val="center"/>
              <w:rPr>
                <w:rFonts w:cs="Arial"/>
                <w:sz w:val="20"/>
                <w:szCs w:val="22"/>
              </w:rPr>
            </w:pPr>
          </w:p>
        </w:tc>
        <w:tc>
          <w:tcPr>
            <w:tcW w:w="715" w:type="dxa"/>
            <w:shd w:val="clear" w:color="auto" w:fill="auto"/>
          </w:tcPr>
          <w:p w14:paraId="361861A5" w14:textId="77777777" w:rsidR="00725652" w:rsidRPr="004255AF" w:rsidRDefault="00725652" w:rsidP="00725652">
            <w:pPr>
              <w:spacing w:after="0"/>
              <w:jc w:val="center"/>
              <w:rPr>
                <w:rFonts w:cs="Arial"/>
                <w:sz w:val="20"/>
                <w:szCs w:val="22"/>
              </w:rPr>
            </w:pPr>
          </w:p>
        </w:tc>
        <w:tc>
          <w:tcPr>
            <w:tcW w:w="2086" w:type="dxa"/>
            <w:shd w:val="clear" w:color="auto" w:fill="auto"/>
          </w:tcPr>
          <w:p w14:paraId="6066CEFB" w14:textId="77777777" w:rsidR="00725652" w:rsidRPr="004255AF" w:rsidRDefault="00725652" w:rsidP="004F278D">
            <w:pPr>
              <w:spacing w:after="0"/>
              <w:ind w:left="56"/>
              <w:rPr>
                <w:rFonts w:cs="Arial"/>
                <w:sz w:val="20"/>
              </w:rPr>
            </w:pPr>
          </w:p>
        </w:tc>
        <w:tc>
          <w:tcPr>
            <w:tcW w:w="1794" w:type="dxa"/>
            <w:shd w:val="clear" w:color="auto" w:fill="auto"/>
          </w:tcPr>
          <w:p w14:paraId="631F5D6E" w14:textId="77777777" w:rsidR="00725652" w:rsidRPr="004255AF" w:rsidRDefault="00725652" w:rsidP="004F278D">
            <w:pPr>
              <w:spacing w:after="0"/>
              <w:ind w:left="53"/>
              <w:rPr>
                <w:rFonts w:cs="Arial"/>
                <w:sz w:val="20"/>
              </w:rPr>
            </w:pPr>
          </w:p>
        </w:tc>
        <w:tc>
          <w:tcPr>
            <w:tcW w:w="467" w:type="dxa"/>
            <w:shd w:val="clear" w:color="auto" w:fill="auto"/>
          </w:tcPr>
          <w:p w14:paraId="45503487" w14:textId="77777777" w:rsidR="00725652" w:rsidRPr="004255AF" w:rsidRDefault="00725652" w:rsidP="00725652">
            <w:pPr>
              <w:spacing w:after="0"/>
              <w:ind w:left="-144"/>
              <w:jc w:val="center"/>
              <w:rPr>
                <w:rFonts w:cs="Arial"/>
                <w:sz w:val="20"/>
              </w:rPr>
            </w:pPr>
          </w:p>
        </w:tc>
        <w:tc>
          <w:tcPr>
            <w:tcW w:w="436" w:type="dxa"/>
            <w:shd w:val="clear" w:color="auto" w:fill="auto"/>
          </w:tcPr>
          <w:p w14:paraId="30FC0AA4" w14:textId="77777777" w:rsidR="00725652" w:rsidRPr="004255AF" w:rsidRDefault="00725652" w:rsidP="00725652">
            <w:pPr>
              <w:spacing w:after="0"/>
              <w:ind w:left="-144"/>
              <w:jc w:val="center"/>
              <w:rPr>
                <w:rFonts w:cs="Arial"/>
                <w:sz w:val="20"/>
              </w:rPr>
            </w:pPr>
          </w:p>
        </w:tc>
      </w:tr>
      <w:tr w:rsidR="00725652" w:rsidRPr="004255AF" w14:paraId="1A13FA36" w14:textId="77777777" w:rsidTr="00A47624">
        <w:trPr>
          <w:cantSplit/>
          <w:trHeight w:val="287"/>
        </w:trPr>
        <w:tc>
          <w:tcPr>
            <w:tcW w:w="1348" w:type="dxa"/>
            <w:vMerge w:val="restart"/>
            <w:shd w:val="clear" w:color="auto" w:fill="auto"/>
          </w:tcPr>
          <w:p w14:paraId="0437D869" w14:textId="77777777" w:rsidR="00725652" w:rsidRPr="004255AF" w:rsidRDefault="00725652" w:rsidP="00725652">
            <w:pPr>
              <w:spacing w:after="0"/>
              <w:ind w:left="56"/>
              <w:rPr>
                <w:rFonts w:cs="Arial"/>
                <w:sz w:val="20"/>
                <w:szCs w:val="22"/>
              </w:rPr>
            </w:pPr>
            <w:r w:rsidRPr="004255AF">
              <w:rPr>
                <w:rFonts w:cs="Arial"/>
                <w:sz w:val="20"/>
                <w:szCs w:val="22"/>
              </w:rPr>
              <w:t xml:space="preserve">Dry Storage and Form Packaging </w:t>
            </w:r>
          </w:p>
        </w:tc>
        <w:tc>
          <w:tcPr>
            <w:tcW w:w="269" w:type="dxa"/>
            <w:shd w:val="clear" w:color="auto" w:fill="auto"/>
          </w:tcPr>
          <w:p w14:paraId="6D75E811" w14:textId="77777777" w:rsidR="00725652" w:rsidRPr="004255AF" w:rsidRDefault="00725652" w:rsidP="00603FD0">
            <w:pPr>
              <w:spacing w:after="0"/>
              <w:jc w:val="center"/>
              <w:rPr>
                <w:rFonts w:cs="Arial"/>
                <w:sz w:val="20"/>
                <w:szCs w:val="22"/>
              </w:rPr>
            </w:pPr>
            <w:r w:rsidRPr="004255AF">
              <w:rPr>
                <w:rFonts w:cs="Arial"/>
                <w:sz w:val="20"/>
                <w:szCs w:val="22"/>
              </w:rPr>
              <w:t>B</w:t>
            </w:r>
          </w:p>
        </w:tc>
        <w:tc>
          <w:tcPr>
            <w:tcW w:w="1881" w:type="dxa"/>
            <w:shd w:val="clear" w:color="auto" w:fill="auto"/>
          </w:tcPr>
          <w:p w14:paraId="5F54CFA8" w14:textId="77777777" w:rsidR="00725652" w:rsidRPr="004255AF" w:rsidRDefault="00725652" w:rsidP="004F278D">
            <w:pPr>
              <w:spacing w:after="0"/>
              <w:ind w:left="56"/>
              <w:rPr>
                <w:rFonts w:cs="Arial"/>
                <w:sz w:val="20"/>
                <w:szCs w:val="22"/>
              </w:rPr>
            </w:pPr>
            <w:r w:rsidRPr="004255AF">
              <w:rPr>
                <w:rFonts w:cs="Arial"/>
                <w:sz w:val="20"/>
                <w:szCs w:val="22"/>
              </w:rPr>
              <w:t>Human pathogens from insanitary handling or conditions</w:t>
            </w:r>
          </w:p>
        </w:tc>
        <w:tc>
          <w:tcPr>
            <w:tcW w:w="544" w:type="dxa"/>
            <w:shd w:val="clear" w:color="auto" w:fill="auto"/>
          </w:tcPr>
          <w:p w14:paraId="53AF470F" w14:textId="77777777" w:rsidR="00725652" w:rsidRPr="004255AF" w:rsidRDefault="00725652" w:rsidP="00725652">
            <w:pPr>
              <w:spacing w:after="0"/>
              <w:jc w:val="center"/>
              <w:rPr>
                <w:rFonts w:cs="Arial"/>
                <w:sz w:val="20"/>
                <w:szCs w:val="22"/>
              </w:rPr>
            </w:pPr>
          </w:p>
        </w:tc>
        <w:tc>
          <w:tcPr>
            <w:tcW w:w="715" w:type="dxa"/>
            <w:shd w:val="clear" w:color="auto" w:fill="auto"/>
          </w:tcPr>
          <w:p w14:paraId="0645DAED"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2086" w:type="dxa"/>
            <w:vMerge w:val="restart"/>
            <w:shd w:val="clear" w:color="auto" w:fill="auto"/>
          </w:tcPr>
          <w:p w14:paraId="40EC6CB8" w14:textId="77777777" w:rsidR="00725652" w:rsidRPr="004255AF" w:rsidRDefault="00725652" w:rsidP="004F278D">
            <w:pPr>
              <w:spacing w:after="0"/>
              <w:ind w:left="56"/>
              <w:rPr>
                <w:rFonts w:cs="Arial"/>
                <w:sz w:val="20"/>
              </w:rPr>
            </w:pPr>
            <w:r w:rsidRPr="004255AF">
              <w:rPr>
                <w:rFonts w:cs="Arial"/>
                <w:sz w:val="20"/>
              </w:rPr>
              <w:t xml:space="preserve">Not reasonably likely to occur with GMPs </w:t>
            </w:r>
          </w:p>
        </w:tc>
        <w:tc>
          <w:tcPr>
            <w:tcW w:w="1794" w:type="dxa"/>
            <w:shd w:val="clear" w:color="auto" w:fill="auto"/>
          </w:tcPr>
          <w:p w14:paraId="4913B8A4" w14:textId="77777777" w:rsidR="00725652" w:rsidRPr="004255AF" w:rsidRDefault="00725652" w:rsidP="004F278D">
            <w:pPr>
              <w:spacing w:after="0"/>
              <w:ind w:left="53"/>
              <w:rPr>
                <w:rFonts w:cs="Arial"/>
                <w:sz w:val="20"/>
              </w:rPr>
            </w:pPr>
          </w:p>
        </w:tc>
        <w:tc>
          <w:tcPr>
            <w:tcW w:w="467" w:type="dxa"/>
            <w:shd w:val="clear" w:color="auto" w:fill="auto"/>
          </w:tcPr>
          <w:p w14:paraId="149F57B4" w14:textId="77777777" w:rsidR="00725652" w:rsidRPr="004255AF" w:rsidRDefault="00725652" w:rsidP="00725652">
            <w:pPr>
              <w:spacing w:after="0"/>
              <w:ind w:left="-144"/>
              <w:jc w:val="center"/>
              <w:rPr>
                <w:rFonts w:cs="Arial"/>
                <w:sz w:val="20"/>
              </w:rPr>
            </w:pPr>
          </w:p>
        </w:tc>
        <w:tc>
          <w:tcPr>
            <w:tcW w:w="436" w:type="dxa"/>
            <w:shd w:val="clear" w:color="auto" w:fill="auto"/>
          </w:tcPr>
          <w:p w14:paraId="3FF44BFD" w14:textId="77777777" w:rsidR="00725652" w:rsidRPr="004255AF" w:rsidRDefault="00725652" w:rsidP="00725652">
            <w:pPr>
              <w:spacing w:after="0"/>
              <w:ind w:left="-144"/>
              <w:jc w:val="center"/>
              <w:rPr>
                <w:rFonts w:cs="Arial"/>
                <w:sz w:val="20"/>
              </w:rPr>
            </w:pPr>
          </w:p>
        </w:tc>
      </w:tr>
      <w:tr w:rsidR="00725652" w:rsidRPr="004255AF" w14:paraId="7A9708E2" w14:textId="77777777" w:rsidTr="00A47624">
        <w:trPr>
          <w:cantSplit/>
          <w:trHeight w:val="251"/>
        </w:trPr>
        <w:tc>
          <w:tcPr>
            <w:tcW w:w="1348" w:type="dxa"/>
            <w:vMerge/>
            <w:shd w:val="clear" w:color="auto" w:fill="auto"/>
          </w:tcPr>
          <w:p w14:paraId="0B72A02B" w14:textId="77777777" w:rsidR="00725652" w:rsidRPr="004255AF" w:rsidRDefault="00725652" w:rsidP="00725652">
            <w:pPr>
              <w:spacing w:after="0"/>
              <w:ind w:left="56"/>
              <w:rPr>
                <w:rFonts w:cs="Arial"/>
                <w:sz w:val="20"/>
                <w:szCs w:val="22"/>
              </w:rPr>
            </w:pPr>
          </w:p>
        </w:tc>
        <w:tc>
          <w:tcPr>
            <w:tcW w:w="269" w:type="dxa"/>
            <w:shd w:val="clear" w:color="auto" w:fill="auto"/>
          </w:tcPr>
          <w:p w14:paraId="47774E17" w14:textId="77777777" w:rsidR="00725652" w:rsidRPr="004255AF" w:rsidRDefault="00725652"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46FB923C" w14:textId="77777777" w:rsidR="00725652" w:rsidRPr="004255AF" w:rsidRDefault="00725652" w:rsidP="004F278D">
            <w:pPr>
              <w:spacing w:after="0"/>
              <w:ind w:left="56"/>
              <w:rPr>
                <w:rFonts w:cs="Arial"/>
                <w:sz w:val="20"/>
                <w:szCs w:val="22"/>
              </w:rPr>
            </w:pPr>
            <w:r w:rsidRPr="004255AF">
              <w:rPr>
                <w:rFonts w:cs="Arial"/>
                <w:sz w:val="20"/>
                <w:szCs w:val="22"/>
              </w:rPr>
              <w:t>Glue, machine lubricant</w:t>
            </w:r>
          </w:p>
        </w:tc>
        <w:tc>
          <w:tcPr>
            <w:tcW w:w="544" w:type="dxa"/>
            <w:shd w:val="clear" w:color="auto" w:fill="auto"/>
          </w:tcPr>
          <w:p w14:paraId="3C25E562" w14:textId="77777777" w:rsidR="00725652" w:rsidRPr="004255AF" w:rsidRDefault="00725652" w:rsidP="00725652">
            <w:pPr>
              <w:spacing w:after="0"/>
              <w:jc w:val="center"/>
              <w:rPr>
                <w:rFonts w:cs="Arial"/>
                <w:sz w:val="20"/>
                <w:szCs w:val="22"/>
              </w:rPr>
            </w:pPr>
          </w:p>
        </w:tc>
        <w:tc>
          <w:tcPr>
            <w:tcW w:w="715" w:type="dxa"/>
            <w:shd w:val="clear" w:color="auto" w:fill="auto"/>
          </w:tcPr>
          <w:p w14:paraId="14DDB56C"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2086" w:type="dxa"/>
            <w:vMerge/>
            <w:shd w:val="clear" w:color="auto" w:fill="auto"/>
          </w:tcPr>
          <w:p w14:paraId="1885BB64" w14:textId="77777777" w:rsidR="00725652" w:rsidRPr="004255AF" w:rsidRDefault="00725652" w:rsidP="004F278D">
            <w:pPr>
              <w:spacing w:after="0"/>
              <w:ind w:left="56"/>
              <w:rPr>
                <w:rFonts w:cs="Arial"/>
                <w:sz w:val="20"/>
              </w:rPr>
            </w:pPr>
          </w:p>
        </w:tc>
        <w:tc>
          <w:tcPr>
            <w:tcW w:w="1794" w:type="dxa"/>
            <w:shd w:val="clear" w:color="auto" w:fill="auto"/>
          </w:tcPr>
          <w:p w14:paraId="5D72A5EC" w14:textId="77777777" w:rsidR="00725652" w:rsidRPr="004255AF" w:rsidRDefault="00725652" w:rsidP="004F278D">
            <w:pPr>
              <w:spacing w:after="0"/>
              <w:ind w:left="53"/>
              <w:rPr>
                <w:rFonts w:cs="Arial"/>
                <w:sz w:val="20"/>
              </w:rPr>
            </w:pPr>
          </w:p>
        </w:tc>
        <w:tc>
          <w:tcPr>
            <w:tcW w:w="467" w:type="dxa"/>
            <w:shd w:val="clear" w:color="auto" w:fill="auto"/>
          </w:tcPr>
          <w:p w14:paraId="12542A3A" w14:textId="77777777" w:rsidR="00725652" w:rsidRPr="004255AF" w:rsidRDefault="00725652" w:rsidP="00725652">
            <w:pPr>
              <w:spacing w:after="0"/>
              <w:ind w:left="-144"/>
              <w:jc w:val="center"/>
              <w:rPr>
                <w:rFonts w:cs="Arial"/>
                <w:sz w:val="20"/>
              </w:rPr>
            </w:pPr>
          </w:p>
        </w:tc>
        <w:tc>
          <w:tcPr>
            <w:tcW w:w="436" w:type="dxa"/>
            <w:shd w:val="clear" w:color="auto" w:fill="auto"/>
          </w:tcPr>
          <w:p w14:paraId="41E49E3B" w14:textId="77777777" w:rsidR="00725652" w:rsidRPr="004255AF" w:rsidRDefault="00725652" w:rsidP="00725652">
            <w:pPr>
              <w:spacing w:after="0"/>
              <w:ind w:left="-144"/>
              <w:jc w:val="center"/>
              <w:rPr>
                <w:rFonts w:cs="Arial"/>
                <w:sz w:val="20"/>
              </w:rPr>
            </w:pPr>
          </w:p>
        </w:tc>
      </w:tr>
      <w:tr w:rsidR="00725652" w:rsidRPr="004255AF" w14:paraId="357A52F7" w14:textId="77777777" w:rsidTr="00A47624">
        <w:trPr>
          <w:cantSplit/>
          <w:trHeight w:val="458"/>
        </w:trPr>
        <w:tc>
          <w:tcPr>
            <w:tcW w:w="1348" w:type="dxa"/>
            <w:vMerge/>
            <w:shd w:val="clear" w:color="auto" w:fill="auto"/>
          </w:tcPr>
          <w:p w14:paraId="0F3CC2EF" w14:textId="77777777" w:rsidR="00725652" w:rsidRPr="004255AF" w:rsidRDefault="00725652" w:rsidP="00725652">
            <w:pPr>
              <w:spacing w:after="0"/>
              <w:ind w:left="56"/>
              <w:rPr>
                <w:rFonts w:cs="Arial"/>
                <w:sz w:val="20"/>
                <w:szCs w:val="22"/>
              </w:rPr>
            </w:pPr>
          </w:p>
        </w:tc>
        <w:tc>
          <w:tcPr>
            <w:tcW w:w="269" w:type="dxa"/>
            <w:shd w:val="clear" w:color="auto" w:fill="auto"/>
          </w:tcPr>
          <w:p w14:paraId="290F15FB" w14:textId="77777777" w:rsidR="00725652" w:rsidRPr="004255AF" w:rsidRDefault="00725652" w:rsidP="00603FD0">
            <w:pPr>
              <w:spacing w:after="0"/>
              <w:jc w:val="center"/>
              <w:rPr>
                <w:rFonts w:cs="Arial"/>
                <w:sz w:val="20"/>
                <w:szCs w:val="22"/>
              </w:rPr>
            </w:pPr>
            <w:r w:rsidRPr="004255AF">
              <w:rPr>
                <w:rFonts w:cs="Arial"/>
                <w:sz w:val="20"/>
                <w:szCs w:val="22"/>
              </w:rPr>
              <w:t>P</w:t>
            </w:r>
          </w:p>
        </w:tc>
        <w:tc>
          <w:tcPr>
            <w:tcW w:w="1881" w:type="dxa"/>
            <w:shd w:val="clear" w:color="auto" w:fill="auto"/>
          </w:tcPr>
          <w:p w14:paraId="42CAF8C7" w14:textId="77777777" w:rsidR="00725652" w:rsidRPr="004255AF" w:rsidRDefault="00725652" w:rsidP="004F278D">
            <w:pPr>
              <w:spacing w:after="0"/>
              <w:ind w:left="56"/>
              <w:rPr>
                <w:rFonts w:cs="Arial"/>
                <w:sz w:val="20"/>
                <w:szCs w:val="22"/>
              </w:rPr>
            </w:pPr>
            <w:r w:rsidRPr="004255AF">
              <w:rPr>
                <w:rFonts w:cs="Arial"/>
                <w:sz w:val="20"/>
                <w:szCs w:val="22"/>
              </w:rPr>
              <w:t xml:space="preserve">Metal from forming machine </w:t>
            </w:r>
          </w:p>
        </w:tc>
        <w:tc>
          <w:tcPr>
            <w:tcW w:w="544" w:type="dxa"/>
            <w:shd w:val="clear" w:color="auto" w:fill="auto"/>
          </w:tcPr>
          <w:p w14:paraId="7FB6C5C7" w14:textId="77777777" w:rsidR="00725652" w:rsidRPr="004255AF" w:rsidRDefault="00725652" w:rsidP="00725652">
            <w:pPr>
              <w:spacing w:after="0"/>
              <w:jc w:val="center"/>
              <w:rPr>
                <w:rFonts w:cs="Arial"/>
                <w:sz w:val="20"/>
                <w:szCs w:val="22"/>
              </w:rPr>
            </w:pPr>
          </w:p>
        </w:tc>
        <w:tc>
          <w:tcPr>
            <w:tcW w:w="715" w:type="dxa"/>
            <w:shd w:val="clear" w:color="auto" w:fill="auto"/>
          </w:tcPr>
          <w:p w14:paraId="21CE5B2E"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2086" w:type="dxa"/>
            <w:vMerge/>
            <w:shd w:val="clear" w:color="auto" w:fill="auto"/>
          </w:tcPr>
          <w:p w14:paraId="048CBF2B" w14:textId="77777777" w:rsidR="00725652" w:rsidRPr="004255AF" w:rsidRDefault="00725652" w:rsidP="004F278D">
            <w:pPr>
              <w:spacing w:after="0"/>
              <w:ind w:left="56"/>
              <w:rPr>
                <w:rFonts w:cs="Arial"/>
                <w:sz w:val="20"/>
              </w:rPr>
            </w:pPr>
          </w:p>
        </w:tc>
        <w:tc>
          <w:tcPr>
            <w:tcW w:w="1794" w:type="dxa"/>
            <w:shd w:val="clear" w:color="auto" w:fill="auto"/>
          </w:tcPr>
          <w:p w14:paraId="268E84BA" w14:textId="77777777" w:rsidR="00725652" w:rsidRPr="004255AF" w:rsidRDefault="00725652" w:rsidP="004F278D">
            <w:pPr>
              <w:spacing w:after="0"/>
              <w:ind w:left="53"/>
              <w:rPr>
                <w:rFonts w:cs="Arial"/>
                <w:sz w:val="20"/>
              </w:rPr>
            </w:pPr>
          </w:p>
        </w:tc>
        <w:tc>
          <w:tcPr>
            <w:tcW w:w="467" w:type="dxa"/>
            <w:shd w:val="clear" w:color="auto" w:fill="auto"/>
          </w:tcPr>
          <w:p w14:paraId="44869E93" w14:textId="77777777" w:rsidR="00725652" w:rsidRPr="004255AF" w:rsidRDefault="00725652" w:rsidP="00725652">
            <w:pPr>
              <w:spacing w:after="0"/>
              <w:ind w:left="-144"/>
              <w:jc w:val="center"/>
              <w:rPr>
                <w:rFonts w:cs="Arial"/>
                <w:sz w:val="20"/>
              </w:rPr>
            </w:pPr>
          </w:p>
        </w:tc>
        <w:tc>
          <w:tcPr>
            <w:tcW w:w="436" w:type="dxa"/>
            <w:shd w:val="clear" w:color="auto" w:fill="auto"/>
          </w:tcPr>
          <w:p w14:paraId="7B7E406B" w14:textId="77777777" w:rsidR="00725652" w:rsidRPr="004255AF" w:rsidRDefault="00725652" w:rsidP="00725652">
            <w:pPr>
              <w:spacing w:after="0"/>
              <w:ind w:left="-144"/>
              <w:jc w:val="center"/>
              <w:rPr>
                <w:rFonts w:cs="Arial"/>
                <w:sz w:val="20"/>
              </w:rPr>
            </w:pPr>
          </w:p>
        </w:tc>
      </w:tr>
      <w:tr w:rsidR="00725652" w:rsidRPr="004255AF" w14:paraId="31C5FDEB" w14:textId="77777777" w:rsidTr="00A47624">
        <w:trPr>
          <w:cantSplit/>
          <w:trHeight w:val="188"/>
        </w:trPr>
        <w:tc>
          <w:tcPr>
            <w:tcW w:w="1348" w:type="dxa"/>
            <w:vMerge w:val="restart"/>
            <w:shd w:val="clear" w:color="auto" w:fill="auto"/>
          </w:tcPr>
          <w:p w14:paraId="30CD9E94" w14:textId="77777777" w:rsidR="00725652" w:rsidRPr="004255AF" w:rsidRDefault="00725652" w:rsidP="00725652">
            <w:pPr>
              <w:spacing w:after="0"/>
              <w:ind w:left="56"/>
              <w:rPr>
                <w:rFonts w:cs="Arial"/>
                <w:sz w:val="20"/>
                <w:szCs w:val="22"/>
              </w:rPr>
            </w:pPr>
            <w:r w:rsidRPr="004255AF">
              <w:rPr>
                <w:rFonts w:cs="Arial"/>
                <w:sz w:val="20"/>
                <w:szCs w:val="22"/>
              </w:rPr>
              <w:t>Well water</w:t>
            </w:r>
          </w:p>
        </w:tc>
        <w:tc>
          <w:tcPr>
            <w:tcW w:w="269" w:type="dxa"/>
            <w:shd w:val="clear" w:color="auto" w:fill="auto"/>
          </w:tcPr>
          <w:p w14:paraId="5B496D3B" w14:textId="77777777" w:rsidR="00725652" w:rsidRPr="004255AF" w:rsidRDefault="00725652" w:rsidP="00603FD0">
            <w:pPr>
              <w:spacing w:after="0"/>
              <w:jc w:val="center"/>
              <w:rPr>
                <w:rFonts w:cs="Arial"/>
                <w:sz w:val="20"/>
                <w:szCs w:val="22"/>
              </w:rPr>
            </w:pPr>
            <w:r w:rsidRPr="004255AF">
              <w:rPr>
                <w:rFonts w:cs="Arial"/>
                <w:sz w:val="20"/>
                <w:szCs w:val="22"/>
              </w:rPr>
              <w:t>B</w:t>
            </w:r>
          </w:p>
        </w:tc>
        <w:tc>
          <w:tcPr>
            <w:tcW w:w="1881" w:type="dxa"/>
            <w:shd w:val="clear" w:color="auto" w:fill="auto"/>
          </w:tcPr>
          <w:p w14:paraId="2AF045A1" w14:textId="77777777" w:rsidR="00725652" w:rsidRPr="004255AF" w:rsidRDefault="00725652" w:rsidP="004F278D">
            <w:pPr>
              <w:spacing w:after="0"/>
              <w:ind w:left="56"/>
              <w:rPr>
                <w:rFonts w:cs="Arial"/>
                <w:sz w:val="20"/>
                <w:szCs w:val="22"/>
              </w:rPr>
            </w:pPr>
            <w:r w:rsidRPr="004255AF">
              <w:rPr>
                <w:rFonts w:cs="Arial"/>
                <w:sz w:val="20"/>
                <w:szCs w:val="22"/>
              </w:rPr>
              <w:t xml:space="preserve">Microbial pathogens </w:t>
            </w:r>
          </w:p>
        </w:tc>
        <w:tc>
          <w:tcPr>
            <w:tcW w:w="544" w:type="dxa"/>
            <w:shd w:val="clear" w:color="auto" w:fill="auto"/>
          </w:tcPr>
          <w:p w14:paraId="5EABF91E"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715" w:type="dxa"/>
            <w:shd w:val="clear" w:color="auto" w:fill="auto"/>
          </w:tcPr>
          <w:p w14:paraId="0680E69E" w14:textId="77777777" w:rsidR="00725652" w:rsidRPr="004255AF" w:rsidRDefault="00725652" w:rsidP="00725652">
            <w:pPr>
              <w:spacing w:after="0"/>
              <w:jc w:val="center"/>
              <w:rPr>
                <w:rFonts w:cs="Arial"/>
                <w:sz w:val="20"/>
                <w:szCs w:val="22"/>
              </w:rPr>
            </w:pPr>
          </w:p>
        </w:tc>
        <w:tc>
          <w:tcPr>
            <w:tcW w:w="2086" w:type="dxa"/>
            <w:shd w:val="clear" w:color="auto" w:fill="auto"/>
          </w:tcPr>
          <w:p w14:paraId="1A1BF266" w14:textId="77777777" w:rsidR="00725652" w:rsidRPr="004255AF" w:rsidRDefault="00725652" w:rsidP="004F278D">
            <w:pPr>
              <w:spacing w:after="0"/>
              <w:ind w:left="56"/>
              <w:rPr>
                <w:rFonts w:cs="Arial"/>
                <w:sz w:val="20"/>
              </w:rPr>
            </w:pPr>
            <w:r w:rsidRPr="004255AF">
              <w:rPr>
                <w:rFonts w:cs="Arial"/>
                <w:sz w:val="20"/>
              </w:rPr>
              <w:t>Well water may contain pathogens</w:t>
            </w:r>
          </w:p>
        </w:tc>
        <w:tc>
          <w:tcPr>
            <w:tcW w:w="1794" w:type="dxa"/>
            <w:shd w:val="clear" w:color="auto" w:fill="auto"/>
          </w:tcPr>
          <w:p w14:paraId="3D2EF2F8" w14:textId="53982695" w:rsidR="00725652" w:rsidRPr="004255AF" w:rsidRDefault="00DE5BB1" w:rsidP="004F278D">
            <w:pPr>
              <w:spacing w:after="0"/>
              <w:ind w:left="53"/>
              <w:rPr>
                <w:rFonts w:cs="Arial"/>
                <w:sz w:val="20"/>
              </w:rPr>
            </w:pPr>
            <w:r w:rsidRPr="00DE5BB1">
              <w:rPr>
                <w:rFonts w:cs="Arial"/>
                <w:sz w:val="20"/>
              </w:rPr>
              <w:t xml:space="preserve">Sanitation Control </w:t>
            </w:r>
            <w:r w:rsidR="00725652" w:rsidRPr="004255AF">
              <w:rPr>
                <w:rFonts w:cs="Arial"/>
                <w:sz w:val="20"/>
              </w:rPr>
              <w:t>– Source Water program</w:t>
            </w:r>
            <w:r w:rsidR="0032709A">
              <w:rPr>
                <w:rFonts w:cs="Arial"/>
                <w:sz w:val="20"/>
                <w:vertAlign w:val="superscript"/>
              </w:rPr>
              <w:t>2</w:t>
            </w:r>
          </w:p>
        </w:tc>
        <w:tc>
          <w:tcPr>
            <w:tcW w:w="467" w:type="dxa"/>
            <w:shd w:val="clear" w:color="auto" w:fill="auto"/>
          </w:tcPr>
          <w:p w14:paraId="4D2BEB9C" w14:textId="77777777" w:rsidR="00725652" w:rsidRPr="004255AF" w:rsidRDefault="00A6711B" w:rsidP="00725652">
            <w:pPr>
              <w:spacing w:after="0"/>
              <w:ind w:left="-144"/>
              <w:jc w:val="center"/>
              <w:rPr>
                <w:rFonts w:cs="Arial"/>
                <w:sz w:val="20"/>
              </w:rPr>
            </w:pPr>
            <w:r w:rsidRPr="004255AF">
              <w:rPr>
                <w:rFonts w:cs="Arial"/>
                <w:sz w:val="20"/>
              </w:rPr>
              <w:t>X</w:t>
            </w:r>
          </w:p>
        </w:tc>
        <w:tc>
          <w:tcPr>
            <w:tcW w:w="436" w:type="dxa"/>
            <w:shd w:val="clear" w:color="auto" w:fill="auto"/>
          </w:tcPr>
          <w:p w14:paraId="28FA9F82" w14:textId="77777777" w:rsidR="00725652" w:rsidRPr="004255AF" w:rsidRDefault="00725652" w:rsidP="00725652">
            <w:pPr>
              <w:spacing w:after="0"/>
              <w:ind w:left="-144"/>
              <w:jc w:val="center"/>
              <w:rPr>
                <w:rFonts w:cs="Arial"/>
                <w:sz w:val="20"/>
              </w:rPr>
            </w:pPr>
          </w:p>
        </w:tc>
      </w:tr>
      <w:tr w:rsidR="00725652" w:rsidRPr="004255AF" w14:paraId="4FD8B568" w14:textId="77777777" w:rsidTr="00A47624">
        <w:trPr>
          <w:cantSplit/>
          <w:trHeight w:val="269"/>
        </w:trPr>
        <w:tc>
          <w:tcPr>
            <w:tcW w:w="1348" w:type="dxa"/>
            <w:vMerge/>
            <w:vAlign w:val="center"/>
          </w:tcPr>
          <w:p w14:paraId="13AAE2FC" w14:textId="77777777" w:rsidR="00725652" w:rsidRPr="004255AF" w:rsidRDefault="00725652" w:rsidP="00725652">
            <w:pPr>
              <w:spacing w:after="0"/>
              <w:ind w:left="56"/>
              <w:rPr>
                <w:rFonts w:cs="Arial"/>
                <w:sz w:val="20"/>
                <w:szCs w:val="22"/>
              </w:rPr>
            </w:pPr>
          </w:p>
        </w:tc>
        <w:tc>
          <w:tcPr>
            <w:tcW w:w="269" w:type="dxa"/>
            <w:shd w:val="clear" w:color="auto" w:fill="auto"/>
          </w:tcPr>
          <w:p w14:paraId="1DD2A362" w14:textId="77777777" w:rsidR="00725652" w:rsidRPr="004255AF" w:rsidRDefault="00725652"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34D2A52B" w14:textId="77777777" w:rsidR="00725652" w:rsidRPr="004255AF" w:rsidRDefault="00725652" w:rsidP="004F278D">
            <w:pPr>
              <w:spacing w:after="0"/>
              <w:ind w:left="56"/>
              <w:rPr>
                <w:rFonts w:cs="Arial"/>
                <w:sz w:val="20"/>
                <w:szCs w:val="22"/>
              </w:rPr>
            </w:pPr>
            <w:r w:rsidRPr="004255AF">
              <w:rPr>
                <w:rFonts w:cs="Arial"/>
                <w:sz w:val="20"/>
                <w:szCs w:val="22"/>
              </w:rPr>
              <w:t>Heavy metals, radiological chemicals, agricultural chemicals</w:t>
            </w:r>
          </w:p>
        </w:tc>
        <w:tc>
          <w:tcPr>
            <w:tcW w:w="544" w:type="dxa"/>
            <w:shd w:val="clear" w:color="auto" w:fill="auto"/>
          </w:tcPr>
          <w:p w14:paraId="10172FCD" w14:textId="77777777" w:rsidR="00725652" w:rsidRPr="004255AF" w:rsidRDefault="00725652" w:rsidP="00725652">
            <w:pPr>
              <w:spacing w:after="0"/>
              <w:jc w:val="center"/>
              <w:rPr>
                <w:rFonts w:cs="Arial"/>
                <w:sz w:val="20"/>
                <w:szCs w:val="22"/>
              </w:rPr>
            </w:pPr>
          </w:p>
        </w:tc>
        <w:tc>
          <w:tcPr>
            <w:tcW w:w="715" w:type="dxa"/>
            <w:shd w:val="clear" w:color="auto" w:fill="auto"/>
          </w:tcPr>
          <w:p w14:paraId="64918265"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2086" w:type="dxa"/>
            <w:shd w:val="clear" w:color="auto" w:fill="auto"/>
          </w:tcPr>
          <w:p w14:paraId="3D443C00" w14:textId="77777777" w:rsidR="00725652" w:rsidRPr="004255AF" w:rsidRDefault="009833FC" w:rsidP="004F278D">
            <w:pPr>
              <w:spacing w:after="0"/>
              <w:ind w:left="56"/>
              <w:rPr>
                <w:rFonts w:cs="Arial"/>
                <w:sz w:val="20"/>
              </w:rPr>
            </w:pPr>
            <w:r>
              <w:rPr>
                <w:rFonts w:cs="Arial"/>
                <w:sz w:val="20"/>
              </w:rPr>
              <w:t>Historical testing demonstrates not</w:t>
            </w:r>
            <w:r w:rsidR="00725652" w:rsidRPr="004255AF">
              <w:rPr>
                <w:rFonts w:cs="Arial"/>
                <w:sz w:val="20"/>
              </w:rPr>
              <w:t xml:space="preserve"> reasonably likely to occur in the absence of control</w:t>
            </w:r>
          </w:p>
        </w:tc>
        <w:tc>
          <w:tcPr>
            <w:tcW w:w="1794" w:type="dxa"/>
            <w:shd w:val="clear" w:color="auto" w:fill="auto"/>
          </w:tcPr>
          <w:p w14:paraId="7DBEA7A2" w14:textId="77777777" w:rsidR="00725652" w:rsidRPr="004255AF" w:rsidRDefault="00725652" w:rsidP="004F278D">
            <w:pPr>
              <w:spacing w:after="0"/>
              <w:ind w:left="53"/>
              <w:rPr>
                <w:rFonts w:cs="Arial"/>
                <w:sz w:val="20"/>
              </w:rPr>
            </w:pPr>
          </w:p>
        </w:tc>
        <w:tc>
          <w:tcPr>
            <w:tcW w:w="467" w:type="dxa"/>
            <w:shd w:val="clear" w:color="auto" w:fill="auto"/>
          </w:tcPr>
          <w:p w14:paraId="1631F7AD" w14:textId="77777777" w:rsidR="00725652" w:rsidRPr="004255AF" w:rsidRDefault="00725652" w:rsidP="00725652">
            <w:pPr>
              <w:spacing w:after="0"/>
              <w:ind w:left="-144"/>
              <w:jc w:val="center"/>
              <w:rPr>
                <w:rFonts w:cs="Arial"/>
                <w:sz w:val="20"/>
              </w:rPr>
            </w:pPr>
          </w:p>
        </w:tc>
        <w:tc>
          <w:tcPr>
            <w:tcW w:w="436" w:type="dxa"/>
            <w:shd w:val="clear" w:color="auto" w:fill="auto"/>
          </w:tcPr>
          <w:p w14:paraId="15F76B36" w14:textId="77777777" w:rsidR="00725652" w:rsidRPr="004255AF" w:rsidRDefault="00725652" w:rsidP="00725652">
            <w:pPr>
              <w:spacing w:after="0"/>
              <w:ind w:left="-144"/>
              <w:jc w:val="center"/>
              <w:rPr>
                <w:rFonts w:cs="Arial"/>
                <w:sz w:val="20"/>
              </w:rPr>
            </w:pPr>
          </w:p>
        </w:tc>
      </w:tr>
      <w:tr w:rsidR="00725652" w:rsidRPr="004255AF" w14:paraId="22ECB3CB" w14:textId="77777777" w:rsidTr="00A47624">
        <w:trPr>
          <w:cantSplit/>
        </w:trPr>
        <w:tc>
          <w:tcPr>
            <w:tcW w:w="1348" w:type="dxa"/>
            <w:vMerge/>
            <w:vAlign w:val="center"/>
          </w:tcPr>
          <w:p w14:paraId="47B438DD" w14:textId="77777777" w:rsidR="00725652" w:rsidRPr="004255AF" w:rsidRDefault="00725652" w:rsidP="00725652">
            <w:pPr>
              <w:spacing w:after="0"/>
              <w:ind w:left="56"/>
              <w:rPr>
                <w:rFonts w:cs="Arial"/>
                <w:sz w:val="20"/>
                <w:szCs w:val="22"/>
              </w:rPr>
            </w:pPr>
          </w:p>
        </w:tc>
        <w:tc>
          <w:tcPr>
            <w:tcW w:w="269" w:type="dxa"/>
            <w:shd w:val="clear" w:color="auto" w:fill="auto"/>
          </w:tcPr>
          <w:p w14:paraId="67F64735" w14:textId="77777777" w:rsidR="00725652" w:rsidRPr="004255AF" w:rsidRDefault="00725652" w:rsidP="00603FD0">
            <w:pPr>
              <w:spacing w:after="0"/>
              <w:jc w:val="center"/>
              <w:rPr>
                <w:rFonts w:cs="Arial"/>
                <w:sz w:val="20"/>
                <w:szCs w:val="22"/>
              </w:rPr>
            </w:pPr>
            <w:r w:rsidRPr="004255AF">
              <w:rPr>
                <w:rFonts w:cs="Arial"/>
                <w:sz w:val="20"/>
                <w:szCs w:val="22"/>
              </w:rPr>
              <w:t>P</w:t>
            </w:r>
          </w:p>
        </w:tc>
        <w:tc>
          <w:tcPr>
            <w:tcW w:w="1881" w:type="dxa"/>
            <w:shd w:val="clear" w:color="auto" w:fill="auto"/>
          </w:tcPr>
          <w:p w14:paraId="6E169CAF" w14:textId="77777777" w:rsidR="00725652" w:rsidRPr="004255AF" w:rsidRDefault="00725652" w:rsidP="004F278D">
            <w:pPr>
              <w:spacing w:after="0"/>
              <w:ind w:left="56"/>
              <w:rPr>
                <w:rFonts w:cs="Arial"/>
                <w:color w:val="auto"/>
                <w:sz w:val="20"/>
                <w:szCs w:val="22"/>
              </w:rPr>
            </w:pPr>
            <w:r w:rsidRPr="004255AF">
              <w:rPr>
                <w:rFonts w:cs="Arial"/>
                <w:color w:val="auto"/>
                <w:sz w:val="20"/>
                <w:szCs w:val="22"/>
              </w:rPr>
              <w:t>None</w:t>
            </w:r>
          </w:p>
        </w:tc>
        <w:tc>
          <w:tcPr>
            <w:tcW w:w="544" w:type="dxa"/>
            <w:shd w:val="clear" w:color="auto" w:fill="auto"/>
          </w:tcPr>
          <w:p w14:paraId="7485DD02" w14:textId="77777777" w:rsidR="00725652" w:rsidRPr="004255AF" w:rsidRDefault="00725652" w:rsidP="00725652">
            <w:pPr>
              <w:spacing w:after="0"/>
              <w:jc w:val="center"/>
              <w:rPr>
                <w:rFonts w:cs="Arial"/>
                <w:color w:val="auto"/>
                <w:sz w:val="20"/>
                <w:szCs w:val="22"/>
              </w:rPr>
            </w:pPr>
          </w:p>
        </w:tc>
        <w:tc>
          <w:tcPr>
            <w:tcW w:w="715" w:type="dxa"/>
            <w:shd w:val="clear" w:color="auto" w:fill="auto"/>
          </w:tcPr>
          <w:p w14:paraId="4E7C843F" w14:textId="77777777" w:rsidR="00725652" w:rsidRPr="004255AF" w:rsidRDefault="00725652" w:rsidP="00725652">
            <w:pPr>
              <w:spacing w:after="0"/>
              <w:jc w:val="center"/>
              <w:rPr>
                <w:rFonts w:cs="Arial"/>
                <w:color w:val="auto"/>
                <w:sz w:val="20"/>
                <w:szCs w:val="22"/>
              </w:rPr>
            </w:pPr>
          </w:p>
        </w:tc>
        <w:tc>
          <w:tcPr>
            <w:tcW w:w="2086" w:type="dxa"/>
            <w:shd w:val="clear" w:color="auto" w:fill="auto"/>
          </w:tcPr>
          <w:p w14:paraId="19EA3BBB" w14:textId="77777777" w:rsidR="00725652" w:rsidRPr="004255AF" w:rsidRDefault="00725652" w:rsidP="004F278D">
            <w:pPr>
              <w:spacing w:after="0"/>
              <w:ind w:left="56"/>
              <w:rPr>
                <w:rFonts w:cs="Arial"/>
                <w:color w:val="auto"/>
                <w:sz w:val="20"/>
              </w:rPr>
            </w:pPr>
          </w:p>
        </w:tc>
        <w:tc>
          <w:tcPr>
            <w:tcW w:w="1794" w:type="dxa"/>
            <w:shd w:val="clear" w:color="auto" w:fill="auto"/>
          </w:tcPr>
          <w:p w14:paraId="4A023C6A" w14:textId="77777777" w:rsidR="00725652" w:rsidRPr="004255AF" w:rsidRDefault="00725652" w:rsidP="004F278D">
            <w:pPr>
              <w:spacing w:after="0"/>
              <w:ind w:left="53"/>
              <w:rPr>
                <w:rFonts w:cs="Arial"/>
                <w:sz w:val="20"/>
              </w:rPr>
            </w:pPr>
          </w:p>
        </w:tc>
        <w:tc>
          <w:tcPr>
            <w:tcW w:w="467" w:type="dxa"/>
            <w:shd w:val="clear" w:color="auto" w:fill="auto"/>
          </w:tcPr>
          <w:p w14:paraId="52D49349" w14:textId="77777777" w:rsidR="00725652" w:rsidRPr="004255AF" w:rsidRDefault="00725652" w:rsidP="00725652">
            <w:pPr>
              <w:spacing w:after="0"/>
              <w:ind w:left="-144"/>
              <w:jc w:val="center"/>
              <w:rPr>
                <w:rFonts w:cs="Arial"/>
                <w:sz w:val="20"/>
              </w:rPr>
            </w:pPr>
          </w:p>
        </w:tc>
        <w:tc>
          <w:tcPr>
            <w:tcW w:w="436" w:type="dxa"/>
            <w:shd w:val="clear" w:color="auto" w:fill="auto"/>
          </w:tcPr>
          <w:p w14:paraId="40233D1F" w14:textId="77777777" w:rsidR="00725652" w:rsidRPr="004255AF" w:rsidRDefault="00725652" w:rsidP="00725652">
            <w:pPr>
              <w:spacing w:after="0"/>
              <w:ind w:left="-144"/>
              <w:jc w:val="center"/>
              <w:rPr>
                <w:rFonts w:cs="Arial"/>
                <w:sz w:val="20"/>
              </w:rPr>
            </w:pPr>
          </w:p>
        </w:tc>
      </w:tr>
      <w:tr w:rsidR="00725652" w:rsidRPr="004255AF" w14:paraId="55553F46" w14:textId="77777777" w:rsidTr="00A47624">
        <w:trPr>
          <w:cantSplit/>
        </w:trPr>
        <w:tc>
          <w:tcPr>
            <w:tcW w:w="1348" w:type="dxa"/>
            <w:vMerge w:val="restart"/>
            <w:shd w:val="clear" w:color="auto" w:fill="auto"/>
          </w:tcPr>
          <w:p w14:paraId="6DBA2AF1" w14:textId="77777777" w:rsidR="00725652" w:rsidRPr="004255AF" w:rsidRDefault="00725652" w:rsidP="00725652">
            <w:pPr>
              <w:spacing w:after="0"/>
              <w:ind w:left="56"/>
              <w:rPr>
                <w:rFonts w:cs="Arial"/>
                <w:sz w:val="20"/>
                <w:szCs w:val="22"/>
              </w:rPr>
            </w:pPr>
            <w:r w:rsidRPr="004255AF">
              <w:rPr>
                <w:rFonts w:cs="Arial"/>
                <w:sz w:val="20"/>
                <w:szCs w:val="22"/>
              </w:rPr>
              <w:t>Dump &amp; flume tank</w:t>
            </w:r>
          </w:p>
        </w:tc>
        <w:tc>
          <w:tcPr>
            <w:tcW w:w="269" w:type="dxa"/>
            <w:shd w:val="clear" w:color="auto" w:fill="auto"/>
          </w:tcPr>
          <w:p w14:paraId="1A0E423C" w14:textId="77777777" w:rsidR="00725652" w:rsidRPr="004255AF" w:rsidRDefault="00725652" w:rsidP="00603FD0">
            <w:pPr>
              <w:spacing w:after="0"/>
              <w:jc w:val="center"/>
              <w:rPr>
                <w:rFonts w:cs="Arial"/>
                <w:sz w:val="20"/>
                <w:szCs w:val="22"/>
              </w:rPr>
            </w:pPr>
            <w:r w:rsidRPr="004255AF">
              <w:rPr>
                <w:rFonts w:cs="Arial"/>
                <w:sz w:val="20"/>
                <w:szCs w:val="22"/>
              </w:rPr>
              <w:t>B</w:t>
            </w:r>
          </w:p>
        </w:tc>
        <w:tc>
          <w:tcPr>
            <w:tcW w:w="1881" w:type="dxa"/>
            <w:shd w:val="clear" w:color="auto" w:fill="auto"/>
          </w:tcPr>
          <w:p w14:paraId="300FB3D1" w14:textId="77777777" w:rsidR="00725652" w:rsidRPr="004255AF" w:rsidRDefault="00725652" w:rsidP="004F278D">
            <w:pPr>
              <w:spacing w:after="0"/>
              <w:ind w:left="56"/>
              <w:rPr>
                <w:rFonts w:cs="Arial"/>
                <w:sz w:val="20"/>
                <w:szCs w:val="22"/>
              </w:rPr>
            </w:pPr>
            <w:r w:rsidRPr="004255AF">
              <w:rPr>
                <w:rFonts w:cs="Arial"/>
                <w:sz w:val="20"/>
                <w:szCs w:val="22"/>
              </w:rPr>
              <w:t xml:space="preserve">Microbial pathogen cross-contamination </w:t>
            </w:r>
          </w:p>
        </w:tc>
        <w:tc>
          <w:tcPr>
            <w:tcW w:w="544" w:type="dxa"/>
            <w:shd w:val="clear" w:color="auto" w:fill="auto"/>
          </w:tcPr>
          <w:p w14:paraId="65721F5B"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715" w:type="dxa"/>
            <w:shd w:val="clear" w:color="auto" w:fill="auto"/>
          </w:tcPr>
          <w:p w14:paraId="6629DC5E" w14:textId="77777777" w:rsidR="00725652" w:rsidRPr="004255AF" w:rsidRDefault="00725652" w:rsidP="00725652">
            <w:pPr>
              <w:spacing w:after="0"/>
              <w:jc w:val="center"/>
              <w:rPr>
                <w:rFonts w:cs="Arial"/>
                <w:sz w:val="20"/>
                <w:szCs w:val="22"/>
              </w:rPr>
            </w:pPr>
          </w:p>
        </w:tc>
        <w:tc>
          <w:tcPr>
            <w:tcW w:w="2086" w:type="dxa"/>
            <w:shd w:val="clear" w:color="auto" w:fill="auto"/>
          </w:tcPr>
          <w:p w14:paraId="6EF7FB15" w14:textId="77777777" w:rsidR="00725652" w:rsidRPr="004255AF" w:rsidRDefault="00725652" w:rsidP="004F278D">
            <w:pPr>
              <w:spacing w:after="0"/>
              <w:ind w:left="56"/>
              <w:rPr>
                <w:rFonts w:cs="Arial"/>
                <w:sz w:val="20"/>
              </w:rPr>
            </w:pPr>
            <w:r w:rsidRPr="004255AF">
              <w:rPr>
                <w:rFonts w:cs="Arial"/>
                <w:sz w:val="20"/>
              </w:rPr>
              <w:t>Potential for cross-contamination is reasonably likely to amplify the hazard in the absence of control</w:t>
            </w:r>
          </w:p>
        </w:tc>
        <w:tc>
          <w:tcPr>
            <w:tcW w:w="1794" w:type="dxa"/>
            <w:shd w:val="clear" w:color="auto" w:fill="auto"/>
          </w:tcPr>
          <w:p w14:paraId="3A6834EA" w14:textId="008446C3" w:rsidR="00725652" w:rsidRPr="004255AF" w:rsidRDefault="0012343F" w:rsidP="00DF152B">
            <w:pPr>
              <w:spacing w:after="0"/>
              <w:ind w:left="53"/>
              <w:rPr>
                <w:rFonts w:cs="Arial"/>
                <w:sz w:val="20"/>
              </w:rPr>
            </w:pPr>
            <w:r w:rsidRPr="004255AF">
              <w:rPr>
                <w:rFonts w:cs="Arial"/>
                <w:sz w:val="20"/>
              </w:rPr>
              <w:t>Sanitation Control – Dump tank control program</w:t>
            </w:r>
            <w:r w:rsidR="0032709A">
              <w:rPr>
                <w:rFonts w:cs="Arial"/>
                <w:sz w:val="20"/>
                <w:vertAlign w:val="superscript"/>
              </w:rPr>
              <w:t>3</w:t>
            </w:r>
          </w:p>
        </w:tc>
        <w:tc>
          <w:tcPr>
            <w:tcW w:w="467" w:type="dxa"/>
            <w:shd w:val="clear" w:color="auto" w:fill="auto"/>
          </w:tcPr>
          <w:p w14:paraId="4AC2B838" w14:textId="77777777" w:rsidR="00725652" w:rsidRPr="004255AF" w:rsidRDefault="00A6711B" w:rsidP="00725652">
            <w:pPr>
              <w:spacing w:after="0"/>
              <w:ind w:left="-144"/>
              <w:jc w:val="center"/>
              <w:rPr>
                <w:rFonts w:cs="Arial"/>
                <w:sz w:val="20"/>
              </w:rPr>
            </w:pPr>
            <w:r w:rsidRPr="004255AF">
              <w:rPr>
                <w:rFonts w:cs="Arial"/>
                <w:sz w:val="20"/>
              </w:rPr>
              <w:t>X</w:t>
            </w:r>
          </w:p>
        </w:tc>
        <w:tc>
          <w:tcPr>
            <w:tcW w:w="436" w:type="dxa"/>
            <w:shd w:val="clear" w:color="auto" w:fill="auto"/>
          </w:tcPr>
          <w:p w14:paraId="2B221390" w14:textId="77777777" w:rsidR="00725652" w:rsidRPr="004255AF" w:rsidRDefault="00725652" w:rsidP="00725652">
            <w:pPr>
              <w:spacing w:after="0"/>
              <w:ind w:left="-144"/>
              <w:jc w:val="center"/>
              <w:rPr>
                <w:rFonts w:cs="Arial"/>
                <w:sz w:val="20"/>
              </w:rPr>
            </w:pPr>
          </w:p>
        </w:tc>
      </w:tr>
      <w:tr w:rsidR="00725652" w:rsidRPr="004255AF" w14:paraId="6514D150" w14:textId="77777777" w:rsidTr="00A47624">
        <w:trPr>
          <w:cantSplit/>
        </w:trPr>
        <w:tc>
          <w:tcPr>
            <w:tcW w:w="1348" w:type="dxa"/>
            <w:vMerge/>
            <w:vAlign w:val="center"/>
          </w:tcPr>
          <w:p w14:paraId="4269309A" w14:textId="77777777" w:rsidR="00725652" w:rsidRPr="004255AF" w:rsidRDefault="00725652" w:rsidP="00725652">
            <w:pPr>
              <w:spacing w:after="0"/>
              <w:ind w:left="56"/>
              <w:rPr>
                <w:rFonts w:cs="Arial"/>
                <w:sz w:val="20"/>
                <w:szCs w:val="22"/>
              </w:rPr>
            </w:pPr>
          </w:p>
        </w:tc>
        <w:tc>
          <w:tcPr>
            <w:tcW w:w="269" w:type="dxa"/>
            <w:shd w:val="clear" w:color="auto" w:fill="auto"/>
          </w:tcPr>
          <w:p w14:paraId="587A6B6C" w14:textId="77777777" w:rsidR="00725652" w:rsidRPr="004255AF" w:rsidRDefault="00725652"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6B77E227" w14:textId="77777777" w:rsidR="00725652" w:rsidRPr="004255AF" w:rsidRDefault="00725652" w:rsidP="004F278D">
            <w:pPr>
              <w:spacing w:after="0"/>
              <w:ind w:left="56"/>
              <w:rPr>
                <w:rFonts w:cs="Arial"/>
                <w:sz w:val="20"/>
                <w:szCs w:val="22"/>
              </w:rPr>
            </w:pPr>
            <w:r w:rsidRPr="004255AF">
              <w:rPr>
                <w:rFonts w:cs="Arial"/>
                <w:sz w:val="20"/>
                <w:szCs w:val="22"/>
              </w:rPr>
              <w:t>Excessive wash chemicals</w:t>
            </w:r>
          </w:p>
        </w:tc>
        <w:tc>
          <w:tcPr>
            <w:tcW w:w="544" w:type="dxa"/>
            <w:shd w:val="clear" w:color="auto" w:fill="auto"/>
          </w:tcPr>
          <w:p w14:paraId="712BDCCA" w14:textId="77777777" w:rsidR="00725652" w:rsidRPr="004255AF" w:rsidRDefault="00725652" w:rsidP="00725652">
            <w:pPr>
              <w:spacing w:after="0"/>
              <w:jc w:val="center"/>
              <w:rPr>
                <w:rFonts w:cs="Arial"/>
                <w:sz w:val="20"/>
                <w:szCs w:val="22"/>
              </w:rPr>
            </w:pPr>
          </w:p>
        </w:tc>
        <w:tc>
          <w:tcPr>
            <w:tcW w:w="715" w:type="dxa"/>
            <w:shd w:val="clear" w:color="auto" w:fill="auto"/>
          </w:tcPr>
          <w:p w14:paraId="3AC21D81"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2086" w:type="dxa"/>
            <w:shd w:val="clear" w:color="auto" w:fill="auto"/>
          </w:tcPr>
          <w:p w14:paraId="43F2BBE6" w14:textId="77777777" w:rsidR="00725652" w:rsidRPr="004255AF" w:rsidRDefault="00725652" w:rsidP="004F278D">
            <w:pPr>
              <w:spacing w:after="0"/>
              <w:ind w:left="56"/>
              <w:rPr>
                <w:rFonts w:cs="Arial"/>
                <w:sz w:val="20"/>
              </w:rPr>
            </w:pPr>
            <w:r w:rsidRPr="004255AF">
              <w:rPr>
                <w:rFonts w:cs="Arial"/>
                <w:sz w:val="20"/>
              </w:rPr>
              <w:t>Not reasonably likely to occur at levels likely to cause illness or injury</w:t>
            </w:r>
          </w:p>
        </w:tc>
        <w:tc>
          <w:tcPr>
            <w:tcW w:w="1794" w:type="dxa"/>
            <w:shd w:val="clear" w:color="auto" w:fill="auto"/>
          </w:tcPr>
          <w:p w14:paraId="521F3ED2" w14:textId="77777777" w:rsidR="00725652" w:rsidRPr="004255AF" w:rsidRDefault="00725652" w:rsidP="004F278D">
            <w:pPr>
              <w:spacing w:after="0"/>
              <w:ind w:left="53"/>
              <w:rPr>
                <w:rFonts w:cs="Arial"/>
                <w:sz w:val="20"/>
              </w:rPr>
            </w:pPr>
          </w:p>
        </w:tc>
        <w:tc>
          <w:tcPr>
            <w:tcW w:w="467" w:type="dxa"/>
            <w:shd w:val="clear" w:color="auto" w:fill="auto"/>
          </w:tcPr>
          <w:p w14:paraId="13B9D715" w14:textId="77777777" w:rsidR="00725652" w:rsidRPr="004255AF" w:rsidRDefault="00725652" w:rsidP="00725652">
            <w:pPr>
              <w:spacing w:after="0"/>
              <w:ind w:left="-144"/>
              <w:jc w:val="center"/>
              <w:rPr>
                <w:rFonts w:cs="Arial"/>
                <w:sz w:val="20"/>
              </w:rPr>
            </w:pPr>
          </w:p>
        </w:tc>
        <w:tc>
          <w:tcPr>
            <w:tcW w:w="436" w:type="dxa"/>
            <w:shd w:val="clear" w:color="auto" w:fill="auto"/>
          </w:tcPr>
          <w:p w14:paraId="5B7CFD78" w14:textId="77777777" w:rsidR="00725652" w:rsidRPr="004255AF" w:rsidRDefault="00725652" w:rsidP="00725652">
            <w:pPr>
              <w:spacing w:after="0"/>
              <w:ind w:left="-144"/>
              <w:jc w:val="center"/>
              <w:rPr>
                <w:rFonts w:cs="Arial"/>
                <w:sz w:val="20"/>
              </w:rPr>
            </w:pPr>
          </w:p>
        </w:tc>
      </w:tr>
      <w:tr w:rsidR="00725652" w:rsidRPr="004255AF" w14:paraId="2FF04EF8" w14:textId="77777777" w:rsidTr="0032709A">
        <w:trPr>
          <w:cantSplit/>
        </w:trPr>
        <w:tc>
          <w:tcPr>
            <w:tcW w:w="1348" w:type="dxa"/>
            <w:vMerge/>
            <w:tcBorders>
              <w:bottom w:val="single" w:sz="4" w:space="0" w:color="auto"/>
            </w:tcBorders>
            <w:vAlign w:val="center"/>
          </w:tcPr>
          <w:p w14:paraId="6AAED967" w14:textId="77777777" w:rsidR="00725652" w:rsidRPr="004255AF" w:rsidRDefault="00725652" w:rsidP="00725652">
            <w:pPr>
              <w:spacing w:after="0"/>
              <w:ind w:left="56"/>
              <w:rPr>
                <w:rFonts w:cs="Arial"/>
                <w:sz w:val="20"/>
                <w:szCs w:val="22"/>
              </w:rPr>
            </w:pPr>
          </w:p>
        </w:tc>
        <w:tc>
          <w:tcPr>
            <w:tcW w:w="269" w:type="dxa"/>
            <w:tcBorders>
              <w:bottom w:val="single" w:sz="4" w:space="0" w:color="auto"/>
            </w:tcBorders>
            <w:shd w:val="clear" w:color="auto" w:fill="auto"/>
          </w:tcPr>
          <w:p w14:paraId="50D74179" w14:textId="77777777" w:rsidR="00725652" w:rsidRPr="004255AF" w:rsidRDefault="00725652" w:rsidP="00603FD0">
            <w:pPr>
              <w:spacing w:after="0"/>
              <w:jc w:val="center"/>
              <w:rPr>
                <w:rFonts w:cs="Arial"/>
                <w:sz w:val="20"/>
                <w:szCs w:val="22"/>
              </w:rPr>
            </w:pPr>
            <w:r w:rsidRPr="004255AF">
              <w:rPr>
                <w:rFonts w:cs="Arial"/>
                <w:sz w:val="20"/>
                <w:szCs w:val="22"/>
              </w:rPr>
              <w:t>P</w:t>
            </w:r>
          </w:p>
        </w:tc>
        <w:tc>
          <w:tcPr>
            <w:tcW w:w="1881" w:type="dxa"/>
            <w:tcBorders>
              <w:bottom w:val="single" w:sz="4" w:space="0" w:color="auto"/>
            </w:tcBorders>
            <w:shd w:val="clear" w:color="auto" w:fill="auto"/>
          </w:tcPr>
          <w:p w14:paraId="6CF79EDD" w14:textId="77777777" w:rsidR="00725652" w:rsidRPr="004255AF" w:rsidRDefault="00725652" w:rsidP="004F278D">
            <w:pPr>
              <w:spacing w:after="0"/>
              <w:ind w:left="56"/>
              <w:rPr>
                <w:rFonts w:cs="Arial"/>
                <w:sz w:val="20"/>
                <w:szCs w:val="22"/>
              </w:rPr>
            </w:pPr>
            <w:r w:rsidRPr="004255AF">
              <w:rPr>
                <w:rFonts w:cs="Arial"/>
                <w:sz w:val="20"/>
                <w:szCs w:val="22"/>
              </w:rPr>
              <w:t>None</w:t>
            </w:r>
          </w:p>
        </w:tc>
        <w:tc>
          <w:tcPr>
            <w:tcW w:w="544" w:type="dxa"/>
            <w:tcBorders>
              <w:bottom w:val="single" w:sz="4" w:space="0" w:color="auto"/>
            </w:tcBorders>
            <w:shd w:val="clear" w:color="auto" w:fill="auto"/>
          </w:tcPr>
          <w:p w14:paraId="7296714E" w14:textId="77777777" w:rsidR="00725652" w:rsidRPr="004255AF" w:rsidRDefault="00725652" w:rsidP="00725652">
            <w:pPr>
              <w:spacing w:after="0"/>
              <w:jc w:val="center"/>
              <w:rPr>
                <w:rFonts w:cs="Arial"/>
                <w:sz w:val="20"/>
                <w:szCs w:val="22"/>
              </w:rPr>
            </w:pPr>
          </w:p>
        </w:tc>
        <w:tc>
          <w:tcPr>
            <w:tcW w:w="715" w:type="dxa"/>
            <w:tcBorders>
              <w:bottom w:val="single" w:sz="4" w:space="0" w:color="auto"/>
            </w:tcBorders>
            <w:shd w:val="clear" w:color="auto" w:fill="auto"/>
          </w:tcPr>
          <w:p w14:paraId="1085A244" w14:textId="77777777" w:rsidR="00725652" w:rsidRPr="004255AF" w:rsidRDefault="00725652" w:rsidP="00725652">
            <w:pPr>
              <w:spacing w:after="0"/>
              <w:jc w:val="center"/>
              <w:rPr>
                <w:rFonts w:cs="Arial"/>
                <w:sz w:val="20"/>
                <w:szCs w:val="22"/>
              </w:rPr>
            </w:pPr>
          </w:p>
        </w:tc>
        <w:tc>
          <w:tcPr>
            <w:tcW w:w="2086" w:type="dxa"/>
            <w:tcBorders>
              <w:bottom w:val="single" w:sz="4" w:space="0" w:color="auto"/>
            </w:tcBorders>
            <w:shd w:val="clear" w:color="auto" w:fill="auto"/>
          </w:tcPr>
          <w:p w14:paraId="71AED7F4" w14:textId="77777777" w:rsidR="00725652" w:rsidRPr="004255AF" w:rsidRDefault="00725652" w:rsidP="004F278D">
            <w:pPr>
              <w:spacing w:after="0"/>
              <w:ind w:left="56"/>
              <w:rPr>
                <w:rFonts w:cs="Arial"/>
                <w:sz w:val="20"/>
              </w:rPr>
            </w:pPr>
          </w:p>
        </w:tc>
        <w:tc>
          <w:tcPr>
            <w:tcW w:w="1794" w:type="dxa"/>
            <w:tcBorders>
              <w:bottom w:val="single" w:sz="4" w:space="0" w:color="auto"/>
            </w:tcBorders>
            <w:shd w:val="clear" w:color="auto" w:fill="auto"/>
          </w:tcPr>
          <w:p w14:paraId="5B9F8FE5" w14:textId="77777777" w:rsidR="00725652" w:rsidRPr="004255AF" w:rsidRDefault="00725652" w:rsidP="004F278D">
            <w:pPr>
              <w:spacing w:after="0"/>
              <w:ind w:left="53"/>
              <w:rPr>
                <w:rFonts w:cs="Arial"/>
                <w:sz w:val="20"/>
              </w:rPr>
            </w:pPr>
          </w:p>
        </w:tc>
        <w:tc>
          <w:tcPr>
            <w:tcW w:w="467" w:type="dxa"/>
            <w:tcBorders>
              <w:bottom w:val="single" w:sz="4" w:space="0" w:color="auto"/>
            </w:tcBorders>
            <w:shd w:val="clear" w:color="auto" w:fill="auto"/>
          </w:tcPr>
          <w:p w14:paraId="13601F88" w14:textId="77777777" w:rsidR="00725652" w:rsidRPr="004255AF" w:rsidRDefault="00725652" w:rsidP="00725652">
            <w:pPr>
              <w:spacing w:after="0"/>
              <w:ind w:left="-144"/>
              <w:jc w:val="center"/>
              <w:rPr>
                <w:rFonts w:cs="Arial"/>
                <w:sz w:val="20"/>
              </w:rPr>
            </w:pPr>
          </w:p>
        </w:tc>
        <w:tc>
          <w:tcPr>
            <w:tcW w:w="436" w:type="dxa"/>
            <w:tcBorders>
              <w:bottom w:val="single" w:sz="4" w:space="0" w:color="auto"/>
            </w:tcBorders>
            <w:shd w:val="clear" w:color="auto" w:fill="auto"/>
          </w:tcPr>
          <w:p w14:paraId="69A667FD" w14:textId="77777777" w:rsidR="00725652" w:rsidRPr="004255AF" w:rsidRDefault="00725652" w:rsidP="00725652">
            <w:pPr>
              <w:spacing w:after="0"/>
              <w:ind w:left="-144"/>
              <w:jc w:val="center"/>
              <w:rPr>
                <w:rFonts w:cs="Arial"/>
                <w:sz w:val="20"/>
              </w:rPr>
            </w:pPr>
          </w:p>
        </w:tc>
      </w:tr>
      <w:tr w:rsidR="0032709A" w:rsidRPr="004255AF" w14:paraId="69C9CC98" w14:textId="77777777" w:rsidTr="0032709A">
        <w:trPr>
          <w:cantSplit/>
          <w:trHeight w:val="170"/>
        </w:trPr>
        <w:tc>
          <w:tcPr>
            <w:tcW w:w="9540" w:type="dxa"/>
            <w:gridSpan w:val="9"/>
            <w:tcBorders>
              <w:left w:val="nil"/>
              <w:bottom w:val="nil"/>
              <w:right w:val="nil"/>
            </w:tcBorders>
            <w:shd w:val="clear" w:color="auto" w:fill="auto"/>
          </w:tcPr>
          <w:p w14:paraId="7EDEB38D" w14:textId="77777777" w:rsidR="0032709A" w:rsidRDefault="0032709A" w:rsidP="0032709A">
            <w:pPr>
              <w:pStyle w:val="FootnoteText"/>
              <w:rPr>
                <w:vertAlign w:val="superscript"/>
              </w:rPr>
            </w:pPr>
          </w:p>
          <w:p w14:paraId="13FDB0AF" w14:textId="6CD364EC" w:rsidR="0032709A" w:rsidRDefault="0032709A" w:rsidP="0032709A">
            <w:pPr>
              <w:pStyle w:val="FootnoteText"/>
            </w:pPr>
            <w:r w:rsidRPr="0032709A">
              <w:rPr>
                <w:vertAlign w:val="superscript"/>
              </w:rPr>
              <w:t>2</w:t>
            </w:r>
            <w:r>
              <w:t xml:space="preserve"> Note: Some may choose to control </w:t>
            </w:r>
            <w:r w:rsidR="00232EF6">
              <w:t xml:space="preserve">potential contamination in </w:t>
            </w:r>
            <w:r>
              <w:t xml:space="preserve">source water as part of their GMPs </w:t>
            </w:r>
          </w:p>
          <w:p w14:paraId="348A1757" w14:textId="77777777" w:rsidR="0032709A" w:rsidRDefault="0032709A" w:rsidP="0032709A">
            <w:pPr>
              <w:pStyle w:val="FootnoteText"/>
            </w:pPr>
            <w:r w:rsidRPr="0032709A">
              <w:rPr>
                <w:vertAlign w:val="superscript"/>
              </w:rPr>
              <w:t>3</w:t>
            </w:r>
            <w:r>
              <w:t xml:space="preserve"> Note: This can also be treated as</w:t>
            </w:r>
            <w:r w:rsidRPr="0032709A">
              <w:t xml:space="preserve"> a Process </w:t>
            </w:r>
            <w:r>
              <w:t xml:space="preserve">Preventive </w:t>
            </w:r>
            <w:r w:rsidRPr="0032709A">
              <w:t>Control</w:t>
            </w:r>
          </w:p>
          <w:p w14:paraId="30AE408B" w14:textId="77777777" w:rsidR="0032709A" w:rsidRDefault="0032709A" w:rsidP="0032709A">
            <w:pPr>
              <w:pStyle w:val="FootnoteText"/>
            </w:pPr>
          </w:p>
          <w:p w14:paraId="27EEE977" w14:textId="77777777" w:rsidR="0032709A" w:rsidRDefault="0032709A" w:rsidP="0032709A">
            <w:pPr>
              <w:pStyle w:val="FootnoteText"/>
            </w:pPr>
          </w:p>
          <w:p w14:paraId="137F5353" w14:textId="77777777" w:rsidR="0032709A" w:rsidRDefault="0032709A" w:rsidP="0032709A">
            <w:pPr>
              <w:pStyle w:val="FootnoteText"/>
            </w:pPr>
          </w:p>
          <w:p w14:paraId="16AC4982" w14:textId="77777777" w:rsidR="0032709A" w:rsidRDefault="0032709A" w:rsidP="0032709A">
            <w:pPr>
              <w:pStyle w:val="FootnoteText"/>
            </w:pPr>
          </w:p>
          <w:p w14:paraId="6A8CB619" w14:textId="77777777" w:rsidR="0032709A" w:rsidRDefault="0032709A" w:rsidP="0032709A">
            <w:pPr>
              <w:pStyle w:val="FootnoteText"/>
            </w:pPr>
          </w:p>
          <w:p w14:paraId="3332CDED" w14:textId="77777777" w:rsidR="0032709A" w:rsidRDefault="0032709A" w:rsidP="0032709A">
            <w:pPr>
              <w:pStyle w:val="FootnoteText"/>
            </w:pPr>
          </w:p>
          <w:p w14:paraId="3F12C5B4" w14:textId="77777777" w:rsidR="0032709A" w:rsidRDefault="0032709A" w:rsidP="0032709A">
            <w:pPr>
              <w:pStyle w:val="FootnoteText"/>
            </w:pPr>
          </w:p>
          <w:p w14:paraId="2A5DC135" w14:textId="61E54B64" w:rsidR="0032709A" w:rsidRPr="0032709A" w:rsidRDefault="0032709A" w:rsidP="0032709A">
            <w:pPr>
              <w:pStyle w:val="FootnoteText"/>
            </w:pPr>
          </w:p>
        </w:tc>
      </w:tr>
      <w:tr w:rsidR="00725652" w:rsidRPr="004255AF" w14:paraId="252C7B23" w14:textId="77777777" w:rsidTr="0032709A">
        <w:trPr>
          <w:cantSplit/>
          <w:trHeight w:val="170"/>
        </w:trPr>
        <w:tc>
          <w:tcPr>
            <w:tcW w:w="1348" w:type="dxa"/>
            <w:vMerge w:val="restart"/>
            <w:tcBorders>
              <w:top w:val="nil"/>
            </w:tcBorders>
            <w:shd w:val="clear" w:color="auto" w:fill="auto"/>
          </w:tcPr>
          <w:p w14:paraId="311255D0" w14:textId="77777777" w:rsidR="00725652" w:rsidRPr="004255AF" w:rsidRDefault="00725652" w:rsidP="00725652">
            <w:pPr>
              <w:spacing w:after="0"/>
              <w:ind w:left="56"/>
              <w:rPr>
                <w:rFonts w:cs="Arial"/>
                <w:color w:val="auto"/>
                <w:sz w:val="20"/>
                <w:szCs w:val="22"/>
              </w:rPr>
            </w:pPr>
            <w:r w:rsidRPr="004255AF">
              <w:rPr>
                <w:rFonts w:cs="Arial"/>
                <w:color w:val="auto"/>
                <w:sz w:val="20"/>
                <w:szCs w:val="22"/>
              </w:rPr>
              <w:lastRenderedPageBreak/>
              <w:t>Brush Wash</w:t>
            </w:r>
          </w:p>
        </w:tc>
        <w:tc>
          <w:tcPr>
            <w:tcW w:w="269" w:type="dxa"/>
            <w:tcBorders>
              <w:top w:val="nil"/>
            </w:tcBorders>
            <w:shd w:val="clear" w:color="auto" w:fill="auto"/>
          </w:tcPr>
          <w:p w14:paraId="2772DE9C" w14:textId="77777777" w:rsidR="00725652" w:rsidRPr="004255AF" w:rsidRDefault="00725652" w:rsidP="00603FD0">
            <w:pPr>
              <w:spacing w:after="0"/>
              <w:jc w:val="center"/>
              <w:rPr>
                <w:rFonts w:cs="Arial"/>
                <w:sz w:val="20"/>
                <w:szCs w:val="22"/>
              </w:rPr>
            </w:pPr>
            <w:r w:rsidRPr="004255AF">
              <w:rPr>
                <w:rFonts w:cs="Arial"/>
                <w:sz w:val="20"/>
                <w:szCs w:val="22"/>
              </w:rPr>
              <w:t>B</w:t>
            </w:r>
          </w:p>
        </w:tc>
        <w:tc>
          <w:tcPr>
            <w:tcW w:w="1881" w:type="dxa"/>
            <w:tcBorders>
              <w:top w:val="nil"/>
            </w:tcBorders>
            <w:shd w:val="clear" w:color="auto" w:fill="auto"/>
          </w:tcPr>
          <w:p w14:paraId="7CD2DC89" w14:textId="77777777" w:rsidR="00725652" w:rsidRPr="004255AF" w:rsidRDefault="00725652" w:rsidP="004F278D">
            <w:pPr>
              <w:spacing w:after="0"/>
              <w:ind w:left="56"/>
              <w:rPr>
                <w:rFonts w:cs="Arial"/>
                <w:color w:val="auto"/>
                <w:sz w:val="20"/>
                <w:szCs w:val="22"/>
              </w:rPr>
            </w:pPr>
            <w:r w:rsidRPr="004255AF">
              <w:rPr>
                <w:rFonts w:cs="Arial"/>
                <w:color w:val="auto"/>
                <w:sz w:val="20"/>
                <w:szCs w:val="22"/>
              </w:rPr>
              <w:t xml:space="preserve">Environmental pathogens such as </w:t>
            </w:r>
            <w:r w:rsidRPr="004F278D">
              <w:rPr>
                <w:rFonts w:cs="Arial"/>
                <w:i/>
                <w:color w:val="auto"/>
                <w:sz w:val="20"/>
                <w:szCs w:val="22"/>
              </w:rPr>
              <w:t>L. monocytogenes</w:t>
            </w:r>
            <w:r w:rsidR="004F278D" w:rsidRPr="004F278D">
              <w:rPr>
                <w:rFonts w:cs="Arial"/>
                <w:i/>
                <w:color w:val="auto"/>
                <w:sz w:val="20"/>
                <w:szCs w:val="22"/>
              </w:rPr>
              <w:t xml:space="preserve"> </w:t>
            </w:r>
            <w:r w:rsidR="004F278D" w:rsidRPr="004255AF">
              <w:rPr>
                <w:rFonts w:cs="Arial"/>
                <w:color w:val="auto"/>
                <w:sz w:val="20"/>
                <w:szCs w:val="22"/>
              </w:rPr>
              <w:t xml:space="preserve">and </w:t>
            </w:r>
            <w:r w:rsidR="004F278D" w:rsidRPr="004F278D">
              <w:rPr>
                <w:rFonts w:cs="Arial"/>
                <w:i/>
                <w:color w:val="auto"/>
                <w:sz w:val="20"/>
                <w:szCs w:val="22"/>
              </w:rPr>
              <w:t>Salmonella</w:t>
            </w:r>
          </w:p>
        </w:tc>
        <w:tc>
          <w:tcPr>
            <w:tcW w:w="544" w:type="dxa"/>
            <w:tcBorders>
              <w:top w:val="nil"/>
            </w:tcBorders>
            <w:shd w:val="clear" w:color="auto" w:fill="auto"/>
          </w:tcPr>
          <w:p w14:paraId="40637A1E" w14:textId="77777777" w:rsidR="00725652" w:rsidRPr="004255AF" w:rsidRDefault="00A1003A" w:rsidP="00725652">
            <w:pPr>
              <w:spacing w:after="0"/>
              <w:jc w:val="center"/>
              <w:rPr>
                <w:rFonts w:cs="Arial"/>
                <w:color w:val="auto"/>
                <w:sz w:val="20"/>
                <w:szCs w:val="22"/>
              </w:rPr>
            </w:pPr>
            <w:r>
              <w:rPr>
                <w:rFonts w:cs="Arial"/>
                <w:color w:val="auto"/>
                <w:sz w:val="20"/>
                <w:szCs w:val="22"/>
              </w:rPr>
              <w:t>X</w:t>
            </w:r>
          </w:p>
        </w:tc>
        <w:tc>
          <w:tcPr>
            <w:tcW w:w="715" w:type="dxa"/>
            <w:tcBorders>
              <w:top w:val="nil"/>
            </w:tcBorders>
            <w:shd w:val="clear" w:color="auto" w:fill="auto"/>
          </w:tcPr>
          <w:p w14:paraId="43509E99" w14:textId="77777777" w:rsidR="00725652" w:rsidRPr="004255AF" w:rsidRDefault="00725652" w:rsidP="00725652">
            <w:pPr>
              <w:spacing w:after="0"/>
              <w:jc w:val="center"/>
              <w:rPr>
                <w:rFonts w:cs="Arial"/>
                <w:color w:val="auto"/>
                <w:sz w:val="20"/>
                <w:szCs w:val="22"/>
              </w:rPr>
            </w:pPr>
          </w:p>
        </w:tc>
        <w:tc>
          <w:tcPr>
            <w:tcW w:w="2086" w:type="dxa"/>
            <w:tcBorders>
              <w:top w:val="nil"/>
            </w:tcBorders>
            <w:shd w:val="clear" w:color="auto" w:fill="auto"/>
          </w:tcPr>
          <w:p w14:paraId="06E13B49" w14:textId="77777777" w:rsidR="00725652" w:rsidRPr="004255AF" w:rsidRDefault="00A1003A" w:rsidP="004F278D">
            <w:pPr>
              <w:spacing w:after="0"/>
              <w:ind w:left="56"/>
              <w:rPr>
                <w:rFonts w:cs="Arial"/>
                <w:color w:val="auto"/>
                <w:sz w:val="20"/>
              </w:rPr>
            </w:pPr>
            <w:r>
              <w:rPr>
                <w:rFonts w:cs="Arial"/>
                <w:color w:val="auto"/>
                <w:sz w:val="20"/>
              </w:rPr>
              <w:t>Enhanced sanitation warranted in this area</w:t>
            </w:r>
          </w:p>
        </w:tc>
        <w:tc>
          <w:tcPr>
            <w:tcW w:w="1794" w:type="dxa"/>
            <w:tcBorders>
              <w:top w:val="nil"/>
            </w:tcBorders>
            <w:shd w:val="clear" w:color="auto" w:fill="auto"/>
          </w:tcPr>
          <w:p w14:paraId="09AC21FC" w14:textId="389688B6" w:rsidR="00725652" w:rsidRPr="004255AF" w:rsidRDefault="00A1003A" w:rsidP="0032709A">
            <w:pPr>
              <w:spacing w:after="0"/>
              <w:ind w:left="53"/>
              <w:rPr>
                <w:rFonts w:cs="Arial"/>
                <w:color w:val="auto"/>
                <w:sz w:val="20"/>
              </w:rPr>
            </w:pPr>
            <w:r w:rsidRPr="00A1003A">
              <w:rPr>
                <w:rFonts w:cs="Arial"/>
                <w:color w:val="auto"/>
                <w:sz w:val="20"/>
              </w:rPr>
              <w:t>Sanitation contro</w:t>
            </w:r>
            <w:r w:rsidR="0032709A">
              <w:rPr>
                <w:rFonts w:cs="Arial"/>
                <w:color w:val="auto"/>
                <w:sz w:val="20"/>
              </w:rPr>
              <w:t>l</w:t>
            </w:r>
            <w:r w:rsidR="008E0FD1">
              <w:rPr>
                <w:rFonts w:cs="Arial"/>
                <w:color w:val="auto"/>
                <w:sz w:val="20"/>
              </w:rPr>
              <w:t xml:space="preserve"> - Packing Environment</w:t>
            </w:r>
            <w:r w:rsidR="0032709A" w:rsidRPr="0032709A">
              <w:rPr>
                <w:rFonts w:cs="Arial"/>
                <w:color w:val="auto"/>
                <w:sz w:val="20"/>
                <w:vertAlign w:val="superscript"/>
              </w:rPr>
              <w:t>4</w:t>
            </w:r>
          </w:p>
        </w:tc>
        <w:tc>
          <w:tcPr>
            <w:tcW w:w="467" w:type="dxa"/>
            <w:tcBorders>
              <w:top w:val="nil"/>
            </w:tcBorders>
            <w:shd w:val="clear" w:color="auto" w:fill="auto"/>
          </w:tcPr>
          <w:p w14:paraId="2BA07872" w14:textId="77777777" w:rsidR="00725652" w:rsidRPr="004255AF" w:rsidRDefault="00A6711B" w:rsidP="00725652">
            <w:pPr>
              <w:spacing w:after="0"/>
              <w:ind w:left="-144"/>
              <w:jc w:val="center"/>
              <w:rPr>
                <w:rFonts w:cs="Arial"/>
                <w:sz w:val="20"/>
              </w:rPr>
            </w:pPr>
            <w:r w:rsidRPr="004255AF">
              <w:rPr>
                <w:rFonts w:cs="Arial"/>
                <w:sz w:val="20"/>
              </w:rPr>
              <w:t>X</w:t>
            </w:r>
          </w:p>
        </w:tc>
        <w:tc>
          <w:tcPr>
            <w:tcW w:w="436" w:type="dxa"/>
            <w:tcBorders>
              <w:top w:val="nil"/>
            </w:tcBorders>
            <w:shd w:val="clear" w:color="auto" w:fill="auto"/>
          </w:tcPr>
          <w:p w14:paraId="46397439" w14:textId="77777777" w:rsidR="00725652" w:rsidRPr="004255AF" w:rsidRDefault="00725652" w:rsidP="00725652">
            <w:pPr>
              <w:spacing w:after="0"/>
              <w:ind w:left="-144"/>
              <w:jc w:val="center"/>
              <w:rPr>
                <w:rFonts w:cs="Arial"/>
                <w:sz w:val="20"/>
              </w:rPr>
            </w:pPr>
          </w:p>
        </w:tc>
      </w:tr>
      <w:tr w:rsidR="00725652" w:rsidRPr="004255AF" w14:paraId="0E035E0E" w14:textId="77777777" w:rsidTr="00A47624">
        <w:trPr>
          <w:cantSplit/>
          <w:trHeight w:val="170"/>
        </w:trPr>
        <w:tc>
          <w:tcPr>
            <w:tcW w:w="1348" w:type="dxa"/>
            <w:vMerge/>
            <w:vAlign w:val="center"/>
          </w:tcPr>
          <w:p w14:paraId="367CABAE" w14:textId="77777777" w:rsidR="00725652" w:rsidRPr="004255AF" w:rsidRDefault="00725652" w:rsidP="00725652">
            <w:pPr>
              <w:spacing w:after="0"/>
              <w:ind w:left="56"/>
              <w:rPr>
                <w:rFonts w:cs="Arial"/>
                <w:color w:val="auto"/>
                <w:sz w:val="20"/>
                <w:szCs w:val="22"/>
              </w:rPr>
            </w:pPr>
          </w:p>
        </w:tc>
        <w:tc>
          <w:tcPr>
            <w:tcW w:w="269" w:type="dxa"/>
            <w:shd w:val="clear" w:color="auto" w:fill="auto"/>
          </w:tcPr>
          <w:p w14:paraId="67D3145D" w14:textId="77777777" w:rsidR="00725652" w:rsidRPr="004255AF" w:rsidRDefault="00725652"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27C1320B" w14:textId="77777777" w:rsidR="00725652" w:rsidRPr="004255AF" w:rsidRDefault="00725652" w:rsidP="004F278D">
            <w:pPr>
              <w:spacing w:after="0"/>
              <w:ind w:left="56"/>
              <w:rPr>
                <w:rFonts w:cs="Arial"/>
                <w:color w:val="auto"/>
                <w:sz w:val="20"/>
                <w:szCs w:val="22"/>
              </w:rPr>
            </w:pPr>
            <w:r w:rsidRPr="004255AF">
              <w:rPr>
                <w:rFonts w:cs="Arial"/>
                <w:color w:val="auto"/>
                <w:sz w:val="20"/>
                <w:szCs w:val="22"/>
              </w:rPr>
              <w:t xml:space="preserve">Excess cleaning and sanitation chemicals </w:t>
            </w:r>
          </w:p>
        </w:tc>
        <w:tc>
          <w:tcPr>
            <w:tcW w:w="544" w:type="dxa"/>
            <w:shd w:val="clear" w:color="auto" w:fill="auto"/>
          </w:tcPr>
          <w:p w14:paraId="39A985F2" w14:textId="77777777" w:rsidR="00725652" w:rsidRPr="004255AF" w:rsidRDefault="00725652" w:rsidP="00725652">
            <w:pPr>
              <w:spacing w:after="0"/>
              <w:jc w:val="center"/>
              <w:rPr>
                <w:rFonts w:cs="Arial"/>
                <w:color w:val="auto"/>
                <w:sz w:val="20"/>
                <w:szCs w:val="22"/>
              </w:rPr>
            </w:pPr>
          </w:p>
        </w:tc>
        <w:tc>
          <w:tcPr>
            <w:tcW w:w="715" w:type="dxa"/>
            <w:shd w:val="clear" w:color="auto" w:fill="auto"/>
          </w:tcPr>
          <w:p w14:paraId="3784665D" w14:textId="77777777" w:rsidR="00725652" w:rsidRPr="004255AF" w:rsidRDefault="00725652" w:rsidP="00725652">
            <w:pPr>
              <w:spacing w:after="0"/>
              <w:jc w:val="center"/>
              <w:rPr>
                <w:rFonts w:cs="Arial"/>
                <w:color w:val="auto"/>
                <w:sz w:val="20"/>
                <w:szCs w:val="22"/>
              </w:rPr>
            </w:pPr>
            <w:r w:rsidRPr="004255AF">
              <w:rPr>
                <w:rFonts w:cs="Arial"/>
                <w:color w:val="auto"/>
                <w:sz w:val="20"/>
                <w:szCs w:val="22"/>
              </w:rPr>
              <w:t>X</w:t>
            </w:r>
          </w:p>
        </w:tc>
        <w:tc>
          <w:tcPr>
            <w:tcW w:w="2086" w:type="dxa"/>
            <w:shd w:val="clear" w:color="auto" w:fill="auto"/>
          </w:tcPr>
          <w:p w14:paraId="6D57C244" w14:textId="77777777" w:rsidR="00725652" w:rsidRPr="004255AF" w:rsidRDefault="00725652" w:rsidP="004F278D">
            <w:pPr>
              <w:spacing w:after="0"/>
              <w:ind w:left="56"/>
              <w:rPr>
                <w:rFonts w:cs="Arial"/>
                <w:color w:val="auto"/>
                <w:sz w:val="20"/>
              </w:rPr>
            </w:pPr>
            <w:r w:rsidRPr="004255AF">
              <w:rPr>
                <w:rFonts w:cs="Arial"/>
                <w:color w:val="auto"/>
                <w:sz w:val="20"/>
              </w:rPr>
              <w:t>Not reasonably likely to occur at levels likely to cause illness or injury</w:t>
            </w:r>
          </w:p>
        </w:tc>
        <w:tc>
          <w:tcPr>
            <w:tcW w:w="1794" w:type="dxa"/>
            <w:shd w:val="clear" w:color="auto" w:fill="auto"/>
          </w:tcPr>
          <w:p w14:paraId="5AC4ABA7" w14:textId="77777777" w:rsidR="00725652" w:rsidRPr="004255AF" w:rsidRDefault="00725652" w:rsidP="004F278D">
            <w:pPr>
              <w:spacing w:after="0"/>
              <w:ind w:left="53"/>
              <w:rPr>
                <w:rFonts w:cs="Arial"/>
                <w:color w:val="auto"/>
                <w:sz w:val="20"/>
              </w:rPr>
            </w:pPr>
          </w:p>
        </w:tc>
        <w:tc>
          <w:tcPr>
            <w:tcW w:w="467" w:type="dxa"/>
            <w:shd w:val="clear" w:color="auto" w:fill="auto"/>
          </w:tcPr>
          <w:p w14:paraId="45FA16BC" w14:textId="77777777" w:rsidR="00725652" w:rsidRPr="004255AF" w:rsidRDefault="00725652" w:rsidP="00725652">
            <w:pPr>
              <w:spacing w:after="0"/>
              <w:ind w:left="-144"/>
              <w:jc w:val="center"/>
              <w:rPr>
                <w:rFonts w:cs="Arial"/>
                <w:sz w:val="20"/>
              </w:rPr>
            </w:pPr>
          </w:p>
        </w:tc>
        <w:tc>
          <w:tcPr>
            <w:tcW w:w="436" w:type="dxa"/>
            <w:shd w:val="clear" w:color="auto" w:fill="auto"/>
          </w:tcPr>
          <w:p w14:paraId="264707CF" w14:textId="77777777" w:rsidR="00725652" w:rsidRPr="004255AF" w:rsidRDefault="00725652" w:rsidP="00725652">
            <w:pPr>
              <w:spacing w:after="0"/>
              <w:ind w:left="-144"/>
              <w:jc w:val="center"/>
              <w:rPr>
                <w:rFonts w:cs="Arial"/>
                <w:sz w:val="20"/>
              </w:rPr>
            </w:pPr>
          </w:p>
        </w:tc>
      </w:tr>
      <w:tr w:rsidR="00725652" w:rsidRPr="004255AF" w14:paraId="58543E3E" w14:textId="77777777" w:rsidTr="003E36B7">
        <w:trPr>
          <w:cantSplit/>
          <w:trHeight w:val="170"/>
        </w:trPr>
        <w:tc>
          <w:tcPr>
            <w:tcW w:w="1348" w:type="dxa"/>
            <w:vMerge/>
            <w:tcBorders>
              <w:bottom w:val="single" w:sz="4" w:space="0" w:color="auto"/>
            </w:tcBorders>
            <w:vAlign w:val="center"/>
          </w:tcPr>
          <w:p w14:paraId="323BE7FF" w14:textId="77777777" w:rsidR="00725652" w:rsidRPr="004255AF" w:rsidRDefault="00725652" w:rsidP="00725652">
            <w:pPr>
              <w:spacing w:after="0"/>
              <w:ind w:left="56"/>
              <w:rPr>
                <w:rFonts w:cs="Arial"/>
                <w:color w:val="auto"/>
                <w:sz w:val="20"/>
                <w:szCs w:val="22"/>
              </w:rPr>
            </w:pPr>
          </w:p>
        </w:tc>
        <w:tc>
          <w:tcPr>
            <w:tcW w:w="269" w:type="dxa"/>
            <w:tcBorders>
              <w:bottom w:val="single" w:sz="4" w:space="0" w:color="auto"/>
            </w:tcBorders>
            <w:shd w:val="clear" w:color="auto" w:fill="auto"/>
          </w:tcPr>
          <w:p w14:paraId="3F400238" w14:textId="77777777" w:rsidR="00725652" w:rsidRPr="004255AF" w:rsidRDefault="00725652" w:rsidP="00603FD0">
            <w:pPr>
              <w:spacing w:after="0"/>
              <w:jc w:val="center"/>
              <w:rPr>
                <w:rFonts w:cs="Arial"/>
                <w:sz w:val="20"/>
                <w:szCs w:val="22"/>
              </w:rPr>
            </w:pPr>
            <w:r w:rsidRPr="004255AF">
              <w:rPr>
                <w:rFonts w:cs="Arial"/>
                <w:sz w:val="20"/>
                <w:szCs w:val="22"/>
              </w:rPr>
              <w:t>P</w:t>
            </w:r>
          </w:p>
        </w:tc>
        <w:tc>
          <w:tcPr>
            <w:tcW w:w="1881" w:type="dxa"/>
            <w:tcBorders>
              <w:bottom w:val="single" w:sz="4" w:space="0" w:color="auto"/>
            </w:tcBorders>
            <w:shd w:val="clear" w:color="auto" w:fill="auto"/>
          </w:tcPr>
          <w:p w14:paraId="15A1FD5B" w14:textId="77777777" w:rsidR="00725652" w:rsidRPr="004255AF" w:rsidRDefault="00725652" w:rsidP="004F278D">
            <w:pPr>
              <w:spacing w:after="0"/>
              <w:ind w:left="56"/>
              <w:rPr>
                <w:rFonts w:cs="Arial"/>
                <w:color w:val="auto"/>
                <w:sz w:val="20"/>
                <w:szCs w:val="22"/>
              </w:rPr>
            </w:pPr>
            <w:r w:rsidRPr="004255AF">
              <w:rPr>
                <w:rFonts w:cs="Arial"/>
                <w:color w:val="auto"/>
                <w:sz w:val="20"/>
                <w:szCs w:val="22"/>
              </w:rPr>
              <w:t>Broken brush pieces</w:t>
            </w:r>
          </w:p>
        </w:tc>
        <w:tc>
          <w:tcPr>
            <w:tcW w:w="544" w:type="dxa"/>
            <w:tcBorders>
              <w:bottom w:val="single" w:sz="4" w:space="0" w:color="auto"/>
            </w:tcBorders>
            <w:shd w:val="clear" w:color="auto" w:fill="auto"/>
          </w:tcPr>
          <w:p w14:paraId="02814BD4" w14:textId="77777777" w:rsidR="00725652" w:rsidRPr="004255AF" w:rsidRDefault="00725652" w:rsidP="00725652">
            <w:pPr>
              <w:spacing w:after="0"/>
              <w:jc w:val="center"/>
              <w:rPr>
                <w:rFonts w:cs="Arial"/>
                <w:color w:val="auto"/>
                <w:sz w:val="20"/>
                <w:szCs w:val="22"/>
              </w:rPr>
            </w:pPr>
          </w:p>
        </w:tc>
        <w:tc>
          <w:tcPr>
            <w:tcW w:w="715" w:type="dxa"/>
            <w:tcBorders>
              <w:bottom w:val="single" w:sz="4" w:space="0" w:color="auto"/>
            </w:tcBorders>
            <w:shd w:val="clear" w:color="auto" w:fill="auto"/>
          </w:tcPr>
          <w:p w14:paraId="3546A73C" w14:textId="77777777" w:rsidR="00725652" w:rsidRPr="004255AF" w:rsidRDefault="00725652" w:rsidP="00725652">
            <w:pPr>
              <w:spacing w:after="0"/>
              <w:jc w:val="center"/>
              <w:rPr>
                <w:rFonts w:cs="Arial"/>
                <w:color w:val="auto"/>
                <w:sz w:val="20"/>
                <w:szCs w:val="22"/>
              </w:rPr>
            </w:pPr>
            <w:r w:rsidRPr="004255AF">
              <w:rPr>
                <w:rFonts w:cs="Arial"/>
                <w:color w:val="auto"/>
                <w:sz w:val="20"/>
                <w:szCs w:val="22"/>
              </w:rPr>
              <w:t>X</w:t>
            </w:r>
          </w:p>
        </w:tc>
        <w:tc>
          <w:tcPr>
            <w:tcW w:w="2086" w:type="dxa"/>
            <w:tcBorders>
              <w:bottom w:val="single" w:sz="4" w:space="0" w:color="auto"/>
            </w:tcBorders>
            <w:shd w:val="clear" w:color="auto" w:fill="auto"/>
          </w:tcPr>
          <w:p w14:paraId="728A6A82" w14:textId="708CE773" w:rsidR="00725652" w:rsidRPr="004255AF" w:rsidRDefault="00725652" w:rsidP="004F278D">
            <w:pPr>
              <w:spacing w:after="0"/>
              <w:ind w:left="56"/>
              <w:rPr>
                <w:rFonts w:cs="Arial"/>
                <w:color w:val="auto"/>
                <w:sz w:val="20"/>
              </w:rPr>
            </w:pPr>
            <w:r w:rsidRPr="004255AF">
              <w:rPr>
                <w:rFonts w:cs="Arial"/>
                <w:color w:val="auto"/>
                <w:sz w:val="20"/>
              </w:rPr>
              <w:t>Pieces large enough to cause injury unlikely to end up in finished product</w:t>
            </w:r>
            <w:r w:rsidR="00FA6CAB">
              <w:t xml:space="preserve"> </w:t>
            </w:r>
            <w:r w:rsidR="00FA6CAB" w:rsidRPr="00FA6CAB">
              <w:rPr>
                <w:rFonts w:cs="Arial"/>
                <w:color w:val="auto"/>
                <w:sz w:val="20"/>
              </w:rPr>
              <w:t>and, if it did, mold and decay will quickly render product inedible</w:t>
            </w:r>
          </w:p>
        </w:tc>
        <w:tc>
          <w:tcPr>
            <w:tcW w:w="1794" w:type="dxa"/>
            <w:tcBorders>
              <w:bottom w:val="single" w:sz="4" w:space="0" w:color="auto"/>
            </w:tcBorders>
            <w:shd w:val="clear" w:color="auto" w:fill="auto"/>
          </w:tcPr>
          <w:p w14:paraId="4324F988" w14:textId="77777777" w:rsidR="00725652" w:rsidRPr="004255AF" w:rsidRDefault="00725652" w:rsidP="004F278D">
            <w:pPr>
              <w:spacing w:after="0"/>
              <w:ind w:left="53"/>
              <w:rPr>
                <w:rFonts w:cs="Arial"/>
                <w:color w:val="auto"/>
                <w:sz w:val="20"/>
              </w:rPr>
            </w:pPr>
          </w:p>
        </w:tc>
        <w:tc>
          <w:tcPr>
            <w:tcW w:w="467" w:type="dxa"/>
            <w:tcBorders>
              <w:bottom w:val="single" w:sz="4" w:space="0" w:color="auto"/>
            </w:tcBorders>
            <w:shd w:val="clear" w:color="auto" w:fill="auto"/>
          </w:tcPr>
          <w:p w14:paraId="7C85BD6E" w14:textId="77777777" w:rsidR="00725652" w:rsidRPr="004255AF" w:rsidRDefault="00725652" w:rsidP="00725652">
            <w:pPr>
              <w:spacing w:after="0"/>
              <w:ind w:left="-144"/>
              <w:jc w:val="center"/>
              <w:rPr>
                <w:rFonts w:cs="Arial"/>
                <w:sz w:val="20"/>
              </w:rPr>
            </w:pPr>
          </w:p>
        </w:tc>
        <w:tc>
          <w:tcPr>
            <w:tcW w:w="436" w:type="dxa"/>
            <w:tcBorders>
              <w:bottom w:val="single" w:sz="4" w:space="0" w:color="auto"/>
            </w:tcBorders>
            <w:shd w:val="clear" w:color="auto" w:fill="auto"/>
          </w:tcPr>
          <w:p w14:paraId="31C11BCC" w14:textId="77777777" w:rsidR="00725652" w:rsidRPr="004255AF" w:rsidRDefault="00725652" w:rsidP="00725652">
            <w:pPr>
              <w:spacing w:after="0"/>
              <w:ind w:left="-144"/>
              <w:jc w:val="center"/>
              <w:rPr>
                <w:rFonts w:cs="Arial"/>
                <w:sz w:val="20"/>
              </w:rPr>
            </w:pPr>
          </w:p>
        </w:tc>
      </w:tr>
      <w:tr w:rsidR="00725652" w:rsidRPr="004255AF" w14:paraId="1C6C5F28" w14:textId="77777777" w:rsidTr="003E36B7">
        <w:trPr>
          <w:cantSplit/>
        </w:trPr>
        <w:tc>
          <w:tcPr>
            <w:tcW w:w="1348" w:type="dxa"/>
            <w:vMerge w:val="restart"/>
            <w:tcBorders>
              <w:top w:val="nil"/>
            </w:tcBorders>
            <w:shd w:val="clear" w:color="auto" w:fill="auto"/>
          </w:tcPr>
          <w:p w14:paraId="05632B6F" w14:textId="77777777" w:rsidR="00725652" w:rsidRPr="004255AF" w:rsidRDefault="00725652" w:rsidP="00725652">
            <w:pPr>
              <w:spacing w:after="0"/>
              <w:ind w:left="56"/>
              <w:rPr>
                <w:rFonts w:cs="Arial"/>
                <w:color w:val="auto"/>
                <w:sz w:val="20"/>
                <w:szCs w:val="22"/>
              </w:rPr>
            </w:pPr>
            <w:r w:rsidRPr="004255AF">
              <w:rPr>
                <w:rFonts w:cs="Arial"/>
                <w:color w:val="auto"/>
                <w:sz w:val="20"/>
                <w:szCs w:val="22"/>
              </w:rPr>
              <w:t>Size sorting</w:t>
            </w:r>
          </w:p>
        </w:tc>
        <w:tc>
          <w:tcPr>
            <w:tcW w:w="269" w:type="dxa"/>
            <w:tcBorders>
              <w:top w:val="nil"/>
            </w:tcBorders>
            <w:shd w:val="clear" w:color="auto" w:fill="auto"/>
          </w:tcPr>
          <w:p w14:paraId="48860762" w14:textId="77777777" w:rsidR="00725652" w:rsidRPr="004255AF" w:rsidRDefault="00725652" w:rsidP="00603FD0">
            <w:pPr>
              <w:spacing w:after="0"/>
              <w:jc w:val="center"/>
              <w:rPr>
                <w:rFonts w:cs="Arial"/>
                <w:sz w:val="20"/>
                <w:szCs w:val="22"/>
              </w:rPr>
            </w:pPr>
            <w:r w:rsidRPr="004255AF">
              <w:rPr>
                <w:rFonts w:cs="Arial"/>
                <w:sz w:val="20"/>
                <w:szCs w:val="22"/>
              </w:rPr>
              <w:t>B</w:t>
            </w:r>
          </w:p>
        </w:tc>
        <w:tc>
          <w:tcPr>
            <w:tcW w:w="1881" w:type="dxa"/>
            <w:tcBorders>
              <w:top w:val="nil"/>
            </w:tcBorders>
            <w:shd w:val="clear" w:color="auto" w:fill="auto"/>
          </w:tcPr>
          <w:p w14:paraId="58D60E12" w14:textId="77777777" w:rsidR="00725652" w:rsidRPr="004255AF" w:rsidRDefault="004F278D" w:rsidP="004F278D">
            <w:pPr>
              <w:spacing w:after="0"/>
              <w:ind w:left="56"/>
              <w:rPr>
                <w:rFonts w:cs="Arial"/>
                <w:color w:val="auto"/>
                <w:sz w:val="20"/>
                <w:szCs w:val="22"/>
              </w:rPr>
            </w:pPr>
            <w:r w:rsidRPr="004255AF">
              <w:rPr>
                <w:rFonts w:cs="Arial"/>
                <w:color w:val="auto"/>
                <w:sz w:val="20"/>
                <w:szCs w:val="22"/>
              </w:rPr>
              <w:t xml:space="preserve">Environmental pathogens such as </w:t>
            </w:r>
            <w:r w:rsidRPr="004F278D">
              <w:rPr>
                <w:rFonts w:cs="Arial"/>
                <w:i/>
                <w:color w:val="auto"/>
                <w:sz w:val="20"/>
                <w:szCs w:val="22"/>
              </w:rPr>
              <w:t xml:space="preserve">L. monocytogenes </w:t>
            </w:r>
            <w:r w:rsidRPr="004255AF">
              <w:rPr>
                <w:rFonts w:cs="Arial"/>
                <w:color w:val="auto"/>
                <w:sz w:val="20"/>
                <w:szCs w:val="22"/>
              </w:rPr>
              <w:t xml:space="preserve">and </w:t>
            </w:r>
            <w:r w:rsidRPr="004F278D">
              <w:rPr>
                <w:rFonts w:cs="Arial"/>
                <w:i/>
                <w:color w:val="auto"/>
                <w:sz w:val="20"/>
                <w:szCs w:val="22"/>
              </w:rPr>
              <w:t>Salmonella</w:t>
            </w:r>
          </w:p>
        </w:tc>
        <w:tc>
          <w:tcPr>
            <w:tcW w:w="544" w:type="dxa"/>
            <w:tcBorders>
              <w:top w:val="nil"/>
            </w:tcBorders>
            <w:shd w:val="clear" w:color="auto" w:fill="auto"/>
          </w:tcPr>
          <w:p w14:paraId="26E6AFB8" w14:textId="77777777" w:rsidR="00725652" w:rsidRPr="004255AF" w:rsidRDefault="00A1003A" w:rsidP="00725652">
            <w:pPr>
              <w:spacing w:after="0"/>
              <w:jc w:val="center"/>
              <w:rPr>
                <w:rFonts w:cs="Arial"/>
                <w:color w:val="auto"/>
                <w:sz w:val="20"/>
                <w:szCs w:val="22"/>
              </w:rPr>
            </w:pPr>
            <w:r>
              <w:rPr>
                <w:rFonts w:cs="Arial"/>
                <w:color w:val="auto"/>
                <w:sz w:val="20"/>
                <w:szCs w:val="22"/>
              </w:rPr>
              <w:t>X</w:t>
            </w:r>
          </w:p>
        </w:tc>
        <w:tc>
          <w:tcPr>
            <w:tcW w:w="715" w:type="dxa"/>
            <w:tcBorders>
              <w:top w:val="nil"/>
            </w:tcBorders>
            <w:shd w:val="clear" w:color="auto" w:fill="auto"/>
          </w:tcPr>
          <w:p w14:paraId="7AEFDDE3" w14:textId="77777777" w:rsidR="00725652" w:rsidRPr="004255AF" w:rsidRDefault="00725652" w:rsidP="00725652">
            <w:pPr>
              <w:spacing w:after="0"/>
              <w:jc w:val="center"/>
              <w:rPr>
                <w:rFonts w:cs="Arial"/>
                <w:color w:val="auto"/>
                <w:sz w:val="20"/>
                <w:szCs w:val="22"/>
              </w:rPr>
            </w:pPr>
          </w:p>
        </w:tc>
        <w:tc>
          <w:tcPr>
            <w:tcW w:w="2086" w:type="dxa"/>
            <w:tcBorders>
              <w:top w:val="nil"/>
            </w:tcBorders>
            <w:shd w:val="clear" w:color="auto" w:fill="auto"/>
          </w:tcPr>
          <w:p w14:paraId="5F204892" w14:textId="77777777" w:rsidR="00725652" w:rsidRPr="004255AF" w:rsidRDefault="00A1003A" w:rsidP="00725652">
            <w:pPr>
              <w:spacing w:after="0"/>
              <w:ind w:left="56"/>
              <w:rPr>
                <w:rFonts w:cs="Arial"/>
                <w:color w:val="auto"/>
                <w:sz w:val="20"/>
              </w:rPr>
            </w:pPr>
            <w:r w:rsidRPr="00A1003A">
              <w:rPr>
                <w:rFonts w:cs="Arial"/>
                <w:color w:val="auto"/>
                <w:sz w:val="20"/>
              </w:rPr>
              <w:t xml:space="preserve">Enhanced sanitation warranted in this area </w:t>
            </w:r>
          </w:p>
        </w:tc>
        <w:tc>
          <w:tcPr>
            <w:tcW w:w="1794" w:type="dxa"/>
            <w:tcBorders>
              <w:top w:val="nil"/>
            </w:tcBorders>
            <w:shd w:val="clear" w:color="auto" w:fill="auto"/>
          </w:tcPr>
          <w:p w14:paraId="748CF3A9" w14:textId="6014D740" w:rsidR="00725652" w:rsidRPr="004255AF" w:rsidRDefault="00A1003A" w:rsidP="0032709A">
            <w:pPr>
              <w:spacing w:after="0"/>
              <w:ind w:left="53"/>
              <w:rPr>
                <w:rFonts w:cs="Arial"/>
                <w:color w:val="auto"/>
                <w:sz w:val="20"/>
              </w:rPr>
            </w:pPr>
            <w:r w:rsidRPr="00A1003A">
              <w:rPr>
                <w:rFonts w:cs="Arial"/>
                <w:color w:val="auto"/>
                <w:sz w:val="20"/>
              </w:rPr>
              <w:t xml:space="preserve">Sanitation control </w:t>
            </w:r>
            <w:r w:rsidR="008E0FD1" w:rsidRPr="008E0FD1">
              <w:rPr>
                <w:rFonts w:cs="Arial"/>
                <w:color w:val="auto"/>
                <w:sz w:val="20"/>
              </w:rPr>
              <w:t>- Packing Environment</w:t>
            </w:r>
            <w:r w:rsidR="008E0FD1" w:rsidRPr="008E0FD1">
              <w:rPr>
                <w:rFonts w:cs="Arial"/>
                <w:color w:val="auto"/>
                <w:sz w:val="20"/>
                <w:vertAlign w:val="superscript"/>
              </w:rPr>
              <w:t>4</w:t>
            </w:r>
          </w:p>
        </w:tc>
        <w:tc>
          <w:tcPr>
            <w:tcW w:w="467" w:type="dxa"/>
            <w:tcBorders>
              <w:top w:val="nil"/>
            </w:tcBorders>
            <w:shd w:val="clear" w:color="auto" w:fill="auto"/>
          </w:tcPr>
          <w:p w14:paraId="5E6C8671" w14:textId="77777777" w:rsidR="00725652" w:rsidRPr="004255AF" w:rsidRDefault="00A6711B" w:rsidP="00725652">
            <w:pPr>
              <w:spacing w:after="0"/>
              <w:ind w:left="-144"/>
              <w:jc w:val="center"/>
              <w:rPr>
                <w:rFonts w:cs="Arial"/>
                <w:sz w:val="20"/>
              </w:rPr>
            </w:pPr>
            <w:r w:rsidRPr="004255AF">
              <w:rPr>
                <w:rFonts w:cs="Arial"/>
                <w:sz w:val="20"/>
              </w:rPr>
              <w:t>X</w:t>
            </w:r>
          </w:p>
        </w:tc>
        <w:tc>
          <w:tcPr>
            <w:tcW w:w="436" w:type="dxa"/>
            <w:tcBorders>
              <w:top w:val="nil"/>
            </w:tcBorders>
            <w:shd w:val="clear" w:color="auto" w:fill="auto"/>
          </w:tcPr>
          <w:p w14:paraId="046E7432" w14:textId="77777777" w:rsidR="00725652" w:rsidRPr="004255AF" w:rsidRDefault="00725652" w:rsidP="00725652">
            <w:pPr>
              <w:spacing w:after="0"/>
              <w:ind w:left="-144"/>
              <w:jc w:val="center"/>
              <w:rPr>
                <w:rFonts w:cs="Arial"/>
                <w:sz w:val="20"/>
              </w:rPr>
            </w:pPr>
          </w:p>
        </w:tc>
      </w:tr>
      <w:tr w:rsidR="00725652" w:rsidRPr="004255AF" w14:paraId="44E85060" w14:textId="77777777" w:rsidTr="00A47624">
        <w:trPr>
          <w:cantSplit/>
        </w:trPr>
        <w:tc>
          <w:tcPr>
            <w:tcW w:w="1348" w:type="dxa"/>
            <w:vMerge/>
            <w:vAlign w:val="center"/>
          </w:tcPr>
          <w:p w14:paraId="048B55D4" w14:textId="77777777" w:rsidR="00725652" w:rsidRPr="004255AF" w:rsidRDefault="00725652" w:rsidP="00725652">
            <w:pPr>
              <w:spacing w:after="0"/>
              <w:rPr>
                <w:rFonts w:cs="Arial"/>
                <w:color w:val="auto"/>
                <w:sz w:val="20"/>
                <w:szCs w:val="22"/>
              </w:rPr>
            </w:pPr>
          </w:p>
        </w:tc>
        <w:tc>
          <w:tcPr>
            <w:tcW w:w="269" w:type="dxa"/>
            <w:shd w:val="clear" w:color="auto" w:fill="auto"/>
          </w:tcPr>
          <w:p w14:paraId="706866C0" w14:textId="77777777" w:rsidR="00725652" w:rsidRPr="004255AF" w:rsidRDefault="00725652"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703AD18D" w14:textId="77777777" w:rsidR="00725652" w:rsidRPr="004255AF" w:rsidRDefault="00725652" w:rsidP="004F278D">
            <w:pPr>
              <w:spacing w:after="0"/>
              <w:ind w:left="56"/>
              <w:rPr>
                <w:rFonts w:cs="Arial"/>
                <w:color w:val="auto"/>
                <w:sz w:val="20"/>
                <w:szCs w:val="22"/>
              </w:rPr>
            </w:pPr>
            <w:r w:rsidRPr="004255AF">
              <w:rPr>
                <w:rFonts w:cs="Arial"/>
                <w:color w:val="auto"/>
                <w:sz w:val="20"/>
                <w:szCs w:val="22"/>
              </w:rPr>
              <w:t>Excess cleaning and sanitation chemicals</w:t>
            </w:r>
          </w:p>
        </w:tc>
        <w:tc>
          <w:tcPr>
            <w:tcW w:w="544" w:type="dxa"/>
            <w:shd w:val="clear" w:color="auto" w:fill="auto"/>
          </w:tcPr>
          <w:p w14:paraId="1B860D87" w14:textId="77777777" w:rsidR="00725652" w:rsidRPr="004255AF" w:rsidRDefault="00725652" w:rsidP="00725652">
            <w:pPr>
              <w:spacing w:after="0"/>
              <w:jc w:val="center"/>
              <w:rPr>
                <w:rFonts w:cs="Arial"/>
                <w:color w:val="auto"/>
                <w:sz w:val="20"/>
                <w:szCs w:val="22"/>
              </w:rPr>
            </w:pPr>
            <w:r w:rsidRPr="004255AF">
              <w:rPr>
                <w:rFonts w:cs="Arial"/>
                <w:sz w:val="20"/>
                <w:szCs w:val="22"/>
              </w:rPr>
              <w:t> </w:t>
            </w:r>
          </w:p>
        </w:tc>
        <w:tc>
          <w:tcPr>
            <w:tcW w:w="715" w:type="dxa"/>
            <w:shd w:val="clear" w:color="auto" w:fill="auto"/>
          </w:tcPr>
          <w:p w14:paraId="00C1BEE7" w14:textId="77777777" w:rsidR="00725652" w:rsidRPr="004255AF" w:rsidRDefault="00725652" w:rsidP="00725652">
            <w:pPr>
              <w:spacing w:after="0"/>
              <w:jc w:val="center"/>
              <w:rPr>
                <w:rFonts w:cs="Arial"/>
                <w:color w:val="auto"/>
                <w:sz w:val="20"/>
                <w:szCs w:val="22"/>
              </w:rPr>
            </w:pPr>
            <w:r w:rsidRPr="004255AF">
              <w:rPr>
                <w:rFonts w:cs="Arial"/>
                <w:color w:val="auto"/>
                <w:sz w:val="20"/>
                <w:szCs w:val="22"/>
              </w:rPr>
              <w:t>X</w:t>
            </w:r>
          </w:p>
        </w:tc>
        <w:tc>
          <w:tcPr>
            <w:tcW w:w="2086" w:type="dxa"/>
            <w:shd w:val="clear" w:color="auto" w:fill="auto"/>
          </w:tcPr>
          <w:p w14:paraId="23C542A4" w14:textId="77777777" w:rsidR="00725652" w:rsidRPr="004255AF" w:rsidRDefault="00725652" w:rsidP="00725652">
            <w:pPr>
              <w:spacing w:after="0"/>
              <w:ind w:left="56"/>
              <w:rPr>
                <w:rFonts w:cs="Arial"/>
                <w:color w:val="auto"/>
                <w:sz w:val="20"/>
              </w:rPr>
            </w:pPr>
            <w:r w:rsidRPr="004255AF">
              <w:rPr>
                <w:rFonts w:cs="Arial"/>
                <w:color w:val="auto"/>
                <w:sz w:val="20"/>
              </w:rPr>
              <w:t>Not reasonably likely to occur at levels likely to cause illness or injury</w:t>
            </w:r>
          </w:p>
        </w:tc>
        <w:tc>
          <w:tcPr>
            <w:tcW w:w="1794" w:type="dxa"/>
            <w:shd w:val="clear" w:color="auto" w:fill="auto"/>
          </w:tcPr>
          <w:p w14:paraId="619A5330" w14:textId="77777777" w:rsidR="00725652" w:rsidRPr="004255AF" w:rsidRDefault="00725652" w:rsidP="004F278D">
            <w:pPr>
              <w:spacing w:after="0"/>
              <w:ind w:left="53"/>
              <w:rPr>
                <w:rFonts w:cs="Arial"/>
                <w:color w:val="auto"/>
                <w:sz w:val="20"/>
              </w:rPr>
            </w:pPr>
          </w:p>
        </w:tc>
        <w:tc>
          <w:tcPr>
            <w:tcW w:w="467" w:type="dxa"/>
            <w:shd w:val="clear" w:color="auto" w:fill="auto"/>
          </w:tcPr>
          <w:p w14:paraId="787633F6" w14:textId="77777777" w:rsidR="00725652" w:rsidRPr="004255AF" w:rsidRDefault="00725652" w:rsidP="00725652">
            <w:pPr>
              <w:spacing w:after="0"/>
              <w:ind w:left="-144"/>
              <w:jc w:val="center"/>
              <w:rPr>
                <w:rFonts w:cs="Arial"/>
                <w:sz w:val="20"/>
              </w:rPr>
            </w:pPr>
          </w:p>
        </w:tc>
        <w:tc>
          <w:tcPr>
            <w:tcW w:w="436" w:type="dxa"/>
            <w:shd w:val="clear" w:color="auto" w:fill="auto"/>
          </w:tcPr>
          <w:p w14:paraId="69B44C84" w14:textId="77777777" w:rsidR="00725652" w:rsidRPr="004255AF" w:rsidRDefault="00725652" w:rsidP="00725652">
            <w:pPr>
              <w:spacing w:after="0"/>
              <w:ind w:left="-144"/>
              <w:jc w:val="center"/>
              <w:rPr>
                <w:rFonts w:cs="Arial"/>
                <w:sz w:val="20"/>
              </w:rPr>
            </w:pPr>
          </w:p>
        </w:tc>
      </w:tr>
      <w:tr w:rsidR="00725652" w:rsidRPr="004255AF" w14:paraId="59D28D9F" w14:textId="77777777" w:rsidTr="00A47624">
        <w:trPr>
          <w:cantSplit/>
        </w:trPr>
        <w:tc>
          <w:tcPr>
            <w:tcW w:w="1348" w:type="dxa"/>
            <w:vMerge/>
            <w:shd w:val="clear" w:color="auto" w:fill="auto"/>
          </w:tcPr>
          <w:p w14:paraId="1F604659" w14:textId="77777777" w:rsidR="00725652" w:rsidRPr="004255AF" w:rsidRDefault="00725652" w:rsidP="00725652">
            <w:pPr>
              <w:spacing w:after="0"/>
              <w:rPr>
                <w:rFonts w:cs="Arial"/>
                <w:color w:val="auto"/>
                <w:sz w:val="20"/>
              </w:rPr>
            </w:pPr>
          </w:p>
        </w:tc>
        <w:tc>
          <w:tcPr>
            <w:tcW w:w="269" w:type="dxa"/>
            <w:shd w:val="clear" w:color="auto" w:fill="auto"/>
          </w:tcPr>
          <w:p w14:paraId="4B778525" w14:textId="77777777" w:rsidR="00725652" w:rsidRPr="004255AF" w:rsidRDefault="00725652" w:rsidP="00603FD0">
            <w:pPr>
              <w:spacing w:after="0"/>
              <w:jc w:val="center"/>
              <w:rPr>
                <w:rFonts w:cs="Arial"/>
                <w:sz w:val="20"/>
              </w:rPr>
            </w:pPr>
            <w:r w:rsidRPr="004255AF">
              <w:rPr>
                <w:rFonts w:cs="Arial"/>
                <w:sz w:val="20"/>
              </w:rPr>
              <w:t>P</w:t>
            </w:r>
          </w:p>
        </w:tc>
        <w:tc>
          <w:tcPr>
            <w:tcW w:w="1881" w:type="dxa"/>
            <w:shd w:val="clear" w:color="auto" w:fill="auto"/>
          </w:tcPr>
          <w:p w14:paraId="433BBADA" w14:textId="77777777" w:rsidR="00725652" w:rsidRPr="004255AF" w:rsidRDefault="00725652" w:rsidP="004F278D">
            <w:pPr>
              <w:spacing w:after="0"/>
              <w:ind w:left="56"/>
              <w:rPr>
                <w:rFonts w:cs="Arial"/>
                <w:color w:val="auto"/>
                <w:sz w:val="20"/>
              </w:rPr>
            </w:pPr>
            <w:r w:rsidRPr="004255AF">
              <w:rPr>
                <w:rFonts w:cs="Arial"/>
                <w:color w:val="auto"/>
                <w:sz w:val="20"/>
              </w:rPr>
              <w:t>Machine pieces</w:t>
            </w:r>
          </w:p>
        </w:tc>
        <w:tc>
          <w:tcPr>
            <w:tcW w:w="544" w:type="dxa"/>
            <w:shd w:val="clear" w:color="auto" w:fill="auto"/>
          </w:tcPr>
          <w:p w14:paraId="657C11F0" w14:textId="77777777" w:rsidR="00725652" w:rsidRPr="004255AF" w:rsidRDefault="00725652" w:rsidP="00725652">
            <w:pPr>
              <w:spacing w:after="0"/>
              <w:jc w:val="center"/>
              <w:rPr>
                <w:rFonts w:cs="Arial"/>
                <w:color w:val="auto"/>
                <w:sz w:val="20"/>
              </w:rPr>
            </w:pPr>
          </w:p>
        </w:tc>
        <w:tc>
          <w:tcPr>
            <w:tcW w:w="715" w:type="dxa"/>
            <w:shd w:val="clear" w:color="auto" w:fill="auto"/>
          </w:tcPr>
          <w:p w14:paraId="63C90EBC" w14:textId="77777777" w:rsidR="00725652" w:rsidRPr="004255AF" w:rsidRDefault="00725652" w:rsidP="00725652">
            <w:pPr>
              <w:spacing w:after="0"/>
              <w:jc w:val="center"/>
              <w:rPr>
                <w:rFonts w:cs="Arial"/>
                <w:color w:val="auto"/>
                <w:sz w:val="20"/>
              </w:rPr>
            </w:pPr>
            <w:r w:rsidRPr="004255AF">
              <w:rPr>
                <w:rFonts w:cs="Arial"/>
                <w:color w:val="auto"/>
                <w:sz w:val="20"/>
              </w:rPr>
              <w:t>X</w:t>
            </w:r>
          </w:p>
        </w:tc>
        <w:tc>
          <w:tcPr>
            <w:tcW w:w="2086" w:type="dxa"/>
            <w:shd w:val="clear" w:color="auto" w:fill="auto"/>
          </w:tcPr>
          <w:p w14:paraId="33472760" w14:textId="77777777" w:rsidR="00725652" w:rsidRPr="004255AF" w:rsidRDefault="00725652" w:rsidP="00725652">
            <w:pPr>
              <w:spacing w:after="0"/>
              <w:ind w:left="56"/>
              <w:rPr>
                <w:rFonts w:cs="Arial"/>
                <w:color w:val="auto"/>
                <w:sz w:val="20"/>
              </w:rPr>
            </w:pPr>
            <w:r w:rsidRPr="004255AF">
              <w:rPr>
                <w:rFonts w:cs="Arial"/>
                <w:color w:val="auto"/>
                <w:sz w:val="20"/>
              </w:rPr>
              <w:t>Pieces large enough to cause injury unlikely to end up in finished product</w:t>
            </w:r>
          </w:p>
        </w:tc>
        <w:tc>
          <w:tcPr>
            <w:tcW w:w="1794" w:type="dxa"/>
            <w:shd w:val="clear" w:color="auto" w:fill="auto"/>
          </w:tcPr>
          <w:p w14:paraId="4BBE68FD" w14:textId="77777777" w:rsidR="00725652" w:rsidRPr="004255AF" w:rsidRDefault="00725652" w:rsidP="004F278D">
            <w:pPr>
              <w:spacing w:after="0"/>
              <w:ind w:left="53"/>
              <w:rPr>
                <w:rFonts w:cs="Arial"/>
                <w:color w:val="auto"/>
                <w:sz w:val="20"/>
              </w:rPr>
            </w:pPr>
          </w:p>
        </w:tc>
        <w:tc>
          <w:tcPr>
            <w:tcW w:w="467" w:type="dxa"/>
            <w:shd w:val="clear" w:color="auto" w:fill="auto"/>
          </w:tcPr>
          <w:p w14:paraId="62CE86F4" w14:textId="77777777" w:rsidR="00725652" w:rsidRPr="004255AF" w:rsidRDefault="00725652" w:rsidP="00725652">
            <w:pPr>
              <w:spacing w:after="0"/>
              <w:ind w:left="-144"/>
              <w:jc w:val="center"/>
              <w:rPr>
                <w:rFonts w:cs="Arial"/>
                <w:sz w:val="20"/>
              </w:rPr>
            </w:pPr>
          </w:p>
        </w:tc>
        <w:tc>
          <w:tcPr>
            <w:tcW w:w="436" w:type="dxa"/>
            <w:shd w:val="clear" w:color="auto" w:fill="auto"/>
          </w:tcPr>
          <w:p w14:paraId="281C1EB3" w14:textId="77777777" w:rsidR="00725652" w:rsidRPr="004255AF" w:rsidRDefault="00725652" w:rsidP="00725652">
            <w:pPr>
              <w:spacing w:after="0"/>
              <w:ind w:left="-144"/>
              <w:jc w:val="center"/>
              <w:rPr>
                <w:rFonts w:cs="Arial"/>
                <w:sz w:val="20"/>
              </w:rPr>
            </w:pPr>
          </w:p>
        </w:tc>
      </w:tr>
      <w:tr w:rsidR="00725652" w:rsidRPr="004255AF" w14:paraId="182CBFF5" w14:textId="77777777" w:rsidTr="00A47624">
        <w:trPr>
          <w:cantSplit/>
          <w:trHeight w:val="188"/>
        </w:trPr>
        <w:tc>
          <w:tcPr>
            <w:tcW w:w="1348" w:type="dxa"/>
            <w:vMerge w:val="restart"/>
            <w:shd w:val="clear" w:color="auto" w:fill="auto"/>
          </w:tcPr>
          <w:p w14:paraId="7D8FE95F" w14:textId="77777777" w:rsidR="00725652" w:rsidRPr="004255AF" w:rsidRDefault="00725652" w:rsidP="00725652">
            <w:pPr>
              <w:spacing w:after="0"/>
              <w:ind w:left="56"/>
              <w:rPr>
                <w:rFonts w:cs="Arial"/>
                <w:sz w:val="20"/>
                <w:szCs w:val="22"/>
              </w:rPr>
            </w:pPr>
            <w:r w:rsidRPr="004255AF">
              <w:rPr>
                <w:rFonts w:cs="Arial"/>
                <w:sz w:val="20"/>
                <w:szCs w:val="22"/>
              </w:rPr>
              <w:t>Waxing</w:t>
            </w:r>
          </w:p>
        </w:tc>
        <w:tc>
          <w:tcPr>
            <w:tcW w:w="269" w:type="dxa"/>
            <w:shd w:val="clear" w:color="auto" w:fill="auto"/>
          </w:tcPr>
          <w:p w14:paraId="14F8CED6" w14:textId="77777777" w:rsidR="00725652" w:rsidRPr="004255AF" w:rsidRDefault="00725652" w:rsidP="00603FD0">
            <w:pPr>
              <w:spacing w:after="0"/>
              <w:jc w:val="center"/>
              <w:rPr>
                <w:rFonts w:cs="Arial"/>
                <w:sz w:val="20"/>
                <w:szCs w:val="22"/>
              </w:rPr>
            </w:pPr>
            <w:r w:rsidRPr="004255AF">
              <w:rPr>
                <w:rFonts w:cs="Arial"/>
                <w:sz w:val="20"/>
                <w:szCs w:val="22"/>
              </w:rPr>
              <w:t>B</w:t>
            </w:r>
          </w:p>
        </w:tc>
        <w:tc>
          <w:tcPr>
            <w:tcW w:w="1881" w:type="dxa"/>
            <w:shd w:val="clear" w:color="auto" w:fill="auto"/>
          </w:tcPr>
          <w:p w14:paraId="28239BD2" w14:textId="77777777" w:rsidR="00725652" w:rsidRPr="00A60514" w:rsidRDefault="004F278D" w:rsidP="004F278D">
            <w:pPr>
              <w:ind w:left="56"/>
              <w:rPr>
                <w:rFonts w:cs="Arial"/>
                <w:sz w:val="20"/>
              </w:rPr>
            </w:pPr>
            <w:r w:rsidRPr="004255AF">
              <w:rPr>
                <w:rFonts w:cs="Arial"/>
                <w:color w:val="auto"/>
                <w:sz w:val="20"/>
                <w:szCs w:val="22"/>
              </w:rPr>
              <w:t xml:space="preserve">Environmental pathogens such as </w:t>
            </w:r>
            <w:r w:rsidRPr="004F278D">
              <w:rPr>
                <w:rFonts w:cs="Arial"/>
                <w:i/>
                <w:color w:val="auto"/>
                <w:sz w:val="20"/>
                <w:szCs w:val="22"/>
              </w:rPr>
              <w:t xml:space="preserve">L. monocytogenes </w:t>
            </w:r>
            <w:r w:rsidRPr="004255AF">
              <w:rPr>
                <w:rFonts w:cs="Arial"/>
                <w:color w:val="auto"/>
                <w:sz w:val="20"/>
                <w:szCs w:val="22"/>
              </w:rPr>
              <w:t xml:space="preserve">and </w:t>
            </w:r>
            <w:r w:rsidRPr="004F278D">
              <w:rPr>
                <w:rFonts w:cs="Arial"/>
                <w:i/>
                <w:color w:val="auto"/>
                <w:sz w:val="20"/>
                <w:szCs w:val="22"/>
              </w:rPr>
              <w:t>Salmonella</w:t>
            </w:r>
          </w:p>
        </w:tc>
        <w:tc>
          <w:tcPr>
            <w:tcW w:w="544" w:type="dxa"/>
            <w:shd w:val="clear" w:color="auto" w:fill="auto"/>
          </w:tcPr>
          <w:p w14:paraId="791D83FA" w14:textId="77777777" w:rsidR="00725652" w:rsidRPr="004255AF" w:rsidRDefault="00A1003A" w:rsidP="00725652">
            <w:pPr>
              <w:spacing w:after="0"/>
              <w:jc w:val="center"/>
              <w:rPr>
                <w:rFonts w:cs="Arial"/>
                <w:sz w:val="20"/>
                <w:szCs w:val="22"/>
              </w:rPr>
            </w:pPr>
            <w:r>
              <w:rPr>
                <w:rFonts w:cs="Arial"/>
                <w:sz w:val="20"/>
                <w:szCs w:val="22"/>
              </w:rPr>
              <w:t>X</w:t>
            </w:r>
          </w:p>
        </w:tc>
        <w:tc>
          <w:tcPr>
            <w:tcW w:w="715" w:type="dxa"/>
            <w:shd w:val="clear" w:color="auto" w:fill="auto"/>
          </w:tcPr>
          <w:p w14:paraId="7C5D12F7" w14:textId="77777777" w:rsidR="00725652" w:rsidRPr="004255AF" w:rsidRDefault="00725652" w:rsidP="00725652">
            <w:pPr>
              <w:spacing w:after="0"/>
              <w:jc w:val="center"/>
              <w:rPr>
                <w:rFonts w:cs="Arial"/>
                <w:sz w:val="20"/>
                <w:szCs w:val="22"/>
              </w:rPr>
            </w:pPr>
          </w:p>
        </w:tc>
        <w:tc>
          <w:tcPr>
            <w:tcW w:w="2086" w:type="dxa"/>
            <w:shd w:val="clear" w:color="auto" w:fill="auto"/>
          </w:tcPr>
          <w:p w14:paraId="19AD8565" w14:textId="77777777" w:rsidR="00725652" w:rsidRPr="004255AF" w:rsidRDefault="00A1003A" w:rsidP="00725652">
            <w:pPr>
              <w:spacing w:after="0"/>
              <w:ind w:left="56"/>
              <w:rPr>
                <w:rFonts w:cs="Arial"/>
                <w:color w:val="auto"/>
                <w:sz w:val="20"/>
              </w:rPr>
            </w:pPr>
            <w:r w:rsidRPr="00A1003A">
              <w:rPr>
                <w:rFonts w:cs="Arial"/>
                <w:color w:val="auto"/>
                <w:sz w:val="20"/>
              </w:rPr>
              <w:t xml:space="preserve">Enhanced sanitation warranted in this area </w:t>
            </w:r>
          </w:p>
        </w:tc>
        <w:tc>
          <w:tcPr>
            <w:tcW w:w="1794" w:type="dxa"/>
            <w:shd w:val="clear" w:color="auto" w:fill="auto"/>
          </w:tcPr>
          <w:p w14:paraId="30E32A51" w14:textId="45BC2313" w:rsidR="00725652" w:rsidRPr="004255AF" w:rsidRDefault="00A1003A" w:rsidP="0032709A">
            <w:pPr>
              <w:spacing w:after="0"/>
              <w:ind w:left="53"/>
              <w:rPr>
                <w:rFonts w:cs="Arial"/>
                <w:sz w:val="20"/>
              </w:rPr>
            </w:pPr>
            <w:r w:rsidRPr="00A1003A">
              <w:rPr>
                <w:rFonts w:cs="Arial"/>
                <w:sz w:val="20"/>
              </w:rPr>
              <w:t>Sanitation control</w:t>
            </w:r>
            <w:r w:rsidR="008E0FD1" w:rsidRPr="008E0FD1">
              <w:rPr>
                <w:rFonts w:cs="Arial"/>
                <w:sz w:val="20"/>
              </w:rPr>
              <w:t>- Packing Environment</w:t>
            </w:r>
            <w:r w:rsidR="008E0FD1" w:rsidRPr="008E0FD1">
              <w:rPr>
                <w:rFonts w:cs="Arial"/>
                <w:sz w:val="20"/>
                <w:vertAlign w:val="superscript"/>
              </w:rPr>
              <w:t>4</w:t>
            </w:r>
            <w:r w:rsidRPr="00A1003A">
              <w:rPr>
                <w:rFonts w:cs="Arial"/>
                <w:sz w:val="20"/>
              </w:rPr>
              <w:t xml:space="preserve"> </w:t>
            </w:r>
          </w:p>
        </w:tc>
        <w:tc>
          <w:tcPr>
            <w:tcW w:w="467" w:type="dxa"/>
            <w:shd w:val="clear" w:color="auto" w:fill="auto"/>
          </w:tcPr>
          <w:p w14:paraId="15DB28DD" w14:textId="77777777" w:rsidR="00725652" w:rsidRPr="004255AF" w:rsidRDefault="00A6711B" w:rsidP="00725652">
            <w:pPr>
              <w:spacing w:after="0"/>
              <w:ind w:left="-144"/>
              <w:jc w:val="center"/>
              <w:rPr>
                <w:rFonts w:cs="Arial"/>
                <w:sz w:val="20"/>
              </w:rPr>
            </w:pPr>
            <w:r w:rsidRPr="004255AF">
              <w:rPr>
                <w:rFonts w:cs="Arial"/>
                <w:sz w:val="20"/>
              </w:rPr>
              <w:t>X</w:t>
            </w:r>
          </w:p>
        </w:tc>
        <w:tc>
          <w:tcPr>
            <w:tcW w:w="436" w:type="dxa"/>
            <w:shd w:val="clear" w:color="auto" w:fill="auto"/>
          </w:tcPr>
          <w:p w14:paraId="13BB6C0C" w14:textId="77777777" w:rsidR="00725652" w:rsidRPr="004255AF" w:rsidRDefault="00725652" w:rsidP="00725652">
            <w:pPr>
              <w:spacing w:after="0"/>
              <w:ind w:left="-144"/>
              <w:jc w:val="center"/>
              <w:rPr>
                <w:rFonts w:cs="Arial"/>
                <w:sz w:val="20"/>
              </w:rPr>
            </w:pPr>
          </w:p>
        </w:tc>
      </w:tr>
      <w:tr w:rsidR="00725652" w:rsidRPr="004255AF" w14:paraId="18A9E0B6" w14:textId="77777777" w:rsidTr="00A47624">
        <w:trPr>
          <w:cantSplit/>
          <w:trHeight w:val="269"/>
        </w:trPr>
        <w:tc>
          <w:tcPr>
            <w:tcW w:w="1348" w:type="dxa"/>
            <w:vMerge/>
            <w:vAlign w:val="center"/>
          </w:tcPr>
          <w:p w14:paraId="07CCEB4E" w14:textId="77777777" w:rsidR="00725652" w:rsidRPr="004255AF" w:rsidRDefault="00725652" w:rsidP="00725652">
            <w:pPr>
              <w:spacing w:after="0"/>
              <w:ind w:left="56"/>
              <w:rPr>
                <w:rFonts w:cs="Arial"/>
                <w:sz w:val="20"/>
                <w:szCs w:val="22"/>
              </w:rPr>
            </w:pPr>
          </w:p>
        </w:tc>
        <w:tc>
          <w:tcPr>
            <w:tcW w:w="269" w:type="dxa"/>
            <w:shd w:val="clear" w:color="auto" w:fill="auto"/>
          </w:tcPr>
          <w:p w14:paraId="5B6BC5E2" w14:textId="77777777" w:rsidR="00725652" w:rsidRPr="004255AF" w:rsidRDefault="00725652"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509351EE" w14:textId="77777777" w:rsidR="00725652" w:rsidRPr="00A60514" w:rsidRDefault="00725652" w:rsidP="004F278D">
            <w:pPr>
              <w:ind w:left="56"/>
              <w:rPr>
                <w:rFonts w:cs="Arial"/>
                <w:sz w:val="20"/>
              </w:rPr>
            </w:pPr>
            <w:r w:rsidRPr="00A60514">
              <w:rPr>
                <w:rFonts w:cs="Arial"/>
                <w:sz w:val="20"/>
              </w:rPr>
              <w:t>Excess cleaning and sanitation chemicals</w:t>
            </w:r>
          </w:p>
        </w:tc>
        <w:tc>
          <w:tcPr>
            <w:tcW w:w="544" w:type="dxa"/>
            <w:shd w:val="clear" w:color="auto" w:fill="auto"/>
          </w:tcPr>
          <w:p w14:paraId="3EBB07B4" w14:textId="77777777" w:rsidR="00725652" w:rsidRPr="004255AF" w:rsidRDefault="00725652" w:rsidP="00725652">
            <w:pPr>
              <w:spacing w:after="0"/>
              <w:jc w:val="center"/>
              <w:rPr>
                <w:rFonts w:cs="Arial"/>
                <w:sz w:val="20"/>
                <w:szCs w:val="22"/>
              </w:rPr>
            </w:pPr>
          </w:p>
        </w:tc>
        <w:tc>
          <w:tcPr>
            <w:tcW w:w="715" w:type="dxa"/>
            <w:shd w:val="clear" w:color="auto" w:fill="auto"/>
          </w:tcPr>
          <w:p w14:paraId="282361FA" w14:textId="77777777" w:rsidR="00725652" w:rsidRPr="004255AF" w:rsidRDefault="00725652" w:rsidP="00725652">
            <w:pPr>
              <w:spacing w:after="0"/>
              <w:jc w:val="center"/>
              <w:rPr>
                <w:rFonts w:cs="Arial"/>
                <w:sz w:val="20"/>
                <w:szCs w:val="22"/>
              </w:rPr>
            </w:pPr>
            <w:r w:rsidRPr="004255AF">
              <w:rPr>
                <w:rFonts w:cs="Arial"/>
                <w:sz w:val="20"/>
                <w:szCs w:val="22"/>
              </w:rPr>
              <w:t>X</w:t>
            </w:r>
          </w:p>
        </w:tc>
        <w:tc>
          <w:tcPr>
            <w:tcW w:w="2086" w:type="dxa"/>
            <w:shd w:val="clear" w:color="auto" w:fill="auto"/>
          </w:tcPr>
          <w:p w14:paraId="707288A3" w14:textId="77777777" w:rsidR="00725652" w:rsidRPr="004255AF" w:rsidRDefault="00725652" w:rsidP="00725652">
            <w:pPr>
              <w:spacing w:after="0"/>
              <w:ind w:left="56"/>
              <w:rPr>
                <w:rFonts w:cs="Arial"/>
                <w:color w:val="auto"/>
                <w:sz w:val="20"/>
              </w:rPr>
            </w:pPr>
            <w:r w:rsidRPr="004255AF">
              <w:rPr>
                <w:rFonts w:cs="Arial"/>
                <w:color w:val="auto"/>
                <w:sz w:val="20"/>
              </w:rPr>
              <w:t>Not reasonably likely to occur at levels likely to cause illness or injury</w:t>
            </w:r>
          </w:p>
        </w:tc>
        <w:tc>
          <w:tcPr>
            <w:tcW w:w="1794" w:type="dxa"/>
            <w:shd w:val="clear" w:color="auto" w:fill="auto"/>
          </w:tcPr>
          <w:p w14:paraId="74F0C6BA" w14:textId="77777777" w:rsidR="00725652" w:rsidRPr="004255AF" w:rsidRDefault="00725652" w:rsidP="004F278D">
            <w:pPr>
              <w:spacing w:after="0"/>
              <w:ind w:left="53"/>
              <w:rPr>
                <w:rFonts w:cs="Arial"/>
                <w:sz w:val="20"/>
              </w:rPr>
            </w:pPr>
          </w:p>
        </w:tc>
        <w:tc>
          <w:tcPr>
            <w:tcW w:w="467" w:type="dxa"/>
            <w:shd w:val="clear" w:color="auto" w:fill="auto"/>
          </w:tcPr>
          <w:p w14:paraId="5404D4F7" w14:textId="77777777" w:rsidR="00725652" w:rsidRPr="004255AF" w:rsidRDefault="00725652" w:rsidP="00725652">
            <w:pPr>
              <w:spacing w:after="0"/>
              <w:ind w:left="-144"/>
              <w:jc w:val="center"/>
              <w:rPr>
                <w:rFonts w:cs="Arial"/>
                <w:sz w:val="20"/>
              </w:rPr>
            </w:pPr>
          </w:p>
        </w:tc>
        <w:tc>
          <w:tcPr>
            <w:tcW w:w="436" w:type="dxa"/>
            <w:shd w:val="clear" w:color="auto" w:fill="auto"/>
          </w:tcPr>
          <w:p w14:paraId="586AEA43" w14:textId="77777777" w:rsidR="00725652" w:rsidRPr="004255AF" w:rsidRDefault="00725652" w:rsidP="00725652">
            <w:pPr>
              <w:spacing w:after="0"/>
              <w:ind w:left="-144"/>
              <w:jc w:val="center"/>
              <w:rPr>
                <w:rFonts w:cs="Arial"/>
                <w:sz w:val="20"/>
              </w:rPr>
            </w:pPr>
          </w:p>
        </w:tc>
      </w:tr>
      <w:tr w:rsidR="00725652" w:rsidRPr="004255AF" w14:paraId="36E1228D" w14:textId="77777777" w:rsidTr="0032709A">
        <w:trPr>
          <w:cantSplit/>
        </w:trPr>
        <w:tc>
          <w:tcPr>
            <w:tcW w:w="1348" w:type="dxa"/>
            <w:vMerge/>
            <w:tcBorders>
              <w:bottom w:val="single" w:sz="4" w:space="0" w:color="auto"/>
            </w:tcBorders>
            <w:vAlign w:val="center"/>
          </w:tcPr>
          <w:p w14:paraId="481E6DD3" w14:textId="77777777" w:rsidR="00725652" w:rsidRPr="004255AF" w:rsidRDefault="00725652" w:rsidP="00725652">
            <w:pPr>
              <w:spacing w:after="0"/>
              <w:ind w:left="56"/>
              <w:rPr>
                <w:rFonts w:cs="Arial"/>
                <w:sz w:val="20"/>
                <w:szCs w:val="22"/>
              </w:rPr>
            </w:pPr>
          </w:p>
        </w:tc>
        <w:tc>
          <w:tcPr>
            <w:tcW w:w="269" w:type="dxa"/>
            <w:tcBorders>
              <w:bottom w:val="single" w:sz="4" w:space="0" w:color="auto"/>
            </w:tcBorders>
            <w:shd w:val="clear" w:color="auto" w:fill="auto"/>
          </w:tcPr>
          <w:p w14:paraId="52680AF9" w14:textId="77777777" w:rsidR="00725652" w:rsidRPr="004255AF" w:rsidRDefault="00725652" w:rsidP="00603FD0">
            <w:pPr>
              <w:spacing w:after="0"/>
              <w:jc w:val="center"/>
              <w:rPr>
                <w:rFonts w:cs="Arial"/>
                <w:sz w:val="20"/>
                <w:szCs w:val="22"/>
              </w:rPr>
            </w:pPr>
            <w:r w:rsidRPr="004255AF">
              <w:rPr>
                <w:rFonts w:cs="Arial"/>
                <w:sz w:val="20"/>
                <w:szCs w:val="22"/>
              </w:rPr>
              <w:t>P</w:t>
            </w:r>
          </w:p>
        </w:tc>
        <w:tc>
          <w:tcPr>
            <w:tcW w:w="1881" w:type="dxa"/>
            <w:tcBorders>
              <w:bottom w:val="single" w:sz="4" w:space="0" w:color="auto"/>
            </w:tcBorders>
            <w:shd w:val="clear" w:color="auto" w:fill="auto"/>
          </w:tcPr>
          <w:p w14:paraId="7C79CBB1" w14:textId="77777777" w:rsidR="00725652" w:rsidRPr="00A60514" w:rsidRDefault="00725652" w:rsidP="004F278D">
            <w:pPr>
              <w:ind w:left="56"/>
              <w:rPr>
                <w:rFonts w:cs="Arial"/>
                <w:sz w:val="20"/>
              </w:rPr>
            </w:pPr>
            <w:r w:rsidRPr="00A60514">
              <w:rPr>
                <w:rFonts w:cs="Arial"/>
                <w:sz w:val="20"/>
              </w:rPr>
              <w:t>Machine pieces</w:t>
            </w:r>
          </w:p>
        </w:tc>
        <w:tc>
          <w:tcPr>
            <w:tcW w:w="544" w:type="dxa"/>
            <w:tcBorders>
              <w:bottom w:val="single" w:sz="4" w:space="0" w:color="auto"/>
            </w:tcBorders>
            <w:shd w:val="clear" w:color="auto" w:fill="auto"/>
          </w:tcPr>
          <w:p w14:paraId="67885250" w14:textId="77777777" w:rsidR="00725652" w:rsidRPr="004255AF" w:rsidRDefault="00725652" w:rsidP="00725652">
            <w:pPr>
              <w:spacing w:after="0"/>
              <w:jc w:val="center"/>
              <w:rPr>
                <w:rFonts w:cs="Arial"/>
                <w:color w:val="auto"/>
                <w:sz w:val="20"/>
                <w:szCs w:val="22"/>
              </w:rPr>
            </w:pPr>
          </w:p>
        </w:tc>
        <w:tc>
          <w:tcPr>
            <w:tcW w:w="715" w:type="dxa"/>
            <w:tcBorders>
              <w:bottom w:val="single" w:sz="4" w:space="0" w:color="auto"/>
            </w:tcBorders>
            <w:shd w:val="clear" w:color="auto" w:fill="auto"/>
          </w:tcPr>
          <w:p w14:paraId="73CAC191" w14:textId="77777777" w:rsidR="00725652" w:rsidRPr="004255AF" w:rsidRDefault="00725652" w:rsidP="00725652">
            <w:pPr>
              <w:spacing w:after="0"/>
              <w:jc w:val="center"/>
              <w:rPr>
                <w:rFonts w:cs="Arial"/>
                <w:color w:val="auto"/>
                <w:sz w:val="20"/>
                <w:szCs w:val="22"/>
              </w:rPr>
            </w:pPr>
            <w:r w:rsidRPr="004255AF">
              <w:rPr>
                <w:rFonts w:cs="Arial"/>
                <w:color w:val="auto"/>
                <w:sz w:val="20"/>
                <w:szCs w:val="22"/>
              </w:rPr>
              <w:t>X</w:t>
            </w:r>
          </w:p>
        </w:tc>
        <w:tc>
          <w:tcPr>
            <w:tcW w:w="2086" w:type="dxa"/>
            <w:tcBorders>
              <w:bottom w:val="single" w:sz="4" w:space="0" w:color="auto"/>
            </w:tcBorders>
            <w:shd w:val="clear" w:color="auto" w:fill="auto"/>
          </w:tcPr>
          <w:p w14:paraId="4470D734" w14:textId="77777777" w:rsidR="00725652" w:rsidRPr="004255AF" w:rsidRDefault="00725652" w:rsidP="00725652">
            <w:pPr>
              <w:spacing w:after="0"/>
              <w:ind w:left="56"/>
              <w:rPr>
                <w:rFonts w:cs="Arial"/>
                <w:color w:val="auto"/>
                <w:sz w:val="20"/>
              </w:rPr>
            </w:pPr>
            <w:r w:rsidRPr="004255AF">
              <w:rPr>
                <w:rFonts w:cs="Arial"/>
                <w:color w:val="auto"/>
                <w:sz w:val="20"/>
              </w:rPr>
              <w:t>Pieces large enough to cause injury unlikely to end up in finished product</w:t>
            </w:r>
          </w:p>
        </w:tc>
        <w:tc>
          <w:tcPr>
            <w:tcW w:w="1794" w:type="dxa"/>
            <w:tcBorders>
              <w:bottom w:val="single" w:sz="4" w:space="0" w:color="auto"/>
            </w:tcBorders>
            <w:shd w:val="clear" w:color="auto" w:fill="auto"/>
          </w:tcPr>
          <w:p w14:paraId="37FCC5BA" w14:textId="77777777" w:rsidR="00725652" w:rsidRPr="004255AF" w:rsidRDefault="00725652" w:rsidP="004F278D">
            <w:pPr>
              <w:spacing w:after="0"/>
              <w:ind w:left="53"/>
              <w:rPr>
                <w:rFonts w:cs="Arial"/>
                <w:sz w:val="20"/>
              </w:rPr>
            </w:pPr>
          </w:p>
        </w:tc>
        <w:tc>
          <w:tcPr>
            <w:tcW w:w="467" w:type="dxa"/>
            <w:tcBorders>
              <w:bottom w:val="single" w:sz="4" w:space="0" w:color="auto"/>
            </w:tcBorders>
            <w:shd w:val="clear" w:color="auto" w:fill="auto"/>
          </w:tcPr>
          <w:p w14:paraId="773A3042" w14:textId="77777777" w:rsidR="00725652" w:rsidRPr="004255AF" w:rsidRDefault="00725652" w:rsidP="00725652">
            <w:pPr>
              <w:spacing w:after="0"/>
              <w:ind w:left="-144"/>
              <w:jc w:val="center"/>
              <w:rPr>
                <w:rFonts w:cs="Arial"/>
                <w:sz w:val="20"/>
              </w:rPr>
            </w:pPr>
          </w:p>
        </w:tc>
        <w:tc>
          <w:tcPr>
            <w:tcW w:w="436" w:type="dxa"/>
            <w:tcBorders>
              <w:bottom w:val="single" w:sz="4" w:space="0" w:color="auto"/>
            </w:tcBorders>
            <w:shd w:val="clear" w:color="auto" w:fill="auto"/>
          </w:tcPr>
          <w:p w14:paraId="0E5A3CF4" w14:textId="77777777" w:rsidR="00725652" w:rsidRPr="004255AF" w:rsidRDefault="00725652" w:rsidP="00725652">
            <w:pPr>
              <w:spacing w:after="0"/>
              <w:ind w:left="-144"/>
              <w:jc w:val="center"/>
              <w:rPr>
                <w:rFonts w:cs="Arial"/>
                <w:sz w:val="20"/>
              </w:rPr>
            </w:pPr>
          </w:p>
        </w:tc>
      </w:tr>
      <w:tr w:rsidR="0032709A" w:rsidRPr="004255AF" w14:paraId="333756B8" w14:textId="77777777" w:rsidTr="0032709A">
        <w:trPr>
          <w:cantSplit/>
        </w:trPr>
        <w:tc>
          <w:tcPr>
            <w:tcW w:w="9540" w:type="dxa"/>
            <w:gridSpan w:val="9"/>
            <w:tcBorders>
              <w:top w:val="single" w:sz="4" w:space="0" w:color="auto"/>
              <w:left w:val="nil"/>
              <w:bottom w:val="nil"/>
              <w:right w:val="nil"/>
            </w:tcBorders>
            <w:shd w:val="clear" w:color="auto" w:fill="auto"/>
          </w:tcPr>
          <w:p w14:paraId="35653428" w14:textId="77777777" w:rsidR="0032709A" w:rsidRDefault="0032709A" w:rsidP="0032709A">
            <w:pPr>
              <w:spacing w:after="0"/>
              <w:rPr>
                <w:rStyle w:val="FootnoteReference"/>
                <w:sz w:val="20"/>
              </w:rPr>
            </w:pPr>
          </w:p>
          <w:p w14:paraId="233D39CA" w14:textId="3720D258" w:rsidR="0032709A" w:rsidRDefault="0032709A" w:rsidP="00FB23D9">
            <w:pPr>
              <w:spacing w:after="0"/>
              <w:ind w:left="236" w:hanging="214"/>
              <w:rPr>
                <w:sz w:val="20"/>
              </w:rPr>
            </w:pPr>
            <w:r w:rsidRPr="0032709A">
              <w:rPr>
                <w:rStyle w:val="FootnoteReference"/>
                <w:sz w:val="20"/>
              </w:rPr>
              <w:t>4</w:t>
            </w:r>
            <w:r>
              <w:t xml:space="preserve"> </w:t>
            </w:r>
            <w:r w:rsidR="00FB23D9">
              <w:t xml:space="preserve"> </w:t>
            </w:r>
            <w:r w:rsidR="009475D7" w:rsidRPr="009475D7">
              <w:rPr>
                <w:sz w:val="20"/>
              </w:rPr>
              <w:t xml:space="preserve">Some </w:t>
            </w:r>
            <w:r w:rsidR="009475D7">
              <w:rPr>
                <w:sz w:val="20"/>
              </w:rPr>
              <w:t xml:space="preserve">operations </w:t>
            </w:r>
            <w:r w:rsidR="009475D7" w:rsidRPr="009475D7">
              <w:rPr>
                <w:sz w:val="20"/>
              </w:rPr>
              <w:t xml:space="preserve">may conclude that GMPs will make contamination </w:t>
            </w:r>
            <w:r w:rsidR="009475D7">
              <w:rPr>
                <w:sz w:val="20"/>
              </w:rPr>
              <w:t xml:space="preserve">with </w:t>
            </w:r>
            <w:r w:rsidR="009475D7" w:rsidRPr="009475D7">
              <w:rPr>
                <w:sz w:val="20"/>
              </w:rPr>
              <w:t xml:space="preserve">environmental </w:t>
            </w:r>
            <w:r w:rsidR="009475D7">
              <w:rPr>
                <w:sz w:val="20"/>
              </w:rPr>
              <w:t xml:space="preserve">pathogens </w:t>
            </w:r>
            <w:r w:rsidR="009475D7" w:rsidRPr="009475D7">
              <w:rPr>
                <w:sz w:val="20"/>
              </w:rPr>
              <w:t xml:space="preserve">not reasonably likely to occur, and </w:t>
            </w:r>
            <w:r w:rsidR="009475D7">
              <w:rPr>
                <w:sz w:val="20"/>
              </w:rPr>
              <w:t xml:space="preserve">so </w:t>
            </w:r>
            <w:r w:rsidR="009475D7" w:rsidRPr="009475D7">
              <w:rPr>
                <w:sz w:val="20"/>
              </w:rPr>
              <w:t xml:space="preserve">not require a Preventive Control.  </w:t>
            </w:r>
            <w:r w:rsidRPr="009475D7">
              <w:rPr>
                <w:sz w:val="20"/>
              </w:rPr>
              <w:t xml:space="preserve">Note that FDA is developing packinghouse guidance which should be consulted for FDA’s current thinking regarding </w:t>
            </w:r>
            <w:r w:rsidR="008E0FD1" w:rsidRPr="009475D7">
              <w:rPr>
                <w:sz w:val="20"/>
              </w:rPr>
              <w:t>environmental monitoring</w:t>
            </w:r>
            <w:r w:rsidRPr="009475D7">
              <w:rPr>
                <w:sz w:val="20"/>
              </w:rPr>
              <w:t xml:space="preserve"> in a packinghouse</w:t>
            </w:r>
          </w:p>
          <w:p w14:paraId="5EE285E4" w14:textId="7397EAE4" w:rsidR="0032709A" w:rsidRPr="004255AF" w:rsidRDefault="0032709A" w:rsidP="0032709A">
            <w:pPr>
              <w:spacing w:after="0"/>
              <w:rPr>
                <w:rFonts w:cs="Arial"/>
                <w:sz w:val="20"/>
              </w:rPr>
            </w:pPr>
          </w:p>
        </w:tc>
      </w:tr>
      <w:tr w:rsidR="00A47624" w:rsidRPr="004255AF" w14:paraId="69BCFF77" w14:textId="77777777" w:rsidTr="0032709A">
        <w:trPr>
          <w:cantSplit/>
        </w:trPr>
        <w:tc>
          <w:tcPr>
            <w:tcW w:w="1348" w:type="dxa"/>
            <w:vMerge w:val="restart"/>
            <w:tcBorders>
              <w:top w:val="nil"/>
            </w:tcBorders>
            <w:shd w:val="clear" w:color="auto" w:fill="auto"/>
          </w:tcPr>
          <w:p w14:paraId="75F740C1" w14:textId="77777777" w:rsidR="00A47624" w:rsidRPr="004255AF" w:rsidRDefault="00A47624" w:rsidP="00A47624">
            <w:pPr>
              <w:spacing w:after="0"/>
              <w:ind w:left="56"/>
              <w:rPr>
                <w:rFonts w:cs="Arial"/>
                <w:sz w:val="20"/>
                <w:szCs w:val="22"/>
              </w:rPr>
            </w:pPr>
            <w:r w:rsidRPr="004255AF">
              <w:rPr>
                <w:rFonts w:cs="Arial"/>
                <w:sz w:val="20"/>
                <w:szCs w:val="22"/>
              </w:rPr>
              <w:lastRenderedPageBreak/>
              <w:t>Culling</w:t>
            </w:r>
          </w:p>
        </w:tc>
        <w:tc>
          <w:tcPr>
            <w:tcW w:w="269" w:type="dxa"/>
            <w:tcBorders>
              <w:top w:val="nil"/>
            </w:tcBorders>
            <w:shd w:val="clear" w:color="auto" w:fill="auto"/>
          </w:tcPr>
          <w:p w14:paraId="297C1B89" w14:textId="77777777" w:rsidR="00A47624" w:rsidRPr="004255AF" w:rsidRDefault="00A47624" w:rsidP="00603FD0">
            <w:pPr>
              <w:spacing w:after="0"/>
              <w:jc w:val="center"/>
              <w:rPr>
                <w:rFonts w:cs="Arial"/>
                <w:sz w:val="20"/>
                <w:szCs w:val="22"/>
              </w:rPr>
            </w:pPr>
            <w:r w:rsidRPr="004255AF">
              <w:rPr>
                <w:rFonts w:cs="Arial"/>
                <w:sz w:val="20"/>
                <w:szCs w:val="22"/>
              </w:rPr>
              <w:t>B</w:t>
            </w:r>
          </w:p>
        </w:tc>
        <w:tc>
          <w:tcPr>
            <w:tcW w:w="1881" w:type="dxa"/>
            <w:tcBorders>
              <w:top w:val="nil"/>
            </w:tcBorders>
            <w:shd w:val="clear" w:color="auto" w:fill="auto"/>
          </w:tcPr>
          <w:p w14:paraId="21153837" w14:textId="77777777" w:rsidR="00A47624" w:rsidRDefault="00A47624" w:rsidP="004F278D">
            <w:pPr>
              <w:spacing w:after="0"/>
              <w:ind w:left="56"/>
              <w:rPr>
                <w:rFonts w:cs="Arial"/>
                <w:sz w:val="20"/>
                <w:szCs w:val="22"/>
              </w:rPr>
            </w:pPr>
            <w:r w:rsidRPr="004255AF">
              <w:rPr>
                <w:rFonts w:cs="Arial"/>
                <w:sz w:val="20"/>
                <w:szCs w:val="22"/>
              </w:rPr>
              <w:t>Human pathogens from insanitary handling or conditions</w:t>
            </w:r>
          </w:p>
          <w:p w14:paraId="19390E25" w14:textId="77777777" w:rsidR="008E0FD1" w:rsidRPr="004255AF" w:rsidRDefault="008E0FD1" w:rsidP="004F278D">
            <w:pPr>
              <w:spacing w:after="0"/>
              <w:ind w:left="56"/>
              <w:rPr>
                <w:rFonts w:cs="Arial"/>
                <w:sz w:val="20"/>
                <w:szCs w:val="22"/>
              </w:rPr>
            </w:pPr>
          </w:p>
        </w:tc>
        <w:tc>
          <w:tcPr>
            <w:tcW w:w="544" w:type="dxa"/>
            <w:tcBorders>
              <w:top w:val="nil"/>
            </w:tcBorders>
            <w:shd w:val="clear" w:color="auto" w:fill="auto"/>
          </w:tcPr>
          <w:p w14:paraId="3CE05DD6" w14:textId="77777777" w:rsidR="00A47624" w:rsidRPr="004255AF" w:rsidRDefault="00A47624" w:rsidP="00A47624">
            <w:pPr>
              <w:spacing w:after="0"/>
              <w:jc w:val="center"/>
              <w:rPr>
                <w:rFonts w:cs="Arial"/>
                <w:sz w:val="20"/>
                <w:szCs w:val="22"/>
              </w:rPr>
            </w:pPr>
            <w:r>
              <w:rPr>
                <w:rFonts w:cs="Arial"/>
                <w:sz w:val="20"/>
                <w:szCs w:val="22"/>
              </w:rPr>
              <w:t>X</w:t>
            </w:r>
          </w:p>
        </w:tc>
        <w:tc>
          <w:tcPr>
            <w:tcW w:w="715" w:type="dxa"/>
            <w:tcBorders>
              <w:top w:val="nil"/>
            </w:tcBorders>
            <w:shd w:val="clear" w:color="auto" w:fill="auto"/>
          </w:tcPr>
          <w:p w14:paraId="067C9DA8" w14:textId="77777777" w:rsidR="00A47624" w:rsidRPr="004255AF" w:rsidRDefault="00A47624" w:rsidP="00A47624">
            <w:pPr>
              <w:spacing w:after="0"/>
              <w:jc w:val="center"/>
              <w:rPr>
                <w:rFonts w:cs="Arial"/>
                <w:sz w:val="20"/>
                <w:szCs w:val="22"/>
              </w:rPr>
            </w:pPr>
          </w:p>
        </w:tc>
        <w:tc>
          <w:tcPr>
            <w:tcW w:w="2086" w:type="dxa"/>
            <w:tcBorders>
              <w:top w:val="nil"/>
            </w:tcBorders>
            <w:shd w:val="clear" w:color="auto" w:fill="auto"/>
          </w:tcPr>
          <w:p w14:paraId="5EDB359E" w14:textId="77777777" w:rsidR="00A47624" w:rsidRDefault="008E0FD1" w:rsidP="00A47624">
            <w:pPr>
              <w:spacing w:after="0"/>
              <w:ind w:left="56"/>
              <w:rPr>
                <w:rFonts w:cs="Arial"/>
                <w:color w:val="auto"/>
                <w:sz w:val="20"/>
              </w:rPr>
            </w:pPr>
            <w:r>
              <w:rPr>
                <w:rFonts w:cs="Arial"/>
                <w:color w:val="auto"/>
                <w:sz w:val="20"/>
              </w:rPr>
              <w:t xml:space="preserve">Insanitary handling is adequately prevented by GMPs. </w:t>
            </w:r>
            <w:r w:rsidR="00A47624" w:rsidRPr="00A1003A">
              <w:rPr>
                <w:rFonts w:cs="Arial"/>
                <w:color w:val="auto"/>
                <w:sz w:val="20"/>
              </w:rPr>
              <w:t>Enhanced sanitation warranted in this area</w:t>
            </w:r>
            <w:r w:rsidR="00FA6CAB">
              <w:rPr>
                <w:rFonts w:cs="Arial"/>
                <w:color w:val="auto"/>
                <w:sz w:val="20"/>
              </w:rPr>
              <w:t xml:space="preserve"> to control environmental contamination</w:t>
            </w:r>
          </w:p>
          <w:p w14:paraId="75B8F15F" w14:textId="20113673" w:rsidR="00FA6CAB" w:rsidRPr="004255AF" w:rsidRDefault="00FA6CAB" w:rsidP="00A47624">
            <w:pPr>
              <w:spacing w:after="0"/>
              <w:ind w:left="56"/>
              <w:rPr>
                <w:rFonts w:cs="Arial"/>
                <w:sz w:val="20"/>
              </w:rPr>
            </w:pPr>
          </w:p>
        </w:tc>
        <w:tc>
          <w:tcPr>
            <w:tcW w:w="1794" w:type="dxa"/>
            <w:tcBorders>
              <w:top w:val="nil"/>
            </w:tcBorders>
            <w:shd w:val="clear" w:color="auto" w:fill="auto"/>
          </w:tcPr>
          <w:p w14:paraId="5310C451" w14:textId="79BC4A5D" w:rsidR="00A47624" w:rsidRPr="004255AF" w:rsidRDefault="00A47624" w:rsidP="00960A2B">
            <w:pPr>
              <w:spacing w:after="0"/>
              <w:ind w:left="53"/>
              <w:rPr>
                <w:rFonts w:cs="Arial"/>
                <w:color w:val="auto"/>
                <w:sz w:val="20"/>
              </w:rPr>
            </w:pPr>
            <w:r w:rsidRPr="00A1003A">
              <w:rPr>
                <w:rFonts w:cs="Arial"/>
                <w:color w:val="auto"/>
                <w:sz w:val="20"/>
              </w:rPr>
              <w:t xml:space="preserve">Sanitation control </w:t>
            </w:r>
            <w:r w:rsidR="008E0FD1" w:rsidRPr="008E0FD1">
              <w:rPr>
                <w:rFonts w:cs="Arial"/>
                <w:color w:val="auto"/>
                <w:sz w:val="20"/>
              </w:rPr>
              <w:t>- Packing Environment</w:t>
            </w:r>
            <w:r w:rsidR="008E0FD1" w:rsidRPr="008E0FD1">
              <w:rPr>
                <w:rFonts w:cs="Arial"/>
                <w:color w:val="auto"/>
                <w:sz w:val="20"/>
                <w:vertAlign w:val="superscript"/>
              </w:rPr>
              <w:t>4</w:t>
            </w:r>
          </w:p>
        </w:tc>
        <w:tc>
          <w:tcPr>
            <w:tcW w:w="467" w:type="dxa"/>
            <w:tcBorders>
              <w:top w:val="nil"/>
            </w:tcBorders>
            <w:shd w:val="clear" w:color="auto" w:fill="auto"/>
          </w:tcPr>
          <w:p w14:paraId="45484C8A" w14:textId="77777777" w:rsidR="00A47624" w:rsidRPr="004255AF" w:rsidRDefault="00A47624" w:rsidP="00A47624">
            <w:pPr>
              <w:spacing w:after="0"/>
              <w:ind w:left="-144"/>
              <w:jc w:val="center"/>
              <w:rPr>
                <w:rFonts w:cs="Arial"/>
                <w:sz w:val="20"/>
              </w:rPr>
            </w:pPr>
            <w:r w:rsidRPr="004255AF">
              <w:rPr>
                <w:rFonts w:cs="Arial"/>
                <w:sz w:val="20"/>
              </w:rPr>
              <w:t>X</w:t>
            </w:r>
          </w:p>
        </w:tc>
        <w:tc>
          <w:tcPr>
            <w:tcW w:w="436" w:type="dxa"/>
            <w:tcBorders>
              <w:top w:val="nil"/>
            </w:tcBorders>
            <w:shd w:val="clear" w:color="auto" w:fill="auto"/>
          </w:tcPr>
          <w:p w14:paraId="01AD204E" w14:textId="77777777" w:rsidR="00A47624" w:rsidRPr="004255AF" w:rsidRDefault="00A47624" w:rsidP="00A47624">
            <w:pPr>
              <w:spacing w:after="0"/>
              <w:ind w:left="-144"/>
              <w:jc w:val="center"/>
              <w:rPr>
                <w:rFonts w:cs="Arial"/>
                <w:sz w:val="20"/>
              </w:rPr>
            </w:pPr>
          </w:p>
        </w:tc>
      </w:tr>
      <w:tr w:rsidR="00A47624" w:rsidRPr="004255AF" w14:paraId="6F0DB4BA" w14:textId="77777777" w:rsidTr="00FA6CAB">
        <w:trPr>
          <w:cantSplit/>
          <w:trHeight w:val="377"/>
        </w:trPr>
        <w:tc>
          <w:tcPr>
            <w:tcW w:w="1348" w:type="dxa"/>
            <w:vMerge/>
            <w:vAlign w:val="center"/>
          </w:tcPr>
          <w:p w14:paraId="12A15BBE" w14:textId="77777777" w:rsidR="00A47624" w:rsidRPr="004255AF" w:rsidRDefault="00A47624" w:rsidP="00A47624">
            <w:pPr>
              <w:spacing w:after="0"/>
              <w:ind w:left="56"/>
              <w:rPr>
                <w:rFonts w:cs="Arial"/>
                <w:sz w:val="20"/>
                <w:szCs w:val="22"/>
              </w:rPr>
            </w:pPr>
          </w:p>
        </w:tc>
        <w:tc>
          <w:tcPr>
            <w:tcW w:w="269" w:type="dxa"/>
            <w:shd w:val="clear" w:color="auto" w:fill="auto"/>
          </w:tcPr>
          <w:p w14:paraId="53493488" w14:textId="77777777" w:rsidR="00A47624" w:rsidRPr="004255AF" w:rsidRDefault="00A47624"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3A711B33" w14:textId="77777777" w:rsidR="00A47624" w:rsidRPr="004255AF" w:rsidRDefault="00A47624" w:rsidP="004F278D">
            <w:pPr>
              <w:spacing w:after="0"/>
              <w:ind w:left="56"/>
              <w:rPr>
                <w:rFonts w:cs="Arial"/>
                <w:sz w:val="20"/>
                <w:szCs w:val="22"/>
              </w:rPr>
            </w:pPr>
            <w:r w:rsidRPr="004255AF">
              <w:rPr>
                <w:rFonts w:cs="Arial"/>
                <w:sz w:val="20"/>
                <w:szCs w:val="22"/>
              </w:rPr>
              <w:t>None</w:t>
            </w:r>
          </w:p>
        </w:tc>
        <w:tc>
          <w:tcPr>
            <w:tcW w:w="544" w:type="dxa"/>
            <w:shd w:val="clear" w:color="auto" w:fill="auto"/>
          </w:tcPr>
          <w:p w14:paraId="202D4C8B" w14:textId="77777777" w:rsidR="00A47624" w:rsidRPr="004255AF" w:rsidRDefault="00A47624" w:rsidP="00A47624">
            <w:pPr>
              <w:spacing w:after="0"/>
              <w:jc w:val="center"/>
              <w:rPr>
                <w:rFonts w:cs="Arial"/>
                <w:sz w:val="20"/>
                <w:szCs w:val="22"/>
              </w:rPr>
            </w:pPr>
          </w:p>
        </w:tc>
        <w:tc>
          <w:tcPr>
            <w:tcW w:w="715" w:type="dxa"/>
            <w:shd w:val="clear" w:color="auto" w:fill="auto"/>
          </w:tcPr>
          <w:p w14:paraId="04DE423F" w14:textId="77777777" w:rsidR="00A47624" w:rsidRPr="004255AF" w:rsidRDefault="00A47624" w:rsidP="00A47624">
            <w:pPr>
              <w:spacing w:after="0"/>
              <w:jc w:val="center"/>
              <w:rPr>
                <w:rFonts w:cs="Arial"/>
                <w:sz w:val="20"/>
                <w:szCs w:val="22"/>
              </w:rPr>
            </w:pPr>
          </w:p>
        </w:tc>
        <w:tc>
          <w:tcPr>
            <w:tcW w:w="2086" w:type="dxa"/>
            <w:shd w:val="clear" w:color="auto" w:fill="auto"/>
          </w:tcPr>
          <w:p w14:paraId="5DA024E1" w14:textId="77777777" w:rsidR="00A47624" w:rsidRPr="004255AF" w:rsidRDefault="00A47624" w:rsidP="00A47624">
            <w:pPr>
              <w:spacing w:after="0"/>
              <w:ind w:left="56"/>
              <w:rPr>
                <w:rFonts w:cs="Arial"/>
                <w:sz w:val="20"/>
              </w:rPr>
            </w:pPr>
          </w:p>
        </w:tc>
        <w:tc>
          <w:tcPr>
            <w:tcW w:w="1794" w:type="dxa"/>
            <w:shd w:val="clear" w:color="auto" w:fill="auto"/>
          </w:tcPr>
          <w:p w14:paraId="63B3BC34" w14:textId="77777777" w:rsidR="00A47624" w:rsidRPr="004255AF" w:rsidRDefault="00A47624" w:rsidP="004F278D">
            <w:pPr>
              <w:spacing w:after="0"/>
              <w:ind w:left="53"/>
              <w:rPr>
                <w:rFonts w:cs="Arial"/>
                <w:sz w:val="20"/>
              </w:rPr>
            </w:pPr>
          </w:p>
        </w:tc>
        <w:tc>
          <w:tcPr>
            <w:tcW w:w="467" w:type="dxa"/>
            <w:shd w:val="clear" w:color="auto" w:fill="auto"/>
          </w:tcPr>
          <w:p w14:paraId="01480963" w14:textId="77777777" w:rsidR="00A47624" w:rsidRPr="004255AF" w:rsidRDefault="00A47624" w:rsidP="00A47624">
            <w:pPr>
              <w:spacing w:after="0"/>
              <w:ind w:left="-144"/>
              <w:jc w:val="center"/>
              <w:rPr>
                <w:rFonts w:cs="Arial"/>
                <w:sz w:val="20"/>
              </w:rPr>
            </w:pPr>
          </w:p>
        </w:tc>
        <w:tc>
          <w:tcPr>
            <w:tcW w:w="436" w:type="dxa"/>
            <w:shd w:val="clear" w:color="auto" w:fill="auto"/>
          </w:tcPr>
          <w:p w14:paraId="439CBD0F" w14:textId="77777777" w:rsidR="00A47624" w:rsidRPr="004255AF" w:rsidRDefault="00A47624" w:rsidP="00A47624">
            <w:pPr>
              <w:spacing w:after="0"/>
              <w:ind w:left="-144"/>
              <w:jc w:val="center"/>
              <w:rPr>
                <w:rFonts w:cs="Arial"/>
                <w:sz w:val="20"/>
              </w:rPr>
            </w:pPr>
          </w:p>
        </w:tc>
      </w:tr>
      <w:tr w:rsidR="00A47624" w:rsidRPr="004255AF" w14:paraId="7E497E24" w14:textId="77777777" w:rsidTr="00A47624">
        <w:trPr>
          <w:cantSplit/>
        </w:trPr>
        <w:tc>
          <w:tcPr>
            <w:tcW w:w="1348" w:type="dxa"/>
            <w:vMerge/>
            <w:vAlign w:val="center"/>
          </w:tcPr>
          <w:p w14:paraId="7BDB256C" w14:textId="77777777" w:rsidR="00A47624" w:rsidRPr="004255AF" w:rsidRDefault="00A47624" w:rsidP="00A47624">
            <w:pPr>
              <w:spacing w:after="0"/>
              <w:ind w:left="56"/>
              <w:rPr>
                <w:rFonts w:cs="Arial"/>
                <w:sz w:val="20"/>
                <w:szCs w:val="22"/>
              </w:rPr>
            </w:pPr>
          </w:p>
        </w:tc>
        <w:tc>
          <w:tcPr>
            <w:tcW w:w="269" w:type="dxa"/>
            <w:shd w:val="clear" w:color="auto" w:fill="auto"/>
          </w:tcPr>
          <w:p w14:paraId="2137A921" w14:textId="77777777" w:rsidR="00A47624" w:rsidRPr="004255AF" w:rsidRDefault="00A47624" w:rsidP="00603FD0">
            <w:pPr>
              <w:spacing w:after="0"/>
              <w:jc w:val="center"/>
              <w:rPr>
                <w:rFonts w:cs="Arial"/>
                <w:sz w:val="20"/>
                <w:szCs w:val="22"/>
              </w:rPr>
            </w:pPr>
            <w:r w:rsidRPr="004255AF">
              <w:rPr>
                <w:rFonts w:cs="Arial"/>
                <w:sz w:val="20"/>
                <w:szCs w:val="22"/>
              </w:rPr>
              <w:t>P</w:t>
            </w:r>
          </w:p>
        </w:tc>
        <w:tc>
          <w:tcPr>
            <w:tcW w:w="1881" w:type="dxa"/>
            <w:shd w:val="clear" w:color="auto" w:fill="auto"/>
          </w:tcPr>
          <w:p w14:paraId="6F602B6E" w14:textId="77777777" w:rsidR="00A47624" w:rsidRPr="004255AF" w:rsidRDefault="00A47624" w:rsidP="004F278D">
            <w:pPr>
              <w:spacing w:after="0"/>
              <w:ind w:left="56"/>
              <w:rPr>
                <w:rFonts w:cs="Arial"/>
                <w:sz w:val="20"/>
                <w:szCs w:val="22"/>
              </w:rPr>
            </w:pPr>
            <w:r w:rsidRPr="004255AF">
              <w:rPr>
                <w:rFonts w:cs="Arial"/>
                <w:sz w:val="20"/>
                <w:szCs w:val="22"/>
              </w:rPr>
              <w:t>Metal fragments and brittle plastic</w:t>
            </w:r>
          </w:p>
        </w:tc>
        <w:tc>
          <w:tcPr>
            <w:tcW w:w="544" w:type="dxa"/>
            <w:shd w:val="clear" w:color="auto" w:fill="auto"/>
          </w:tcPr>
          <w:p w14:paraId="576F0FFF" w14:textId="77777777" w:rsidR="00A47624" w:rsidRPr="004255AF" w:rsidRDefault="00A47624" w:rsidP="00A47624">
            <w:pPr>
              <w:spacing w:after="0"/>
              <w:jc w:val="center"/>
              <w:rPr>
                <w:rFonts w:cs="Arial"/>
                <w:sz w:val="20"/>
                <w:szCs w:val="22"/>
              </w:rPr>
            </w:pPr>
          </w:p>
        </w:tc>
        <w:tc>
          <w:tcPr>
            <w:tcW w:w="715" w:type="dxa"/>
            <w:shd w:val="clear" w:color="auto" w:fill="auto"/>
          </w:tcPr>
          <w:p w14:paraId="5AC59F59" w14:textId="77777777" w:rsidR="00A47624" w:rsidRPr="004255AF" w:rsidRDefault="00A47624" w:rsidP="00A47624">
            <w:pPr>
              <w:spacing w:after="0"/>
              <w:jc w:val="center"/>
              <w:rPr>
                <w:rFonts w:cs="Arial"/>
                <w:sz w:val="20"/>
                <w:szCs w:val="22"/>
              </w:rPr>
            </w:pPr>
            <w:r w:rsidRPr="004255AF">
              <w:rPr>
                <w:rFonts w:cs="Arial"/>
                <w:sz w:val="20"/>
                <w:szCs w:val="22"/>
              </w:rPr>
              <w:t>X</w:t>
            </w:r>
          </w:p>
        </w:tc>
        <w:tc>
          <w:tcPr>
            <w:tcW w:w="2086" w:type="dxa"/>
            <w:shd w:val="clear" w:color="auto" w:fill="auto"/>
          </w:tcPr>
          <w:p w14:paraId="2C0A6025" w14:textId="77777777" w:rsidR="00A47624" w:rsidRDefault="00A47624" w:rsidP="00FA6CAB">
            <w:pPr>
              <w:spacing w:after="0"/>
              <w:ind w:left="56"/>
              <w:rPr>
                <w:rFonts w:cs="Arial"/>
                <w:sz w:val="20"/>
              </w:rPr>
            </w:pPr>
            <w:r w:rsidRPr="004255AF">
              <w:rPr>
                <w:rFonts w:cs="Arial"/>
                <w:sz w:val="20"/>
              </w:rPr>
              <w:t>Pieces large enough to cause injury unlikely to end up in finished product</w:t>
            </w:r>
            <w:r w:rsidR="000E02AA">
              <w:rPr>
                <w:rFonts w:cs="Arial"/>
                <w:sz w:val="20"/>
              </w:rPr>
              <w:t xml:space="preserve"> </w:t>
            </w:r>
          </w:p>
          <w:p w14:paraId="6A7F00E1" w14:textId="3D95061D" w:rsidR="00FA6CAB" w:rsidRPr="004255AF" w:rsidRDefault="00FA6CAB" w:rsidP="00FA6CAB">
            <w:pPr>
              <w:spacing w:after="0"/>
              <w:ind w:left="56"/>
              <w:rPr>
                <w:rFonts w:cs="Arial"/>
                <w:sz w:val="20"/>
              </w:rPr>
            </w:pPr>
          </w:p>
        </w:tc>
        <w:tc>
          <w:tcPr>
            <w:tcW w:w="1794" w:type="dxa"/>
            <w:shd w:val="clear" w:color="auto" w:fill="auto"/>
          </w:tcPr>
          <w:p w14:paraId="2551B8FE" w14:textId="77777777" w:rsidR="00A47624" w:rsidRPr="004255AF" w:rsidRDefault="00A47624" w:rsidP="004F278D">
            <w:pPr>
              <w:spacing w:after="0"/>
              <w:ind w:left="53"/>
              <w:rPr>
                <w:rFonts w:cs="Arial"/>
                <w:sz w:val="20"/>
              </w:rPr>
            </w:pPr>
          </w:p>
        </w:tc>
        <w:tc>
          <w:tcPr>
            <w:tcW w:w="467" w:type="dxa"/>
            <w:shd w:val="clear" w:color="auto" w:fill="auto"/>
          </w:tcPr>
          <w:p w14:paraId="4B32A869" w14:textId="77777777" w:rsidR="00A47624" w:rsidRPr="004255AF" w:rsidRDefault="00A47624" w:rsidP="00A47624">
            <w:pPr>
              <w:spacing w:after="0"/>
              <w:ind w:left="-144"/>
              <w:jc w:val="center"/>
              <w:rPr>
                <w:rFonts w:cs="Arial"/>
                <w:sz w:val="20"/>
              </w:rPr>
            </w:pPr>
          </w:p>
        </w:tc>
        <w:tc>
          <w:tcPr>
            <w:tcW w:w="436" w:type="dxa"/>
            <w:shd w:val="clear" w:color="auto" w:fill="auto"/>
          </w:tcPr>
          <w:p w14:paraId="7173B090" w14:textId="77777777" w:rsidR="00A47624" w:rsidRPr="004255AF" w:rsidRDefault="00A47624" w:rsidP="00A47624">
            <w:pPr>
              <w:spacing w:after="0"/>
              <w:ind w:left="-144"/>
              <w:jc w:val="center"/>
              <w:rPr>
                <w:rFonts w:cs="Arial"/>
                <w:sz w:val="20"/>
              </w:rPr>
            </w:pPr>
          </w:p>
        </w:tc>
      </w:tr>
      <w:tr w:rsidR="00A47624" w:rsidRPr="004255AF" w14:paraId="3488B5FC" w14:textId="77777777" w:rsidTr="00A47624">
        <w:trPr>
          <w:cantSplit/>
          <w:trHeight w:val="170"/>
        </w:trPr>
        <w:tc>
          <w:tcPr>
            <w:tcW w:w="1348" w:type="dxa"/>
            <w:vMerge w:val="restart"/>
            <w:shd w:val="clear" w:color="auto" w:fill="auto"/>
          </w:tcPr>
          <w:p w14:paraId="647938C4"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Packing</w:t>
            </w:r>
          </w:p>
        </w:tc>
        <w:tc>
          <w:tcPr>
            <w:tcW w:w="269" w:type="dxa"/>
            <w:shd w:val="clear" w:color="auto" w:fill="auto"/>
          </w:tcPr>
          <w:p w14:paraId="1983A3A1" w14:textId="77777777" w:rsidR="00A47624" w:rsidRPr="004255AF" w:rsidRDefault="00A47624" w:rsidP="00603FD0">
            <w:pPr>
              <w:spacing w:after="0"/>
              <w:jc w:val="center"/>
              <w:rPr>
                <w:rFonts w:cs="Arial"/>
                <w:sz w:val="20"/>
                <w:szCs w:val="22"/>
              </w:rPr>
            </w:pPr>
            <w:r w:rsidRPr="004255AF">
              <w:rPr>
                <w:rFonts w:cs="Arial"/>
                <w:sz w:val="20"/>
                <w:szCs w:val="22"/>
              </w:rPr>
              <w:t>B</w:t>
            </w:r>
          </w:p>
        </w:tc>
        <w:tc>
          <w:tcPr>
            <w:tcW w:w="1881" w:type="dxa"/>
            <w:shd w:val="clear" w:color="auto" w:fill="auto"/>
          </w:tcPr>
          <w:p w14:paraId="461A6B06" w14:textId="77777777" w:rsidR="00A47624" w:rsidRDefault="00A47624" w:rsidP="004F278D">
            <w:pPr>
              <w:spacing w:after="0"/>
              <w:ind w:left="56"/>
              <w:rPr>
                <w:rFonts w:cs="Arial"/>
                <w:color w:val="auto"/>
                <w:sz w:val="20"/>
                <w:szCs w:val="22"/>
              </w:rPr>
            </w:pPr>
            <w:r w:rsidRPr="004255AF">
              <w:rPr>
                <w:rFonts w:cs="Arial"/>
                <w:color w:val="auto"/>
                <w:sz w:val="20"/>
                <w:szCs w:val="22"/>
              </w:rPr>
              <w:t>Human and environmental pathogens from insanitary handling or conditions</w:t>
            </w:r>
          </w:p>
          <w:p w14:paraId="6A290498" w14:textId="77777777" w:rsidR="008E0FD1" w:rsidRPr="004255AF" w:rsidRDefault="008E0FD1" w:rsidP="004F278D">
            <w:pPr>
              <w:spacing w:after="0"/>
              <w:ind w:left="56"/>
              <w:rPr>
                <w:rFonts w:cs="Arial"/>
                <w:color w:val="auto"/>
                <w:sz w:val="20"/>
                <w:szCs w:val="22"/>
              </w:rPr>
            </w:pPr>
          </w:p>
        </w:tc>
        <w:tc>
          <w:tcPr>
            <w:tcW w:w="544" w:type="dxa"/>
            <w:shd w:val="clear" w:color="auto" w:fill="auto"/>
          </w:tcPr>
          <w:p w14:paraId="42A22265" w14:textId="77777777" w:rsidR="00A47624" w:rsidRPr="004255AF" w:rsidRDefault="00A47624" w:rsidP="00A47624">
            <w:pPr>
              <w:spacing w:after="0"/>
              <w:jc w:val="center"/>
              <w:rPr>
                <w:rFonts w:cs="Arial"/>
                <w:color w:val="auto"/>
                <w:sz w:val="20"/>
                <w:szCs w:val="22"/>
              </w:rPr>
            </w:pPr>
            <w:r>
              <w:rPr>
                <w:rFonts w:cs="Arial"/>
                <w:color w:val="auto"/>
                <w:sz w:val="20"/>
                <w:szCs w:val="22"/>
              </w:rPr>
              <w:t>X</w:t>
            </w:r>
          </w:p>
        </w:tc>
        <w:tc>
          <w:tcPr>
            <w:tcW w:w="715" w:type="dxa"/>
            <w:shd w:val="clear" w:color="auto" w:fill="auto"/>
          </w:tcPr>
          <w:p w14:paraId="610E5B19" w14:textId="77777777" w:rsidR="00A47624" w:rsidRPr="004255AF" w:rsidRDefault="00A47624" w:rsidP="00A47624">
            <w:pPr>
              <w:spacing w:after="0"/>
              <w:jc w:val="center"/>
              <w:rPr>
                <w:rFonts w:cs="Arial"/>
                <w:color w:val="auto"/>
                <w:sz w:val="20"/>
                <w:szCs w:val="22"/>
              </w:rPr>
            </w:pPr>
          </w:p>
        </w:tc>
        <w:tc>
          <w:tcPr>
            <w:tcW w:w="2086" w:type="dxa"/>
            <w:shd w:val="clear" w:color="auto" w:fill="auto"/>
          </w:tcPr>
          <w:p w14:paraId="1AA4D979" w14:textId="77777777" w:rsidR="00A47624" w:rsidRDefault="00FA6CAB" w:rsidP="00A47624">
            <w:pPr>
              <w:spacing w:after="0"/>
              <w:ind w:left="56"/>
              <w:rPr>
                <w:rFonts w:cs="Arial"/>
                <w:color w:val="auto"/>
                <w:sz w:val="20"/>
              </w:rPr>
            </w:pPr>
            <w:r w:rsidRPr="00FA6CAB">
              <w:rPr>
                <w:rFonts w:cs="Arial"/>
                <w:color w:val="auto"/>
                <w:sz w:val="20"/>
              </w:rPr>
              <w:t>Insanitary handling is adequately prevented by GMPs. Enhanced sanitation warranted in this area to control environmental contamination</w:t>
            </w:r>
          </w:p>
          <w:p w14:paraId="7EC9C930" w14:textId="480906D7" w:rsidR="00FA6CAB" w:rsidRPr="004255AF" w:rsidRDefault="00FA6CAB" w:rsidP="00A47624">
            <w:pPr>
              <w:spacing w:after="0"/>
              <w:ind w:left="56"/>
              <w:rPr>
                <w:rFonts w:cs="Arial"/>
                <w:color w:val="auto"/>
                <w:sz w:val="20"/>
              </w:rPr>
            </w:pPr>
          </w:p>
        </w:tc>
        <w:tc>
          <w:tcPr>
            <w:tcW w:w="1794" w:type="dxa"/>
            <w:shd w:val="clear" w:color="auto" w:fill="auto"/>
          </w:tcPr>
          <w:p w14:paraId="1E3820FD" w14:textId="4DEB1357" w:rsidR="00A47624" w:rsidRPr="004255AF" w:rsidRDefault="00A47624" w:rsidP="00960A2B">
            <w:pPr>
              <w:spacing w:after="0"/>
              <w:ind w:left="53"/>
              <w:rPr>
                <w:rFonts w:cs="Arial"/>
                <w:color w:val="auto"/>
                <w:sz w:val="20"/>
              </w:rPr>
            </w:pPr>
            <w:r w:rsidRPr="00A1003A">
              <w:rPr>
                <w:rFonts w:cs="Arial"/>
                <w:color w:val="auto"/>
                <w:sz w:val="20"/>
              </w:rPr>
              <w:t xml:space="preserve">Sanitation control </w:t>
            </w:r>
            <w:r w:rsidR="008E0FD1" w:rsidRPr="008E0FD1">
              <w:rPr>
                <w:rFonts w:cs="Arial"/>
                <w:color w:val="auto"/>
                <w:sz w:val="20"/>
              </w:rPr>
              <w:t>- Packing Environment</w:t>
            </w:r>
            <w:r w:rsidR="008E0FD1" w:rsidRPr="008E0FD1">
              <w:rPr>
                <w:rFonts w:cs="Arial"/>
                <w:color w:val="auto"/>
                <w:sz w:val="20"/>
                <w:vertAlign w:val="superscript"/>
              </w:rPr>
              <w:t>4</w:t>
            </w:r>
          </w:p>
        </w:tc>
        <w:tc>
          <w:tcPr>
            <w:tcW w:w="467" w:type="dxa"/>
            <w:shd w:val="clear" w:color="auto" w:fill="auto"/>
          </w:tcPr>
          <w:p w14:paraId="6A5648C6" w14:textId="77777777" w:rsidR="00A47624" w:rsidRPr="004255AF" w:rsidRDefault="00A47624" w:rsidP="00A47624">
            <w:pPr>
              <w:spacing w:after="0"/>
              <w:ind w:left="-144"/>
              <w:jc w:val="center"/>
              <w:rPr>
                <w:rFonts w:cs="Arial"/>
                <w:sz w:val="20"/>
              </w:rPr>
            </w:pPr>
            <w:r w:rsidRPr="004255AF">
              <w:rPr>
                <w:rFonts w:cs="Arial"/>
                <w:sz w:val="20"/>
              </w:rPr>
              <w:t>X</w:t>
            </w:r>
          </w:p>
        </w:tc>
        <w:tc>
          <w:tcPr>
            <w:tcW w:w="436" w:type="dxa"/>
            <w:shd w:val="clear" w:color="auto" w:fill="auto"/>
          </w:tcPr>
          <w:p w14:paraId="0B32BCFC" w14:textId="77777777" w:rsidR="00A47624" w:rsidRPr="004255AF" w:rsidRDefault="00A47624" w:rsidP="00A47624">
            <w:pPr>
              <w:spacing w:after="0"/>
              <w:ind w:left="-144"/>
              <w:jc w:val="center"/>
              <w:rPr>
                <w:rFonts w:cs="Arial"/>
                <w:sz w:val="20"/>
              </w:rPr>
            </w:pPr>
          </w:p>
        </w:tc>
      </w:tr>
      <w:tr w:rsidR="00A47624" w:rsidRPr="004255AF" w14:paraId="0D008556" w14:textId="77777777" w:rsidTr="00A47624">
        <w:trPr>
          <w:cantSplit/>
          <w:trHeight w:val="170"/>
        </w:trPr>
        <w:tc>
          <w:tcPr>
            <w:tcW w:w="1348" w:type="dxa"/>
            <w:vMerge/>
            <w:vAlign w:val="center"/>
          </w:tcPr>
          <w:p w14:paraId="7BBA655A" w14:textId="77777777" w:rsidR="00A47624" w:rsidRPr="004255AF" w:rsidRDefault="00A47624" w:rsidP="00A47624">
            <w:pPr>
              <w:spacing w:after="0"/>
              <w:ind w:left="56"/>
              <w:rPr>
                <w:rFonts w:cs="Arial"/>
                <w:color w:val="auto"/>
                <w:sz w:val="20"/>
                <w:szCs w:val="22"/>
              </w:rPr>
            </w:pPr>
          </w:p>
        </w:tc>
        <w:tc>
          <w:tcPr>
            <w:tcW w:w="269" w:type="dxa"/>
            <w:shd w:val="clear" w:color="auto" w:fill="auto"/>
          </w:tcPr>
          <w:p w14:paraId="38CF219C" w14:textId="77777777" w:rsidR="00A47624" w:rsidRPr="004255AF" w:rsidRDefault="00A47624"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7E88A53C" w14:textId="77777777" w:rsidR="00A47624" w:rsidRDefault="00A47624" w:rsidP="004F278D">
            <w:pPr>
              <w:spacing w:after="0"/>
              <w:ind w:left="56"/>
              <w:rPr>
                <w:rFonts w:cs="Arial"/>
                <w:color w:val="auto"/>
                <w:sz w:val="20"/>
                <w:szCs w:val="22"/>
              </w:rPr>
            </w:pPr>
            <w:r w:rsidRPr="004255AF">
              <w:rPr>
                <w:rFonts w:cs="Arial"/>
                <w:color w:val="auto"/>
                <w:sz w:val="20"/>
                <w:szCs w:val="22"/>
              </w:rPr>
              <w:t>Excess cleaning and sanitation chemicals, machine lubricant</w:t>
            </w:r>
          </w:p>
          <w:p w14:paraId="7D493782" w14:textId="77777777" w:rsidR="008E0FD1" w:rsidRPr="004255AF" w:rsidRDefault="008E0FD1" w:rsidP="004F278D">
            <w:pPr>
              <w:spacing w:after="0"/>
              <w:ind w:left="56"/>
              <w:rPr>
                <w:rFonts w:cs="Arial"/>
                <w:color w:val="auto"/>
                <w:sz w:val="20"/>
                <w:szCs w:val="22"/>
              </w:rPr>
            </w:pPr>
          </w:p>
        </w:tc>
        <w:tc>
          <w:tcPr>
            <w:tcW w:w="544" w:type="dxa"/>
            <w:shd w:val="clear" w:color="auto" w:fill="auto"/>
          </w:tcPr>
          <w:p w14:paraId="7CE36E42" w14:textId="77777777" w:rsidR="00A47624" w:rsidRPr="004255AF" w:rsidRDefault="00A47624" w:rsidP="00A47624">
            <w:pPr>
              <w:spacing w:after="0"/>
              <w:jc w:val="center"/>
              <w:rPr>
                <w:rFonts w:cs="Arial"/>
                <w:color w:val="auto"/>
                <w:sz w:val="20"/>
                <w:szCs w:val="22"/>
              </w:rPr>
            </w:pPr>
          </w:p>
        </w:tc>
        <w:tc>
          <w:tcPr>
            <w:tcW w:w="715" w:type="dxa"/>
            <w:shd w:val="clear" w:color="auto" w:fill="auto"/>
          </w:tcPr>
          <w:p w14:paraId="3C09D9E1" w14:textId="77777777" w:rsidR="00A47624" w:rsidRPr="004255AF" w:rsidRDefault="00A47624" w:rsidP="00A47624">
            <w:pPr>
              <w:spacing w:after="0"/>
              <w:jc w:val="center"/>
              <w:rPr>
                <w:rFonts w:cs="Arial"/>
                <w:color w:val="auto"/>
                <w:sz w:val="20"/>
                <w:szCs w:val="22"/>
              </w:rPr>
            </w:pPr>
            <w:r w:rsidRPr="004255AF">
              <w:rPr>
                <w:rFonts w:cs="Arial"/>
                <w:color w:val="auto"/>
                <w:sz w:val="20"/>
                <w:szCs w:val="22"/>
              </w:rPr>
              <w:t>X</w:t>
            </w:r>
          </w:p>
        </w:tc>
        <w:tc>
          <w:tcPr>
            <w:tcW w:w="2086" w:type="dxa"/>
            <w:shd w:val="clear" w:color="auto" w:fill="auto"/>
          </w:tcPr>
          <w:p w14:paraId="60F868F9" w14:textId="77777777" w:rsidR="00A47624" w:rsidRPr="004255AF" w:rsidRDefault="00A47624" w:rsidP="00A47624">
            <w:pPr>
              <w:spacing w:after="0"/>
              <w:ind w:left="56"/>
              <w:rPr>
                <w:rFonts w:cs="Arial"/>
                <w:color w:val="auto"/>
                <w:sz w:val="20"/>
              </w:rPr>
            </w:pPr>
            <w:r w:rsidRPr="004255AF">
              <w:rPr>
                <w:rFonts w:cs="Arial"/>
                <w:color w:val="auto"/>
                <w:sz w:val="20"/>
              </w:rPr>
              <w:t>Not reasonably likely to occur at levels likely to cause illness or injury</w:t>
            </w:r>
          </w:p>
        </w:tc>
        <w:tc>
          <w:tcPr>
            <w:tcW w:w="1794" w:type="dxa"/>
            <w:shd w:val="clear" w:color="auto" w:fill="auto"/>
          </w:tcPr>
          <w:p w14:paraId="34E0094D" w14:textId="77777777" w:rsidR="00A47624" w:rsidRPr="004255AF" w:rsidRDefault="00A47624" w:rsidP="004F278D">
            <w:pPr>
              <w:spacing w:after="0"/>
              <w:ind w:left="53"/>
              <w:rPr>
                <w:rFonts w:cs="Arial"/>
                <w:color w:val="auto"/>
                <w:sz w:val="20"/>
              </w:rPr>
            </w:pPr>
          </w:p>
        </w:tc>
        <w:tc>
          <w:tcPr>
            <w:tcW w:w="467" w:type="dxa"/>
            <w:shd w:val="clear" w:color="auto" w:fill="auto"/>
          </w:tcPr>
          <w:p w14:paraId="11D19795" w14:textId="77777777" w:rsidR="00A47624" w:rsidRPr="004255AF" w:rsidRDefault="00A47624" w:rsidP="00A47624">
            <w:pPr>
              <w:spacing w:after="0"/>
              <w:ind w:left="-144"/>
              <w:jc w:val="center"/>
              <w:rPr>
                <w:rFonts w:cs="Arial"/>
                <w:sz w:val="20"/>
              </w:rPr>
            </w:pPr>
          </w:p>
        </w:tc>
        <w:tc>
          <w:tcPr>
            <w:tcW w:w="436" w:type="dxa"/>
            <w:shd w:val="clear" w:color="auto" w:fill="auto"/>
          </w:tcPr>
          <w:p w14:paraId="30B0E2FB" w14:textId="77777777" w:rsidR="00A47624" w:rsidRPr="004255AF" w:rsidRDefault="00A47624" w:rsidP="00A47624">
            <w:pPr>
              <w:spacing w:after="0"/>
              <w:ind w:left="-144"/>
              <w:jc w:val="center"/>
              <w:rPr>
                <w:rFonts w:cs="Arial"/>
                <w:sz w:val="20"/>
              </w:rPr>
            </w:pPr>
          </w:p>
        </w:tc>
      </w:tr>
      <w:tr w:rsidR="00A47624" w:rsidRPr="004255AF" w14:paraId="3DCD3B57" w14:textId="77777777" w:rsidTr="003E36B7">
        <w:trPr>
          <w:cantSplit/>
          <w:trHeight w:val="170"/>
        </w:trPr>
        <w:tc>
          <w:tcPr>
            <w:tcW w:w="1348" w:type="dxa"/>
            <w:vMerge/>
            <w:tcBorders>
              <w:bottom w:val="single" w:sz="4" w:space="0" w:color="auto"/>
            </w:tcBorders>
            <w:vAlign w:val="center"/>
          </w:tcPr>
          <w:p w14:paraId="6807F906" w14:textId="77777777" w:rsidR="00A47624" w:rsidRPr="004255AF" w:rsidRDefault="00A47624" w:rsidP="00A47624">
            <w:pPr>
              <w:spacing w:after="0"/>
              <w:ind w:left="56"/>
              <w:rPr>
                <w:rFonts w:cs="Arial"/>
                <w:color w:val="auto"/>
                <w:sz w:val="20"/>
                <w:szCs w:val="22"/>
              </w:rPr>
            </w:pPr>
          </w:p>
        </w:tc>
        <w:tc>
          <w:tcPr>
            <w:tcW w:w="269" w:type="dxa"/>
            <w:tcBorders>
              <w:bottom w:val="single" w:sz="4" w:space="0" w:color="auto"/>
            </w:tcBorders>
            <w:shd w:val="clear" w:color="auto" w:fill="auto"/>
          </w:tcPr>
          <w:p w14:paraId="14E951A5" w14:textId="77777777" w:rsidR="00A47624" w:rsidRPr="004255AF" w:rsidRDefault="00A47624" w:rsidP="00603FD0">
            <w:pPr>
              <w:spacing w:after="0"/>
              <w:jc w:val="center"/>
              <w:rPr>
                <w:rFonts w:cs="Arial"/>
                <w:sz w:val="20"/>
                <w:szCs w:val="22"/>
              </w:rPr>
            </w:pPr>
            <w:r w:rsidRPr="004255AF">
              <w:rPr>
                <w:rFonts w:cs="Arial"/>
                <w:sz w:val="20"/>
                <w:szCs w:val="22"/>
              </w:rPr>
              <w:t>P</w:t>
            </w:r>
          </w:p>
        </w:tc>
        <w:tc>
          <w:tcPr>
            <w:tcW w:w="1881" w:type="dxa"/>
            <w:tcBorders>
              <w:bottom w:val="single" w:sz="4" w:space="0" w:color="auto"/>
            </w:tcBorders>
            <w:shd w:val="clear" w:color="auto" w:fill="auto"/>
          </w:tcPr>
          <w:p w14:paraId="55EDE116" w14:textId="77777777" w:rsidR="00A47624" w:rsidRPr="004255AF" w:rsidRDefault="00A47624" w:rsidP="004F278D">
            <w:pPr>
              <w:spacing w:after="0"/>
              <w:ind w:left="56"/>
              <w:rPr>
                <w:rFonts w:cs="Arial"/>
                <w:color w:val="auto"/>
                <w:sz w:val="20"/>
                <w:szCs w:val="22"/>
              </w:rPr>
            </w:pPr>
            <w:r w:rsidRPr="004255AF">
              <w:rPr>
                <w:rFonts w:cs="Arial"/>
                <w:color w:val="auto"/>
                <w:sz w:val="20"/>
                <w:szCs w:val="22"/>
              </w:rPr>
              <w:t>Machine fragments</w:t>
            </w:r>
          </w:p>
        </w:tc>
        <w:tc>
          <w:tcPr>
            <w:tcW w:w="544" w:type="dxa"/>
            <w:tcBorders>
              <w:bottom w:val="single" w:sz="4" w:space="0" w:color="auto"/>
            </w:tcBorders>
            <w:shd w:val="clear" w:color="auto" w:fill="auto"/>
          </w:tcPr>
          <w:p w14:paraId="21E0E109" w14:textId="31297BD9" w:rsidR="00A47624" w:rsidRPr="004255AF" w:rsidRDefault="00A47624" w:rsidP="00A47624">
            <w:pPr>
              <w:spacing w:after="0"/>
              <w:jc w:val="center"/>
              <w:rPr>
                <w:rFonts w:cs="Arial"/>
                <w:color w:val="auto"/>
                <w:sz w:val="20"/>
                <w:szCs w:val="22"/>
              </w:rPr>
            </w:pPr>
          </w:p>
        </w:tc>
        <w:tc>
          <w:tcPr>
            <w:tcW w:w="715" w:type="dxa"/>
            <w:tcBorders>
              <w:bottom w:val="single" w:sz="4" w:space="0" w:color="auto"/>
            </w:tcBorders>
            <w:shd w:val="clear" w:color="auto" w:fill="auto"/>
          </w:tcPr>
          <w:p w14:paraId="4B25DA27" w14:textId="1F8111B8" w:rsidR="00A47624" w:rsidRPr="004255AF" w:rsidRDefault="008E0FD1" w:rsidP="00A47624">
            <w:pPr>
              <w:spacing w:after="0"/>
              <w:jc w:val="center"/>
              <w:rPr>
                <w:rFonts w:cs="Arial"/>
                <w:color w:val="auto"/>
                <w:sz w:val="20"/>
                <w:szCs w:val="22"/>
              </w:rPr>
            </w:pPr>
            <w:r w:rsidRPr="004255AF">
              <w:rPr>
                <w:rFonts w:cs="Arial"/>
                <w:color w:val="auto"/>
                <w:sz w:val="20"/>
                <w:szCs w:val="22"/>
              </w:rPr>
              <w:t>X</w:t>
            </w:r>
          </w:p>
        </w:tc>
        <w:tc>
          <w:tcPr>
            <w:tcW w:w="2086" w:type="dxa"/>
            <w:tcBorders>
              <w:bottom w:val="single" w:sz="4" w:space="0" w:color="auto"/>
            </w:tcBorders>
            <w:shd w:val="clear" w:color="auto" w:fill="auto"/>
          </w:tcPr>
          <w:p w14:paraId="2C36C9BC" w14:textId="77777777" w:rsidR="00A47624" w:rsidRDefault="008E0FD1" w:rsidP="00FA6CAB">
            <w:pPr>
              <w:spacing w:after="0"/>
              <w:ind w:left="56"/>
              <w:rPr>
                <w:rFonts w:cs="Arial"/>
                <w:color w:val="auto"/>
                <w:sz w:val="20"/>
              </w:rPr>
            </w:pPr>
            <w:r w:rsidRPr="008E0FD1">
              <w:rPr>
                <w:rFonts w:cs="Arial"/>
                <w:color w:val="auto"/>
                <w:sz w:val="20"/>
              </w:rPr>
              <w:t xml:space="preserve">Pieces large enough to cause injury unlikely to end up in finished product </w:t>
            </w:r>
          </w:p>
          <w:p w14:paraId="062EF9BD" w14:textId="12D0F0A0" w:rsidR="00FA6CAB" w:rsidRPr="004255AF" w:rsidRDefault="00FA6CAB" w:rsidP="00FA6CAB">
            <w:pPr>
              <w:spacing w:after="0"/>
              <w:ind w:left="56"/>
              <w:rPr>
                <w:rFonts w:cs="Arial"/>
                <w:color w:val="auto"/>
                <w:sz w:val="20"/>
              </w:rPr>
            </w:pPr>
          </w:p>
        </w:tc>
        <w:tc>
          <w:tcPr>
            <w:tcW w:w="1794" w:type="dxa"/>
            <w:tcBorders>
              <w:bottom w:val="single" w:sz="4" w:space="0" w:color="auto"/>
            </w:tcBorders>
            <w:shd w:val="clear" w:color="auto" w:fill="auto"/>
          </w:tcPr>
          <w:p w14:paraId="532F8CE5" w14:textId="1052C3ED" w:rsidR="00A47624" w:rsidRPr="004255AF" w:rsidRDefault="00A47624" w:rsidP="004F278D">
            <w:pPr>
              <w:spacing w:after="0"/>
              <w:ind w:left="53"/>
              <w:rPr>
                <w:rFonts w:cs="Arial"/>
                <w:color w:val="auto"/>
                <w:sz w:val="20"/>
              </w:rPr>
            </w:pPr>
          </w:p>
        </w:tc>
        <w:tc>
          <w:tcPr>
            <w:tcW w:w="467" w:type="dxa"/>
            <w:tcBorders>
              <w:bottom w:val="single" w:sz="4" w:space="0" w:color="auto"/>
            </w:tcBorders>
            <w:shd w:val="clear" w:color="auto" w:fill="auto"/>
          </w:tcPr>
          <w:p w14:paraId="623D00BC" w14:textId="77777777" w:rsidR="00A47624" w:rsidRPr="004255AF" w:rsidRDefault="00A47624" w:rsidP="00553A5C">
            <w:pPr>
              <w:spacing w:after="0"/>
              <w:ind w:left="-144"/>
              <w:jc w:val="center"/>
              <w:rPr>
                <w:rFonts w:cs="Arial"/>
                <w:sz w:val="20"/>
              </w:rPr>
            </w:pPr>
          </w:p>
        </w:tc>
        <w:tc>
          <w:tcPr>
            <w:tcW w:w="436" w:type="dxa"/>
            <w:tcBorders>
              <w:bottom w:val="single" w:sz="4" w:space="0" w:color="auto"/>
            </w:tcBorders>
            <w:shd w:val="clear" w:color="auto" w:fill="auto"/>
          </w:tcPr>
          <w:p w14:paraId="59521A71" w14:textId="2D78DA13" w:rsidR="00A47624" w:rsidRPr="004255AF" w:rsidRDefault="00A47624" w:rsidP="00553A5C">
            <w:pPr>
              <w:spacing w:after="0"/>
              <w:ind w:left="-144"/>
              <w:jc w:val="center"/>
              <w:rPr>
                <w:rFonts w:cs="Arial"/>
                <w:sz w:val="20"/>
              </w:rPr>
            </w:pPr>
          </w:p>
        </w:tc>
      </w:tr>
      <w:tr w:rsidR="00553A5C" w:rsidRPr="004255AF" w14:paraId="1A6693C1" w14:textId="77777777" w:rsidTr="00FA6CAB">
        <w:trPr>
          <w:cantSplit/>
          <w:trHeight w:val="305"/>
        </w:trPr>
        <w:tc>
          <w:tcPr>
            <w:tcW w:w="1348" w:type="dxa"/>
            <w:vMerge w:val="restart"/>
            <w:tcBorders>
              <w:top w:val="nil"/>
            </w:tcBorders>
            <w:shd w:val="clear" w:color="auto" w:fill="auto"/>
          </w:tcPr>
          <w:p w14:paraId="3BD4D419" w14:textId="77777777" w:rsidR="00553A5C" w:rsidRPr="004255AF" w:rsidRDefault="00553A5C" w:rsidP="00553A5C">
            <w:pPr>
              <w:spacing w:after="0"/>
              <w:ind w:left="56"/>
              <w:rPr>
                <w:rFonts w:cs="Arial"/>
                <w:color w:val="auto"/>
                <w:sz w:val="20"/>
                <w:szCs w:val="22"/>
              </w:rPr>
            </w:pPr>
            <w:r>
              <w:rPr>
                <w:rFonts w:cs="Arial"/>
                <w:color w:val="auto"/>
                <w:sz w:val="20"/>
                <w:szCs w:val="22"/>
              </w:rPr>
              <w:t>Metal detection</w:t>
            </w:r>
          </w:p>
        </w:tc>
        <w:tc>
          <w:tcPr>
            <w:tcW w:w="269" w:type="dxa"/>
            <w:tcBorders>
              <w:top w:val="nil"/>
            </w:tcBorders>
            <w:shd w:val="clear" w:color="auto" w:fill="auto"/>
          </w:tcPr>
          <w:p w14:paraId="6ED9A10A" w14:textId="77777777" w:rsidR="00553A5C" w:rsidRPr="004255AF" w:rsidRDefault="00553A5C" w:rsidP="00603FD0">
            <w:pPr>
              <w:spacing w:after="0"/>
              <w:jc w:val="center"/>
              <w:rPr>
                <w:rFonts w:cs="Arial"/>
                <w:sz w:val="20"/>
                <w:szCs w:val="22"/>
              </w:rPr>
            </w:pPr>
            <w:r w:rsidRPr="004255AF">
              <w:rPr>
                <w:rFonts w:cs="Arial"/>
                <w:sz w:val="20"/>
                <w:szCs w:val="22"/>
              </w:rPr>
              <w:t>B</w:t>
            </w:r>
          </w:p>
        </w:tc>
        <w:tc>
          <w:tcPr>
            <w:tcW w:w="1881" w:type="dxa"/>
            <w:tcBorders>
              <w:top w:val="nil"/>
            </w:tcBorders>
            <w:shd w:val="clear" w:color="auto" w:fill="auto"/>
          </w:tcPr>
          <w:p w14:paraId="2E03F44B" w14:textId="77777777" w:rsidR="00553A5C" w:rsidRPr="004255AF" w:rsidRDefault="00553A5C" w:rsidP="00553A5C">
            <w:pPr>
              <w:spacing w:after="0"/>
              <w:ind w:left="56"/>
              <w:rPr>
                <w:rFonts w:cs="Arial"/>
                <w:color w:val="auto"/>
                <w:sz w:val="20"/>
                <w:szCs w:val="22"/>
              </w:rPr>
            </w:pPr>
            <w:r w:rsidRPr="004255AF">
              <w:rPr>
                <w:rFonts w:cs="Arial"/>
                <w:color w:val="auto"/>
                <w:sz w:val="20"/>
                <w:szCs w:val="22"/>
              </w:rPr>
              <w:t>None</w:t>
            </w:r>
          </w:p>
        </w:tc>
        <w:tc>
          <w:tcPr>
            <w:tcW w:w="544" w:type="dxa"/>
            <w:tcBorders>
              <w:top w:val="nil"/>
            </w:tcBorders>
            <w:shd w:val="clear" w:color="auto" w:fill="auto"/>
          </w:tcPr>
          <w:p w14:paraId="68BFBE3B" w14:textId="77777777" w:rsidR="00553A5C" w:rsidRPr="004255AF" w:rsidRDefault="00553A5C" w:rsidP="00553A5C">
            <w:pPr>
              <w:spacing w:after="0"/>
              <w:jc w:val="center"/>
              <w:rPr>
                <w:rFonts w:cs="Arial"/>
                <w:color w:val="auto"/>
                <w:sz w:val="20"/>
                <w:szCs w:val="22"/>
              </w:rPr>
            </w:pPr>
          </w:p>
        </w:tc>
        <w:tc>
          <w:tcPr>
            <w:tcW w:w="715" w:type="dxa"/>
            <w:tcBorders>
              <w:top w:val="nil"/>
            </w:tcBorders>
            <w:shd w:val="clear" w:color="auto" w:fill="auto"/>
          </w:tcPr>
          <w:p w14:paraId="1EF1C73C" w14:textId="77777777" w:rsidR="00553A5C" w:rsidRPr="004255AF" w:rsidRDefault="00553A5C" w:rsidP="00553A5C">
            <w:pPr>
              <w:spacing w:after="0"/>
              <w:jc w:val="center"/>
              <w:rPr>
                <w:rFonts w:cs="Arial"/>
                <w:color w:val="auto"/>
                <w:sz w:val="20"/>
                <w:szCs w:val="22"/>
              </w:rPr>
            </w:pPr>
          </w:p>
        </w:tc>
        <w:tc>
          <w:tcPr>
            <w:tcW w:w="2086" w:type="dxa"/>
            <w:tcBorders>
              <w:top w:val="nil"/>
            </w:tcBorders>
            <w:shd w:val="clear" w:color="auto" w:fill="auto"/>
          </w:tcPr>
          <w:p w14:paraId="3C750E8E" w14:textId="77777777" w:rsidR="00553A5C" w:rsidRPr="004255AF" w:rsidRDefault="00553A5C" w:rsidP="00553A5C">
            <w:pPr>
              <w:spacing w:after="0"/>
              <w:ind w:left="56"/>
              <w:rPr>
                <w:rFonts w:cs="Arial"/>
                <w:color w:val="auto"/>
                <w:sz w:val="20"/>
              </w:rPr>
            </w:pPr>
          </w:p>
        </w:tc>
        <w:tc>
          <w:tcPr>
            <w:tcW w:w="1794" w:type="dxa"/>
            <w:tcBorders>
              <w:top w:val="nil"/>
            </w:tcBorders>
            <w:shd w:val="clear" w:color="auto" w:fill="auto"/>
          </w:tcPr>
          <w:p w14:paraId="71BC3B8B" w14:textId="77777777" w:rsidR="00553A5C" w:rsidRPr="004255AF" w:rsidRDefault="00553A5C" w:rsidP="004F278D">
            <w:pPr>
              <w:spacing w:after="0"/>
              <w:ind w:left="53"/>
              <w:rPr>
                <w:rFonts w:cs="Arial"/>
                <w:color w:val="auto"/>
                <w:sz w:val="20"/>
              </w:rPr>
            </w:pPr>
          </w:p>
        </w:tc>
        <w:tc>
          <w:tcPr>
            <w:tcW w:w="467" w:type="dxa"/>
            <w:tcBorders>
              <w:top w:val="nil"/>
            </w:tcBorders>
            <w:shd w:val="clear" w:color="auto" w:fill="auto"/>
          </w:tcPr>
          <w:p w14:paraId="5D453B28" w14:textId="77777777" w:rsidR="00553A5C" w:rsidRPr="004255AF" w:rsidRDefault="00553A5C" w:rsidP="00553A5C">
            <w:pPr>
              <w:spacing w:after="0"/>
              <w:ind w:left="-144"/>
              <w:jc w:val="center"/>
              <w:rPr>
                <w:rFonts w:cs="Arial"/>
                <w:sz w:val="20"/>
              </w:rPr>
            </w:pPr>
          </w:p>
        </w:tc>
        <w:tc>
          <w:tcPr>
            <w:tcW w:w="436" w:type="dxa"/>
            <w:tcBorders>
              <w:top w:val="nil"/>
            </w:tcBorders>
            <w:shd w:val="clear" w:color="auto" w:fill="auto"/>
          </w:tcPr>
          <w:p w14:paraId="43FB4A84" w14:textId="77777777" w:rsidR="00553A5C" w:rsidRPr="004255AF" w:rsidRDefault="00553A5C" w:rsidP="00553A5C">
            <w:pPr>
              <w:spacing w:after="0"/>
              <w:ind w:left="-144"/>
              <w:jc w:val="center"/>
              <w:rPr>
                <w:rFonts w:cs="Arial"/>
                <w:sz w:val="20"/>
              </w:rPr>
            </w:pPr>
          </w:p>
        </w:tc>
      </w:tr>
      <w:tr w:rsidR="00553A5C" w:rsidRPr="004255AF" w14:paraId="11297241" w14:textId="77777777" w:rsidTr="00FA6CAB">
        <w:trPr>
          <w:cantSplit/>
          <w:trHeight w:val="350"/>
        </w:trPr>
        <w:tc>
          <w:tcPr>
            <w:tcW w:w="1348" w:type="dxa"/>
            <w:vMerge/>
            <w:shd w:val="clear" w:color="auto" w:fill="auto"/>
          </w:tcPr>
          <w:p w14:paraId="6C3F18DF" w14:textId="77777777" w:rsidR="00553A5C" w:rsidRPr="004255AF" w:rsidRDefault="00553A5C" w:rsidP="00553A5C">
            <w:pPr>
              <w:spacing w:after="0"/>
              <w:ind w:left="56"/>
              <w:rPr>
                <w:rFonts w:cs="Arial"/>
                <w:color w:val="auto"/>
                <w:sz w:val="20"/>
                <w:szCs w:val="22"/>
              </w:rPr>
            </w:pPr>
          </w:p>
        </w:tc>
        <w:tc>
          <w:tcPr>
            <w:tcW w:w="269" w:type="dxa"/>
            <w:shd w:val="clear" w:color="auto" w:fill="auto"/>
          </w:tcPr>
          <w:p w14:paraId="4BAA00F9" w14:textId="77777777" w:rsidR="00553A5C" w:rsidRPr="004255AF" w:rsidRDefault="00553A5C"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53F421E7" w14:textId="77777777" w:rsidR="00553A5C" w:rsidRPr="004255AF" w:rsidRDefault="00553A5C" w:rsidP="00553A5C">
            <w:pPr>
              <w:spacing w:after="0"/>
              <w:ind w:left="56"/>
              <w:rPr>
                <w:rFonts w:cs="Arial"/>
                <w:color w:val="auto"/>
                <w:sz w:val="20"/>
                <w:szCs w:val="22"/>
              </w:rPr>
            </w:pPr>
            <w:r w:rsidRPr="004255AF">
              <w:rPr>
                <w:rFonts w:cs="Arial"/>
                <w:color w:val="auto"/>
                <w:sz w:val="20"/>
                <w:szCs w:val="22"/>
              </w:rPr>
              <w:t>None</w:t>
            </w:r>
          </w:p>
        </w:tc>
        <w:tc>
          <w:tcPr>
            <w:tcW w:w="544" w:type="dxa"/>
            <w:shd w:val="clear" w:color="auto" w:fill="auto"/>
          </w:tcPr>
          <w:p w14:paraId="57C585C4" w14:textId="77777777" w:rsidR="00553A5C" w:rsidRPr="004255AF" w:rsidRDefault="00553A5C" w:rsidP="00553A5C">
            <w:pPr>
              <w:spacing w:after="0"/>
              <w:jc w:val="center"/>
              <w:rPr>
                <w:rFonts w:cs="Arial"/>
                <w:color w:val="auto"/>
                <w:sz w:val="20"/>
                <w:szCs w:val="22"/>
              </w:rPr>
            </w:pPr>
          </w:p>
        </w:tc>
        <w:tc>
          <w:tcPr>
            <w:tcW w:w="715" w:type="dxa"/>
            <w:shd w:val="clear" w:color="auto" w:fill="auto"/>
          </w:tcPr>
          <w:p w14:paraId="4FA98ACA" w14:textId="77777777" w:rsidR="00553A5C" w:rsidRPr="004255AF" w:rsidRDefault="00553A5C" w:rsidP="00553A5C">
            <w:pPr>
              <w:spacing w:after="0"/>
              <w:jc w:val="center"/>
              <w:rPr>
                <w:rFonts w:cs="Arial"/>
                <w:color w:val="auto"/>
                <w:sz w:val="20"/>
                <w:szCs w:val="22"/>
              </w:rPr>
            </w:pPr>
          </w:p>
        </w:tc>
        <w:tc>
          <w:tcPr>
            <w:tcW w:w="2086" w:type="dxa"/>
            <w:shd w:val="clear" w:color="auto" w:fill="auto"/>
          </w:tcPr>
          <w:p w14:paraId="363E5860" w14:textId="77777777" w:rsidR="00553A5C" w:rsidRPr="004255AF" w:rsidRDefault="00553A5C" w:rsidP="00553A5C">
            <w:pPr>
              <w:spacing w:after="0"/>
              <w:ind w:left="56"/>
              <w:rPr>
                <w:rFonts w:cs="Arial"/>
                <w:color w:val="auto"/>
                <w:sz w:val="20"/>
              </w:rPr>
            </w:pPr>
          </w:p>
        </w:tc>
        <w:tc>
          <w:tcPr>
            <w:tcW w:w="1794" w:type="dxa"/>
            <w:shd w:val="clear" w:color="auto" w:fill="auto"/>
          </w:tcPr>
          <w:p w14:paraId="10D1316C" w14:textId="77777777" w:rsidR="00553A5C" w:rsidRPr="004255AF" w:rsidRDefault="00553A5C" w:rsidP="004F278D">
            <w:pPr>
              <w:spacing w:after="0"/>
              <w:ind w:left="53"/>
              <w:rPr>
                <w:rFonts w:cs="Arial"/>
                <w:color w:val="auto"/>
                <w:sz w:val="20"/>
              </w:rPr>
            </w:pPr>
          </w:p>
        </w:tc>
        <w:tc>
          <w:tcPr>
            <w:tcW w:w="467" w:type="dxa"/>
            <w:shd w:val="clear" w:color="auto" w:fill="auto"/>
          </w:tcPr>
          <w:p w14:paraId="4461A7D8" w14:textId="77777777" w:rsidR="00553A5C" w:rsidRPr="004255AF" w:rsidRDefault="00553A5C" w:rsidP="00553A5C">
            <w:pPr>
              <w:spacing w:after="0"/>
              <w:ind w:left="-144"/>
              <w:jc w:val="center"/>
              <w:rPr>
                <w:rFonts w:cs="Arial"/>
                <w:sz w:val="20"/>
              </w:rPr>
            </w:pPr>
          </w:p>
        </w:tc>
        <w:tc>
          <w:tcPr>
            <w:tcW w:w="436" w:type="dxa"/>
            <w:shd w:val="clear" w:color="auto" w:fill="auto"/>
          </w:tcPr>
          <w:p w14:paraId="7170D85E" w14:textId="77777777" w:rsidR="00553A5C" w:rsidRPr="004255AF" w:rsidRDefault="00553A5C" w:rsidP="00553A5C">
            <w:pPr>
              <w:spacing w:after="0"/>
              <w:ind w:left="-144"/>
              <w:jc w:val="center"/>
              <w:rPr>
                <w:rFonts w:cs="Arial"/>
                <w:sz w:val="20"/>
              </w:rPr>
            </w:pPr>
          </w:p>
        </w:tc>
      </w:tr>
      <w:tr w:rsidR="00553A5C" w:rsidRPr="004255AF" w14:paraId="593AD472" w14:textId="77777777" w:rsidTr="00A47624">
        <w:trPr>
          <w:cantSplit/>
        </w:trPr>
        <w:tc>
          <w:tcPr>
            <w:tcW w:w="1348" w:type="dxa"/>
            <w:vMerge/>
            <w:shd w:val="clear" w:color="auto" w:fill="auto"/>
          </w:tcPr>
          <w:p w14:paraId="7E10F4DC" w14:textId="77777777" w:rsidR="00553A5C" w:rsidRPr="004255AF" w:rsidRDefault="00553A5C" w:rsidP="00553A5C">
            <w:pPr>
              <w:spacing w:after="0"/>
              <w:ind w:left="56"/>
              <w:rPr>
                <w:rFonts w:cs="Arial"/>
                <w:color w:val="auto"/>
                <w:sz w:val="20"/>
                <w:szCs w:val="22"/>
              </w:rPr>
            </w:pPr>
          </w:p>
        </w:tc>
        <w:tc>
          <w:tcPr>
            <w:tcW w:w="269" w:type="dxa"/>
            <w:shd w:val="clear" w:color="auto" w:fill="auto"/>
          </w:tcPr>
          <w:p w14:paraId="6B8EA689" w14:textId="77777777" w:rsidR="00553A5C" w:rsidRPr="004255AF" w:rsidRDefault="00553A5C" w:rsidP="00603FD0">
            <w:pPr>
              <w:spacing w:after="0"/>
              <w:jc w:val="center"/>
              <w:rPr>
                <w:rFonts w:cs="Arial"/>
                <w:sz w:val="20"/>
              </w:rPr>
            </w:pPr>
            <w:r w:rsidRPr="004255AF">
              <w:rPr>
                <w:rFonts w:cs="Arial"/>
                <w:sz w:val="20"/>
              </w:rPr>
              <w:t>P</w:t>
            </w:r>
          </w:p>
        </w:tc>
        <w:tc>
          <w:tcPr>
            <w:tcW w:w="1881" w:type="dxa"/>
            <w:shd w:val="clear" w:color="auto" w:fill="auto"/>
          </w:tcPr>
          <w:p w14:paraId="5A97D778" w14:textId="77777777" w:rsidR="00553A5C" w:rsidRPr="004255AF" w:rsidRDefault="00553A5C" w:rsidP="00553A5C">
            <w:pPr>
              <w:spacing w:after="0"/>
              <w:ind w:left="56"/>
              <w:rPr>
                <w:rFonts w:cs="Arial"/>
                <w:color w:val="auto"/>
                <w:sz w:val="20"/>
              </w:rPr>
            </w:pPr>
            <w:r>
              <w:rPr>
                <w:rFonts w:cs="Arial"/>
                <w:color w:val="auto"/>
                <w:sz w:val="20"/>
              </w:rPr>
              <w:t>Metal</w:t>
            </w:r>
          </w:p>
        </w:tc>
        <w:tc>
          <w:tcPr>
            <w:tcW w:w="544" w:type="dxa"/>
            <w:shd w:val="clear" w:color="auto" w:fill="auto"/>
          </w:tcPr>
          <w:p w14:paraId="0E32009F" w14:textId="235271E4" w:rsidR="00553A5C" w:rsidRPr="004255AF" w:rsidRDefault="00553A5C" w:rsidP="00553A5C">
            <w:pPr>
              <w:spacing w:after="0"/>
              <w:jc w:val="center"/>
              <w:rPr>
                <w:rFonts w:cs="Arial"/>
                <w:color w:val="auto"/>
                <w:sz w:val="20"/>
                <w:szCs w:val="22"/>
              </w:rPr>
            </w:pPr>
          </w:p>
        </w:tc>
        <w:tc>
          <w:tcPr>
            <w:tcW w:w="715" w:type="dxa"/>
            <w:shd w:val="clear" w:color="auto" w:fill="auto"/>
          </w:tcPr>
          <w:p w14:paraId="2F4E8810" w14:textId="2CE80D8C" w:rsidR="00553A5C" w:rsidRPr="004255AF" w:rsidRDefault="008E0FD1" w:rsidP="00553A5C">
            <w:pPr>
              <w:spacing w:after="0"/>
              <w:jc w:val="center"/>
              <w:rPr>
                <w:rFonts w:cs="Arial"/>
                <w:color w:val="auto"/>
                <w:sz w:val="20"/>
                <w:szCs w:val="22"/>
              </w:rPr>
            </w:pPr>
            <w:r>
              <w:rPr>
                <w:rFonts w:cs="Arial"/>
                <w:color w:val="auto"/>
                <w:sz w:val="20"/>
                <w:szCs w:val="22"/>
              </w:rPr>
              <w:t>X</w:t>
            </w:r>
          </w:p>
        </w:tc>
        <w:tc>
          <w:tcPr>
            <w:tcW w:w="2086" w:type="dxa"/>
            <w:shd w:val="clear" w:color="auto" w:fill="auto"/>
          </w:tcPr>
          <w:p w14:paraId="4CE5EEE3" w14:textId="77777777" w:rsidR="00553A5C" w:rsidRDefault="008E0FD1" w:rsidP="00553A5C">
            <w:pPr>
              <w:spacing w:after="0"/>
              <w:ind w:left="56"/>
              <w:rPr>
                <w:rFonts w:cs="Arial"/>
                <w:color w:val="auto"/>
                <w:sz w:val="20"/>
              </w:rPr>
            </w:pPr>
            <w:r w:rsidRPr="008E0FD1">
              <w:rPr>
                <w:rFonts w:cs="Arial"/>
                <w:color w:val="auto"/>
                <w:sz w:val="20"/>
              </w:rPr>
              <w:t>Metal detection is a customer requirement; no metal hazards have ever been detected</w:t>
            </w:r>
          </w:p>
          <w:p w14:paraId="72C69F68" w14:textId="79E6AA03" w:rsidR="00FA6CAB" w:rsidRPr="004255AF" w:rsidRDefault="00FA6CAB" w:rsidP="00553A5C">
            <w:pPr>
              <w:spacing w:after="0"/>
              <w:ind w:left="56"/>
              <w:rPr>
                <w:rFonts w:cs="Arial"/>
                <w:color w:val="auto"/>
                <w:sz w:val="20"/>
              </w:rPr>
            </w:pPr>
          </w:p>
        </w:tc>
        <w:tc>
          <w:tcPr>
            <w:tcW w:w="1794" w:type="dxa"/>
            <w:shd w:val="clear" w:color="auto" w:fill="auto"/>
          </w:tcPr>
          <w:p w14:paraId="48DE5191" w14:textId="4189EB26" w:rsidR="00553A5C" w:rsidRPr="004255AF" w:rsidRDefault="00553A5C" w:rsidP="004F278D">
            <w:pPr>
              <w:spacing w:after="0"/>
              <w:ind w:left="53"/>
              <w:rPr>
                <w:rFonts w:cs="Arial"/>
                <w:color w:val="auto"/>
                <w:sz w:val="20"/>
              </w:rPr>
            </w:pPr>
          </w:p>
        </w:tc>
        <w:tc>
          <w:tcPr>
            <w:tcW w:w="467" w:type="dxa"/>
            <w:shd w:val="clear" w:color="auto" w:fill="auto"/>
          </w:tcPr>
          <w:p w14:paraId="13EBFA06" w14:textId="5D5C85E8" w:rsidR="00553A5C" w:rsidRPr="004255AF" w:rsidRDefault="00553A5C" w:rsidP="00553A5C">
            <w:pPr>
              <w:spacing w:after="0"/>
              <w:ind w:left="-144"/>
              <w:jc w:val="center"/>
              <w:rPr>
                <w:rFonts w:cs="Arial"/>
                <w:sz w:val="20"/>
              </w:rPr>
            </w:pPr>
          </w:p>
        </w:tc>
        <w:tc>
          <w:tcPr>
            <w:tcW w:w="436" w:type="dxa"/>
            <w:shd w:val="clear" w:color="auto" w:fill="auto"/>
          </w:tcPr>
          <w:p w14:paraId="5EE3838E" w14:textId="77777777" w:rsidR="00553A5C" w:rsidRPr="004255AF" w:rsidRDefault="00553A5C" w:rsidP="00553A5C">
            <w:pPr>
              <w:spacing w:after="0"/>
              <w:ind w:left="-144"/>
              <w:jc w:val="center"/>
              <w:rPr>
                <w:rFonts w:cs="Arial"/>
                <w:sz w:val="20"/>
              </w:rPr>
            </w:pPr>
          </w:p>
        </w:tc>
      </w:tr>
      <w:tr w:rsidR="00A47624" w:rsidRPr="004255AF" w14:paraId="63846ED7" w14:textId="77777777" w:rsidTr="00FA6CAB">
        <w:trPr>
          <w:cantSplit/>
          <w:trHeight w:val="323"/>
        </w:trPr>
        <w:tc>
          <w:tcPr>
            <w:tcW w:w="1348" w:type="dxa"/>
            <w:vMerge w:val="restart"/>
            <w:shd w:val="clear" w:color="auto" w:fill="auto"/>
          </w:tcPr>
          <w:p w14:paraId="40F50EE7"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Case/Code Palletize</w:t>
            </w:r>
          </w:p>
        </w:tc>
        <w:tc>
          <w:tcPr>
            <w:tcW w:w="269" w:type="dxa"/>
            <w:shd w:val="clear" w:color="auto" w:fill="auto"/>
          </w:tcPr>
          <w:p w14:paraId="14498691" w14:textId="77777777" w:rsidR="00A47624" w:rsidRPr="004255AF" w:rsidRDefault="00A47624" w:rsidP="00603FD0">
            <w:pPr>
              <w:spacing w:after="0"/>
              <w:jc w:val="center"/>
              <w:rPr>
                <w:rFonts w:cs="Arial"/>
                <w:sz w:val="20"/>
                <w:szCs w:val="22"/>
              </w:rPr>
            </w:pPr>
            <w:r w:rsidRPr="004255AF">
              <w:rPr>
                <w:rFonts w:cs="Arial"/>
                <w:sz w:val="20"/>
                <w:szCs w:val="22"/>
              </w:rPr>
              <w:t>B</w:t>
            </w:r>
          </w:p>
        </w:tc>
        <w:tc>
          <w:tcPr>
            <w:tcW w:w="1881" w:type="dxa"/>
            <w:shd w:val="clear" w:color="auto" w:fill="auto"/>
          </w:tcPr>
          <w:p w14:paraId="63BC2990"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None</w:t>
            </w:r>
          </w:p>
        </w:tc>
        <w:tc>
          <w:tcPr>
            <w:tcW w:w="544" w:type="dxa"/>
            <w:shd w:val="clear" w:color="auto" w:fill="auto"/>
          </w:tcPr>
          <w:p w14:paraId="44935EB1" w14:textId="77777777" w:rsidR="00A47624" w:rsidRPr="004255AF" w:rsidRDefault="00A47624" w:rsidP="00A47624">
            <w:pPr>
              <w:spacing w:after="0"/>
              <w:jc w:val="center"/>
              <w:rPr>
                <w:rFonts w:cs="Arial"/>
                <w:color w:val="auto"/>
                <w:sz w:val="20"/>
                <w:szCs w:val="22"/>
              </w:rPr>
            </w:pPr>
          </w:p>
        </w:tc>
        <w:tc>
          <w:tcPr>
            <w:tcW w:w="715" w:type="dxa"/>
            <w:shd w:val="clear" w:color="auto" w:fill="auto"/>
          </w:tcPr>
          <w:p w14:paraId="64A47CEC" w14:textId="77777777" w:rsidR="00A47624" w:rsidRPr="004255AF" w:rsidRDefault="00A47624" w:rsidP="00A47624">
            <w:pPr>
              <w:spacing w:after="0"/>
              <w:jc w:val="center"/>
              <w:rPr>
                <w:rFonts w:cs="Arial"/>
                <w:color w:val="auto"/>
                <w:sz w:val="20"/>
                <w:szCs w:val="22"/>
              </w:rPr>
            </w:pPr>
          </w:p>
        </w:tc>
        <w:tc>
          <w:tcPr>
            <w:tcW w:w="2086" w:type="dxa"/>
            <w:shd w:val="clear" w:color="auto" w:fill="auto"/>
          </w:tcPr>
          <w:p w14:paraId="155954A9" w14:textId="77777777" w:rsidR="00A47624" w:rsidRPr="004255AF" w:rsidRDefault="00A47624" w:rsidP="00A47624">
            <w:pPr>
              <w:spacing w:after="0"/>
              <w:ind w:left="56"/>
              <w:rPr>
                <w:rFonts w:cs="Arial"/>
                <w:color w:val="auto"/>
                <w:sz w:val="20"/>
              </w:rPr>
            </w:pPr>
          </w:p>
        </w:tc>
        <w:tc>
          <w:tcPr>
            <w:tcW w:w="1794" w:type="dxa"/>
            <w:shd w:val="clear" w:color="auto" w:fill="auto"/>
          </w:tcPr>
          <w:p w14:paraId="1F119297" w14:textId="77777777" w:rsidR="00A47624" w:rsidRPr="004255AF" w:rsidRDefault="00A47624" w:rsidP="004F278D">
            <w:pPr>
              <w:spacing w:after="0"/>
              <w:ind w:left="53"/>
              <w:rPr>
                <w:rFonts w:cs="Arial"/>
                <w:color w:val="auto"/>
                <w:sz w:val="20"/>
              </w:rPr>
            </w:pPr>
          </w:p>
        </w:tc>
        <w:tc>
          <w:tcPr>
            <w:tcW w:w="467" w:type="dxa"/>
            <w:shd w:val="clear" w:color="auto" w:fill="auto"/>
          </w:tcPr>
          <w:p w14:paraId="0031715E" w14:textId="77777777" w:rsidR="00A47624" w:rsidRPr="004255AF" w:rsidRDefault="00A47624" w:rsidP="00A47624">
            <w:pPr>
              <w:spacing w:after="0"/>
              <w:ind w:left="-144"/>
              <w:jc w:val="center"/>
              <w:rPr>
                <w:rFonts w:cs="Arial"/>
                <w:sz w:val="20"/>
              </w:rPr>
            </w:pPr>
          </w:p>
        </w:tc>
        <w:tc>
          <w:tcPr>
            <w:tcW w:w="436" w:type="dxa"/>
            <w:shd w:val="clear" w:color="auto" w:fill="auto"/>
          </w:tcPr>
          <w:p w14:paraId="03D6D3B5" w14:textId="77777777" w:rsidR="00A47624" w:rsidRPr="004255AF" w:rsidRDefault="00A47624" w:rsidP="00A47624">
            <w:pPr>
              <w:spacing w:after="0"/>
              <w:ind w:left="-144"/>
              <w:jc w:val="center"/>
              <w:rPr>
                <w:rFonts w:cs="Arial"/>
                <w:sz w:val="20"/>
              </w:rPr>
            </w:pPr>
          </w:p>
        </w:tc>
      </w:tr>
      <w:tr w:rsidR="00A47624" w:rsidRPr="004255AF" w14:paraId="291FE465" w14:textId="77777777" w:rsidTr="00FA6CAB">
        <w:trPr>
          <w:cantSplit/>
          <w:trHeight w:val="332"/>
        </w:trPr>
        <w:tc>
          <w:tcPr>
            <w:tcW w:w="1348" w:type="dxa"/>
            <w:vMerge/>
            <w:vAlign w:val="center"/>
          </w:tcPr>
          <w:p w14:paraId="6A9D1D22" w14:textId="77777777" w:rsidR="00A47624" w:rsidRPr="004255AF" w:rsidRDefault="00A47624" w:rsidP="00A47624">
            <w:pPr>
              <w:spacing w:after="0"/>
              <w:rPr>
                <w:rFonts w:cs="Arial"/>
                <w:color w:val="auto"/>
                <w:sz w:val="20"/>
                <w:szCs w:val="22"/>
              </w:rPr>
            </w:pPr>
          </w:p>
        </w:tc>
        <w:tc>
          <w:tcPr>
            <w:tcW w:w="269" w:type="dxa"/>
            <w:shd w:val="clear" w:color="auto" w:fill="auto"/>
          </w:tcPr>
          <w:p w14:paraId="2873920C" w14:textId="77777777" w:rsidR="00A47624" w:rsidRPr="004255AF" w:rsidRDefault="00A47624"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74B69106"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None</w:t>
            </w:r>
          </w:p>
        </w:tc>
        <w:tc>
          <w:tcPr>
            <w:tcW w:w="544" w:type="dxa"/>
            <w:shd w:val="clear" w:color="auto" w:fill="auto"/>
          </w:tcPr>
          <w:p w14:paraId="1AE69C00" w14:textId="77777777" w:rsidR="00A47624" w:rsidRPr="004255AF" w:rsidRDefault="00A47624" w:rsidP="00A47624">
            <w:pPr>
              <w:spacing w:after="0"/>
              <w:jc w:val="center"/>
              <w:rPr>
                <w:rFonts w:cs="Arial"/>
                <w:color w:val="auto"/>
                <w:sz w:val="20"/>
                <w:szCs w:val="22"/>
              </w:rPr>
            </w:pPr>
            <w:r w:rsidRPr="004255AF">
              <w:rPr>
                <w:rFonts w:cs="Arial"/>
                <w:sz w:val="20"/>
                <w:szCs w:val="22"/>
              </w:rPr>
              <w:t> </w:t>
            </w:r>
          </w:p>
        </w:tc>
        <w:tc>
          <w:tcPr>
            <w:tcW w:w="715" w:type="dxa"/>
            <w:shd w:val="clear" w:color="auto" w:fill="auto"/>
          </w:tcPr>
          <w:p w14:paraId="1BFB798E" w14:textId="77777777" w:rsidR="00A47624" w:rsidRPr="004255AF" w:rsidRDefault="00A47624" w:rsidP="00A47624">
            <w:pPr>
              <w:spacing w:after="0"/>
              <w:jc w:val="center"/>
              <w:rPr>
                <w:rFonts w:cs="Arial"/>
                <w:color w:val="auto"/>
                <w:sz w:val="20"/>
                <w:szCs w:val="22"/>
              </w:rPr>
            </w:pPr>
          </w:p>
        </w:tc>
        <w:tc>
          <w:tcPr>
            <w:tcW w:w="2086" w:type="dxa"/>
            <w:shd w:val="clear" w:color="auto" w:fill="auto"/>
          </w:tcPr>
          <w:p w14:paraId="1972EFFD" w14:textId="77777777" w:rsidR="00A47624" w:rsidRPr="004255AF" w:rsidRDefault="00A47624" w:rsidP="00A47624">
            <w:pPr>
              <w:spacing w:after="0"/>
              <w:ind w:left="56"/>
              <w:rPr>
                <w:rFonts w:cs="Arial"/>
                <w:color w:val="auto"/>
                <w:sz w:val="20"/>
              </w:rPr>
            </w:pPr>
          </w:p>
        </w:tc>
        <w:tc>
          <w:tcPr>
            <w:tcW w:w="1794" w:type="dxa"/>
            <w:shd w:val="clear" w:color="auto" w:fill="auto"/>
          </w:tcPr>
          <w:p w14:paraId="696D879D" w14:textId="77777777" w:rsidR="00A47624" w:rsidRPr="004255AF" w:rsidRDefault="00A47624" w:rsidP="004F278D">
            <w:pPr>
              <w:spacing w:after="0"/>
              <w:ind w:left="53"/>
              <w:rPr>
                <w:rFonts w:cs="Arial"/>
                <w:color w:val="auto"/>
                <w:sz w:val="20"/>
              </w:rPr>
            </w:pPr>
          </w:p>
        </w:tc>
        <w:tc>
          <w:tcPr>
            <w:tcW w:w="467" w:type="dxa"/>
            <w:shd w:val="clear" w:color="auto" w:fill="auto"/>
          </w:tcPr>
          <w:p w14:paraId="29F86F8C" w14:textId="77777777" w:rsidR="00A47624" w:rsidRPr="004255AF" w:rsidRDefault="00A47624" w:rsidP="00A47624">
            <w:pPr>
              <w:spacing w:after="0"/>
              <w:ind w:left="-144"/>
              <w:jc w:val="center"/>
              <w:rPr>
                <w:rFonts w:cs="Arial"/>
                <w:sz w:val="20"/>
              </w:rPr>
            </w:pPr>
          </w:p>
        </w:tc>
        <w:tc>
          <w:tcPr>
            <w:tcW w:w="436" w:type="dxa"/>
            <w:shd w:val="clear" w:color="auto" w:fill="auto"/>
          </w:tcPr>
          <w:p w14:paraId="3ADC1BB6" w14:textId="77777777" w:rsidR="00A47624" w:rsidRPr="004255AF" w:rsidRDefault="00A47624" w:rsidP="00A47624">
            <w:pPr>
              <w:spacing w:after="0"/>
              <w:ind w:left="-144"/>
              <w:jc w:val="center"/>
              <w:rPr>
                <w:rFonts w:cs="Arial"/>
                <w:sz w:val="20"/>
              </w:rPr>
            </w:pPr>
          </w:p>
        </w:tc>
      </w:tr>
      <w:tr w:rsidR="00A47624" w:rsidRPr="004255AF" w14:paraId="77C49632" w14:textId="77777777" w:rsidTr="00FA6CAB">
        <w:trPr>
          <w:cantSplit/>
          <w:trHeight w:val="368"/>
        </w:trPr>
        <w:tc>
          <w:tcPr>
            <w:tcW w:w="1348" w:type="dxa"/>
            <w:vMerge/>
            <w:shd w:val="clear" w:color="auto" w:fill="auto"/>
          </w:tcPr>
          <w:p w14:paraId="4789B0E9" w14:textId="77777777" w:rsidR="00A47624" w:rsidRPr="004255AF" w:rsidRDefault="00A47624" w:rsidP="00A47624">
            <w:pPr>
              <w:spacing w:after="0"/>
              <w:rPr>
                <w:rFonts w:cs="Arial"/>
                <w:color w:val="auto"/>
                <w:sz w:val="20"/>
              </w:rPr>
            </w:pPr>
          </w:p>
        </w:tc>
        <w:tc>
          <w:tcPr>
            <w:tcW w:w="269" w:type="dxa"/>
            <w:shd w:val="clear" w:color="auto" w:fill="auto"/>
          </w:tcPr>
          <w:p w14:paraId="0854B9A8" w14:textId="77777777" w:rsidR="00A47624" w:rsidRPr="004255AF" w:rsidRDefault="00A47624" w:rsidP="00603FD0">
            <w:pPr>
              <w:spacing w:after="0"/>
              <w:jc w:val="center"/>
              <w:rPr>
                <w:rFonts w:cs="Arial"/>
                <w:sz w:val="20"/>
              </w:rPr>
            </w:pPr>
            <w:r w:rsidRPr="004255AF">
              <w:rPr>
                <w:rFonts w:cs="Arial"/>
                <w:sz w:val="20"/>
              </w:rPr>
              <w:t>P</w:t>
            </w:r>
          </w:p>
        </w:tc>
        <w:tc>
          <w:tcPr>
            <w:tcW w:w="1881" w:type="dxa"/>
            <w:shd w:val="clear" w:color="auto" w:fill="auto"/>
          </w:tcPr>
          <w:p w14:paraId="356321CC" w14:textId="77777777" w:rsidR="00A47624" w:rsidRPr="004255AF" w:rsidRDefault="00A47624" w:rsidP="00A47624">
            <w:pPr>
              <w:spacing w:after="0"/>
              <w:ind w:left="56"/>
              <w:rPr>
                <w:rFonts w:cs="Arial"/>
                <w:color w:val="auto"/>
                <w:sz w:val="20"/>
              </w:rPr>
            </w:pPr>
            <w:r w:rsidRPr="004255AF">
              <w:rPr>
                <w:rFonts w:cs="Arial"/>
                <w:color w:val="auto"/>
                <w:sz w:val="20"/>
              </w:rPr>
              <w:t>None</w:t>
            </w:r>
          </w:p>
        </w:tc>
        <w:tc>
          <w:tcPr>
            <w:tcW w:w="544" w:type="dxa"/>
            <w:shd w:val="clear" w:color="auto" w:fill="auto"/>
          </w:tcPr>
          <w:p w14:paraId="371458B1" w14:textId="77777777" w:rsidR="00A47624" w:rsidRPr="004255AF" w:rsidRDefault="00A47624" w:rsidP="00A47624">
            <w:pPr>
              <w:spacing w:after="0"/>
              <w:jc w:val="center"/>
              <w:rPr>
                <w:rFonts w:cs="Arial"/>
                <w:color w:val="auto"/>
                <w:sz w:val="20"/>
              </w:rPr>
            </w:pPr>
          </w:p>
        </w:tc>
        <w:tc>
          <w:tcPr>
            <w:tcW w:w="715" w:type="dxa"/>
            <w:shd w:val="clear" w:color="auto" w:fill="auto"/>
          </w:tcPr>
          <w:p w14:paraId="229B4004" w14:textId="77777777" w:rsidR="00A47624" w:rsidRPr="004255AF" w:rsidRDefault="00A47624" w:rsidP="00A47624">
            <w:pPr>
              <w:spacing w:after="0"/>
              <w:jc w:val="center"/>
              <w:rPr>
                <w:rFonts w:cs="Arial"/>
                <w:color w:val="auto"/>
                <w:sz w:val="20"/>
              </w:rPr>
            </w:pPr>
          </w:p>
        </w:tc>
        <w:tc>
          <w:tcPr>
            <w:tcW w:w="2086" w:type="dxa"/>
            <w:shd w:val="clear" w:color="auto" w:fill="auto"/>
          </w:tcPr>
          <w:p w14:paraId="38F39865" w14:textId="77777777" w:rsidR="00A47624" w:rsidRPr="004255AF" w:rsidRDefault="00A47624" w:rsidP="00A47624">
            <w:pPr>
              <w:spacing w:after="0"/>
              <w:ind w:left="56"/>
              <w:rPr>
                <w:rFonts w:cs="Arial"/>
                <w:color w:val="auto"/>
                <w:sz w:val="20"/>
              </w:rPr>
            </w:pPr>
          </w:p>
        </w:tc>
        <w:tc>
          <w:tcPr>
            <w:tcW w:w="1794" w:type="dxa"/>
            <w:shd w:val="clear" w:color="auto" w:fill="auto"/>
          </w:tcPr>
          <w:p w14:paraId="742A2458" w14:textId="77777777" w:rsidR="00A47624" w:rsidRPr="004255AF" w:rsidRDefault="00A47624" w:rsidP="004F278D">
            <w:pPr>
              <w:spacing w:after="0"/>
              <w:ind w:left="53"/>
              <w:rPr>
                <w:rFonts w:cs="Arial"/>
                <w:color w:val="auto"/>
                <w:sz w:val="20"/>
              </w:rPr>
            </w:pPr>
          </w:p>
        </w:tc>
        <w:tc>
          <w:tcPr>
            <w:tcW w:w="467" w:type="dxa"/>
            <w:shd w:val="clear" w:color="auto" w:fill="auto"/>
          </w:tcPr>
          <w:p w14:paraId="0FC13304" w14:textId="77777777" w:rsidR="00A47624" w:rsidRPr="004255AF" w:rsidRDefault="00A47624" w:rsidP="00A47624">
            <w:pPr>
              <w:spacing w:after="0"/>
              <w:ind w:left="-144"/>
              <w:jc w:val="center"/>
              <w:rPr>
                <w:rFonts w:cs="Arial"/>
                <w:sz w:val="20"/>
              </w:rPr>
            </w:pPr>
          </w:p>
        </w:tc>
        <w:tc>
          <w:tcPr>
            <w:tcW w:w="436" w:type="dxa"/>
            <w:shd w:val="clear" w:color="auto" w:fill="auto"/>
          </w:tcPr>
          <w:p w14:paraId="01CEDB6D" w14:textId="77777777" w:rsidR="00A47624" w:rsidRPr="004255AF" w:rsidRDefault="00A47624" w:rsidP="00A47624">
            <w:pPr>
              <w:spacing w:after="0"/>
              <w:ind w:left="-144"/>
              <w:jc w:val="center"/>
              <w:rPr>
                <w:rFonts w:cs="Arial"/>
                <w:sz w:val="20"/>
              </w:rPr>
            </w:pPr>
          </w:p>
        </w:tc>
      </w:tr>
      <w:tr w:rsidR="00A47624" w:rsidRPr="004255AF" w14:paraId="5C4B9668" w14:textId="77777777" w:rsidTr="00A47624">
        <w:trPr>
          <w:cantSplit/>
          <w:trHeight w:val="170"/>
        </w:trPr>
        <w:tc>
          <w:tcPr>
            <w:tcW w:w="1348" w:type="dxa"/>
            <w:vMerge w:val="restart"/>
            <w:shd w:val="clear" w:color="auto" w:fill="auto"/>
          </w:tcPr>
          <w:p w14:paraId="4BC305CF"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lastRenderedPageBreak/>
              <w:t>Ripening Room</w:t>
            </w:r>
          </w:p>
        </w:tc>
        <w:tc>
          <w:tcPr>
            <w:tcW w:w="269" w:type="dxa"/>
            <w:shd w:val="clear" w:color="auto" w:fill="auto"/>
          </w:tcPr>
          <w:p w14:paraId="13C2BA88" w14:textId="77777777" w:rsidR="00A47624" w:rsidRPr="004255AF" w:rsidRDefault="00A47624" w:rsidP="00603FD0">
            <w:pPr>
              <w:spacing w:after="0"/>
              <w:jc w:val="center"/>
              <w:rPr>
                <w:rFonts w:cs="Arial"/>
                <w:sz w:val="20"/>
                <w:szCs w:val="22"/>
              </w:rPr>
            </w:pPr>
            <w:r w:rsidRPr="004255AF">
              <w:rPr>
                <w:rFonts w:cs="Arial"/>
                <w:sz w:val="20"/>
                <w:szCs w:val="22"/>
              </w:rPr>
              <w:t>B</w:t>
            </w:r>
          </w:p>
        </w:tc>
        <w:tc>
          <w:tcPr>
            <w:tcW w:w="1881" w:type="dxa"/>
            <w:shd w:val="clear" w:color="auto" w:fill="auto"/>
          </w:tcPr>
          <w:p w14:paraId="307AAF33"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Environmental pathogens</w:t>
            </w:r>
          </w:p>
        </w:tc>
        <w:tc>
          <w:tcPr>
            <w:tcW w:w="544" w:type="dxa"/>
            <w:shd w:val="clear" w:color="auto" w:fill="auto"/>
          </w:tcPr>
          <w:p w14:paraId="6DA00F6A" w14:textId="77777777" w:rsidR="00A47624" w:rsidRPr="004255AF" w:rsidRDefault="00A47624" w:rsidP="00A47624">
            <w:pPr>
              <w:spacing w:after="0"/>
              <w:jc w:val="center"/>
              <w:rPr>
                <w:rFonts w:cs="Arial"/>
                <w:color w:val="auto"/>
                <w:sz w:val="20"/>
                <w:szCs w:val="22"/>
              </w:rPr>
            </w:pPr>
          </w:p>
        </w:tc>
        <w:tc>
          <w:tcPr>
            <w:tcW w:w="715" w:type="dxa"/>
            <w:shd w:val="clear" w:color="auto" w:fill="auto"/>
          </w:tcPr>
          <w:p w14:paraId="307C582F" w14:textId="77777777" w:rsidR="00A47624" w:rsidRPr="004255AF" w:rsidRDefault="00A47624" w:rsidP="00A47624">
            <w:pPr>
              <w:spacing w:after="0"/>
              <w:jc w:val="center"/>
              <w:rPr>
                <w:rFonts w:cs="Arial"/>
                <w:color w:val="auto"/>
                <w:sz w:val="20"/>
                <w:szCs w:val="22"/>
              </w:rPr>
            </w:pPr>
            <w:r w:rsidRPr="004255AF">
              <w:rPr>
                <w:rFonts w:cs="Arial"/>
                <w:color w:val="auto"/>
                <w:sz w:val="20"/>
                <w:szCs w:val="22"/>
              </w:rPr>
              <w:t>X</w:t>
            </w:r>
          </w:p>
        </w:tc>
        <w:tc>
          <w:tcPr>
            <w:tcW w:w="2086" w:type="dxa"/>
            <w:shd w:val="clear" w:color="auto" w:fill="auto"/>
          </w:tcPr>
          <w:p w14:paraId="2D4FD486" w14:textId="77777777" w:rsidR="00A47624" w:rsidRPr="004255AF" w:rsidRDefault="00A47624" w:rsidP="00A47624">
            <w:pPr>
              <w:spacing w:after="0"/>
              <w:ind w:left="56"/>
              <w:rPr>
                <w:rFonts w:cs="Arial"/>
                <w:color w:val="auto"/>
                <w:sz w:val="20"/>
              </w:rPr>
            </w:pPr>
            <w:r w:rsidRPr="004255AF">
              <w:rPr>
                <w:rFonts w:cs="Arial"/>
                <w:color w:val="auto"/>
                <w:sz w:val="20"/>
              </w:rPr>
              <w:t>Product is largely protected. Not reasonably likely to occur with GMPs</w:t>
            </w:r>
          </w:p>
        </w:tc>
        <w:tc>
          <w:tcPr>
            <w:tcW w:w="1794" w:type="dxa"/>
            <w:shd w:val="clear" w:color="auto" w:fill="auto"/>
          </w:tcPr>
          <w:p w14:paraId="6A98DD29" w14:textId="77777777" w:rsidR="00A47624" w:rsidRPr="004255AF" w:rsidRDefault="00A47624" w:rsidP="004F278D">
            <w:pPr>
              <w:spacing w:after="0"/>
              <w:ind w:left="53"/>
              <w:rPr>
                <w:rFonts w:cs="Arial"/>
                <w:color w:val="auto"/>
                <w:sz w:val="20"/>
              </w:rPr>
            </w:pPr>
          </w:p>
        </w:tc>
        <w:tc>
          <w:tcPr>
            <w:tcW w:w="467" w:type="dxa"/>
            <w:shd w:val="clear" w:color="auto" w:fill="auto"/>
          </w:tcPr>
          <w:p w14:paraId="05696EDA" w14:textId="77777777" w:rsidR="00A47624" w:rsidRPr="004255AF" w:rsidRDefault="00A47624" w:rsidP="00A47624">
            <w:pPr>
              <w:spacing w:after="0"/>
              <w:ind w:left="-144"/>
              <w:jc w:val="center"/>
              <w:rPr>
                <w:rFonts w:cs="Arial"/>
                <w:sz w:val="20"/>
              </w:rPr>
            </w:pPr>
          </w:p>
        </w:tc>
        <w:tc>
          <w:tcPr>
            <w:tcW w:w="436" w:type="dxa"/>
            <w:shd w:val="clear" w:color="auto" w:fill="auto"/>
          </w:tcPr>
          <w:p w14:paraId="38CE4576" w14:textId="77777777" w:rsidR="00A47624" w:rsidRPr="004255AF" w:rsidRDefault="00A47624" w:rsidP="00A47624">
            <w:pPr>
              <w:spacing w:after="0"/>
              <w:ind w:left="-144"/>
              <w:jc w:val="center"/>
              <w:rPr>
                <w:rFonts w:cs="Arial"/>
                <w:sz w:val="20"/>
              </w:rPr>
            </w:pPr>
          </w:p>
        </w:tc>
      </w:tr>
      <w:tr w:rsidR="00A47624" w:rsidRPr="004255AF" w14:paraId="6430D8F4" w14:textId="77777777" w:rsidTr="00A47624">
        <w:trPr>
          <w:cantSplit/>
          <w:trHeight w:val="170"/>
        </w:trPr>
        <w:tc>
          <w:tcPr>
            <w:tcW w:w="1348" w:type="dxa"/>
            <w:vMerge/>
            <w:vAlign w:val="center"/>
          </w:tcPr>
          <w:p w14:paraId="5AD60C1D" w14:textId="77777777" w:rsidR="00A47624" w:rsidRPr="004255AF" w:rsidRDefault="00A47624" w:rsidP="00A47624">
            <w:pPr>
              <w:spacing w:after="0"/>
              <w:ind w:left="56"/>
              <w:rPr>
                <w:rFonts w:cs="Arial"/>
                <w:color w:val="auto"/>
                <w:sz w:val="20"/>
                <w:szCs w:val="22"/>
              </w:rPr>
            </w:pPr>
          </w:p>
        </w:tc>
        <w:tc>
          <w:tcPr>
            <w:tcW w:w="269" w:type="dxa"/>
            <w:shd w:val="clear" w:color="auto" w:fill="auto"/>
          </w:tcPr>
          <w:p w14:paraId="609BA9CC" w14:textId="77777777" w:rsidR="00A47624" w:rsidRPr="004255AF" w:rsidRDefault="00A47624"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4ECDDB37"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Excess ethylene</w:t>
            </w:r>
          </w:p>
        </w:tc>
        <w:tc>
          <w:tcPr>
            <w:tcW w:w="544" w:type="dxa"/>
            <w:shd w:val="clear" w:color="auto" w:fill="auto"/>
          </w:tcPr>
          <w:p w14:paraId="4A5F9A3B" w14:textId="77777777" w:rsidR="00A47624" w:rsidRPr="004255AF" w:rsidRDefault="00A47624" w:rsidP="00A47624">
            <w:pPr>
              <w:spacing w:after="0"/>
              <w:jc w:val="center"/>
              <w:rPr>
                <w:rFonts w:cs="Arial"/>
                <w:color w:val="auto"/>
                <w:sz w:val="20"/>
                <w:szCs w:val="22"/>
              </w:rPr>
            </w:pPr>
          </w:p>
        </w:tc>
        <w:tc>
          <w:tcPr>
            <w:tcW w:w="715" w:type="dxa"/>
            <w:shd w:val="clear" w:color="auto" w:fill="auto"/>
          </w:tcPr>
          <w:p w14:paraId="50ACADB0" w14:textId="77777777" w:rsidR="00A47624" w:rsidRPr="004255AF" w:rsidRDefault="00A47624" w:rsidP="00A47624">
            <w:pPr>
              <w:spacing w:after="0"/>
              <w:jc w:val="center"/>
              <w:rPr>
                <w:rFonts w:cs="Arial"/>
                <w:color w:val="auto"/>
                <w:sz w:val="20"/>
                <w:szCs w:val="22"/>
              </w:rPr>
            </w:pPr>
            <w:r w:rsidRPr="004255AF">
              <w:rPr>
                <w:rFonts w:cs="Arial"/>
                <w:color w:val="auto"/>
                <w:sz w:val="20"/>
                <w:szCs w:val="22"/>
              </w:rPr>
              <w:t>X</w:t>
            </w:r>
          </w:p>
        </w:tc>
        <w:tc>
          <w:tcPr>
            <w:tcW w:w="2086" w:type="dxa"/>
            <w:shd w:val="clear" w:color="auto" w:fill="auto"/>
          </w:tcPr>
          <w:p w14:paraId="0B901421" w14:textId="77777777" w:rsidR="00A47624" w:rsidRPr="004255AF" w:rsidRDefault="00A47624" w:rsidP="00A47624">
            <w:pPr>
              <w:spacing w:after="0"/>
              <w:ind w:left="56"/>
              <w:rPr>
                <w:rFonts w:cs="Arial"/>
                <w:color w:val="auto"/>
                <w:sz w:val="20"/>
              </w:rPr>
            </w:pPr>
            <w:r w:rsidRPr="004255AF">
              <w:rPr>
                <w:rFonts w:cs="Arial"/>
                <w:color w:val="auto"/>
                <w:sz w:val="20"/>
              </w:rPr>
              <w:t>Not reasonably likely to occur at levels likely to cause illness or injury</w:t>
            </w:r>
          </w:p>
        </w:tc>
        <w:tc>
          <w:tcPr>
            <w:tcW w:w="1794" w:type="dxa"/>
            <w:shd w:val="clear" w:color="auto" w:fill="auto"/>
          </w:tcPr>
          <w:p w14:paraId="3160EBA3" w14:textId="77777777" w:rsidR="00A47624" w:rsidRPr="004255AF" w:rsidRDefault="00A47624" w:rsidP="004F278D">
            <w:pPr>
              <w:spacing w:after="0"/>
              <w:ind w:left="53"/>
              <w:rPr>
                <w:rFonts w:cs="Arial"/>
                <w:color w:val="auto"/>
                <w:sz w:val="20"/>
              </w:rPr>
            </w:pPr>
          </w:p>
        </w:tc>
        <w:tc>
          <w:tcPr>
            <w:tcW w:w="467" w:type="dxa"/>
            <w:shd w:val="clear" w:color="auto" w:fill="auto"/>
          </w:tcPr>
          <w:p w14:paraId="6E3CA826" w14:textId="77777777" w:rsidR="00A47624" w:rsidRPr="004255AF" w:rsidRDefault="00A47624" w:rsidP="00A47624">
            <w:pPr>
              <w:spacing w:after="0"/>
              <w:ind w:left="-144"/>
              <w:jc w:val="center"/>
              <w:rPr>
                <w:rFonts w:cs="Arial"/>
                <w:sz w:val="20"/>
              </w:rPr>
            </w:pPr>
          </w:p>
        </w:tc>
        <w:tc>
          <w:tcPr>
            <w:tcW w:w="436" w:type="dxa"/>
            <w:shd w:val="clear" w:color="auto" w:fill="auto"/>
          </w:tcPr>
          <w:p w14:paraId="280BB523" w14:textId="77777777" w:rsidR="00A47624" w:rsidRPr="004255AF" w:rsidRDefault="00A47624" w:rsidP="00A47624">
            <w:pPr>
              <w:spacing w:after="0"/>
              <w:ind w:left="-144"/>
              <w:jc w:val="center"/>
              <w:rPr>
                <w:rFonts w:cs="Arial"/>
                <w:sz w:val="20"/>
              </w:rPr>
            </w:pPr>
          </w:p>
        </w:tc>
      </w:tr>
      <w:tr w:rsidR="00A47624" w:rsidRPr="004255AF" w14:paraId="47E38808" w14:textId="77777777" w:rsidTr="00232EF6">
        <w:trPr>
          <w:cantSplit/>
          <w:trHeight w:val="287"/>
        </w:trPr>
        <w:tc>
          <w:tcPr>
            <w:tcW w:w="1348" w:type="dxa"/>
            <w:vMerge/>
            <w:vAlign w:val="center"/>
          </w:tcPr>
          <w:p w14:paraId="40FFEF4B" w14:textId="77777777" w:rsidR="00A47624" w:rsidRPr="004255AF" w:rsidRDefault="00A47624" w:rsidP="00A47624">
            <w:pPr>
              <w:spacing w:after="0"/>
              <w:ind w:left="56"/>
              <w:rPr>
                <w:rFonts w:cs="Arial"/>
                <w:color w:val="auto"/>
                <w:sz w:val="20"/>
                <w:szCs w:val="22"/>
              </w:rPr>
            </w:pPr>
          </w:p>
        </w:tc>
        <w:tc>
          <w:tcPr>
            <w:tcW w:w="269" w:type="dxa"/>
            <w:shd w:val="clear" w:color="auto" w:fill="auto"/>
          </w:tcPr>
          <w:p w14:paraId="358BE43E" w14:textId="77777777" w:rsidR="00A47624" w:rsidRPr="004255AF" w:rsidRDefault="00A47624" w:rsidP="00603FD0">
            <w:pPr>
              <w:spacing w:after="0"/>
              <w:jc w:val="center"/>
              <w:rPr>
                <w:rFonts w:cs="Arial"/>
                <w:sz w:val="20"/>
                <w:szCs w:val="22"/>
              </w:rPr>
            </w:pPr>
            <w:r w:rsidRPr="004255AF">
              <w:rPr>
                <w:rFonts w:cs="Arial"/>
                <w:sz w:val="20"/>
                <w:szCs w:val="22"/>
              </w:rPr>
              <w:t>P</w:t>
            </w:r>
          </w:p>
        </w:tc>
        <w:tc>
          <w:tcPr>
            <w:tcW w:w="1881" w:type="dxa"/>
            <w:shd w:val="clear" w:color="auto" w:fill="auto"/>
          </w:tcPr>
          <w:p w14:paraId="52BFE9C0"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None</w:t>
            </w:r>
          </w:p>
        </w:tc>
        <w:tc>
          <w:tcPr>
            <w:tcW w:w="544" w:type="dxa"/>
            <w:shd w:val="clear" w:color="auto" w:fill="auto"/>
          </w:tcPr>
          <w:p w14:paraId="277752AD" w14:textId="77777777" w:rsidR="00A47624" w:rsidRPr="004255AF" w:rsidRDefault="00A47624" w:rsidP="00A47624">
            <w:pPr>
              <w:spacing w:after="0"/>
              <w:jc w:val="center"/>
              <w:rPr>
                <w:rFonts w:cs="Arial"/>
                <w:color w:val="auto"/>
                <w:sz w:val="20"/>
                <w:szCs w:val="22"/>
              </w:rPr>
            </w:pPr>
          </w:p>
        </w:tc>
        <w:tc>
          <w:tcPr>
            <w:tcW w:w="715" w:type="dxa"/>
            <w:shd w:val="clear" w:color="auto" w:fill="auto"/>
          </w:tcPr>
          <w:p w14:paraId="27AB8E37" w14:textId="77777777" w:rsidR="00A47624" w:rsidRPr="004255AF" w:rsidRDefault="00A47624" w:rsidP="00A47624">
            <w:pPr>
              <w:spacing w:after="0"/>
              <w:jc w:val="center"/>
              <w:rPr>
                <w:rFonts w:cs="Arial"/>
                <w:color w:val="auto"/>
                <w:sz w:val="20"/>
                <w:szCs w:val="22"/>
              </w:rPr>
            </w:pPr>
          </w:p>
        </w:tc>
        <w:tc>
          <w:tcPr>
            <w:tcW w:w="2086" w:type="dxa"/>
            <w:shd w:val="clear" w:color="auto" w:fill="auto"/>
          </w:tcPr>
          <w:p w14:paraId="7B7BA5E0" w14:textId="77777777" w:rsidR="00A47624" w:rsidRPr="004255AF" w:rsidRDefault="00A47624" w:rsidP="00A47624">
            <w:pPr>
              <w:spacing w:after="0"/>
              <w:ind w:left="56"/>
              <w:rPr>
                <w:rFonts w:cs="Arial"/>
                <w:color w:val="auto"/>
                <w:sz w:val="20"/>
              </w:rPr>
            </w:pPr>
          </w:p>
        </w:tc>
        <w:tc>
          <w:tcPr>
            <w:tcW w:w="1794" w:type="dxa"/>
            <w:shd w:val="clear" w:color="auto" w:fill="auto"/>
          </w:tcPr>
          <w:p w14:paraId="519770AB" w14:textId="77777777" w:rsidR="00A47624" w:rsidRPr="004255AF" w:rsidRDefault="00A47624" w:rsidP="004F278D">
            <w:pPr>
              <w:spacing w:after="0"/>
              <w:ind w:left="53"/>
              <w:rPr>
                <w:rFonts w:cs="Arial"/>
                <w:color w:val="auto"/>
                <w:sz w:val="20"/>
              </w:rPr>
            </w:pPr>
          </w:p>
        </w:tc>
        <w:tc>
          <w:tcPr>
            <w:tcW w:w="467" w:type="dxa"/>
            <w:shd w:val="clear" w:color="auto" w:fill="auto"/>
          </w:tcPr>
          <w:p w14:paraId="39CA3859" w14:textId="77777777" w:rsidR="00A47624" w:rsidRPr="004255AF" w:rsidRDefault="00A47624" w:rsidP="00A47624">
            <w:pPr>
              <w:spacing w:after="0"/>
              <w:ind w:left="-144"/>
              <w:jc w:val="center"/>
              <w:rPr>
                <w:rFonts w:cs="Arial"/>
                <w:sz w:val="20"/>
              </w:rPr>
            </w:pPr>
          </w:p>
        </w:tc>
        <w:tc>
          <w:tcPr>
            <w:tcW w:w="436" w:type="dxa"/>
            <w:shd w:val="clear" w:color="auto" w:fill="auto"/>
          </w:tcPr>
          <w:p w14:paraId="1DE07B36" w14:textId="77777777" w:rsidR="00A47624" w:rsidRPr="004255AF" w:rsidRDefault="00A47624" w:rsidP="00A47624">
            <w:pPr>
              <w:spacing w:after="0"/>
              <w:ind w:left="-144"/>
              <w:jc w:val="center"/>
              <w:rPr>
                <w:rFonts w:cs="Arial"/>
                <w:sz w:val="20"/>
              </w:rPr>
            </w:pPr>
          </w:p>
        </w:tc>
      </w:tr>
      <w:tr w:rsidR="00A47624" w:rsidRPr="004255AF" w14:paraId="35E5F70B" w14:textId="77777777" w:rsidTr="00A47624">
        <w:trPr>
          <w:cantSplit/>
        </w:trPr>
        <w:tc>
          <w:tcPr>
            <w:tcW w:w="1348" w:type="dxa"/>
            <w:vMerge w:val="restart"/>
            <w:shd w:val="clear" w:color="auto" w:fill="auto"/>
          </w:tcPr>
          <w:p w14:paraId="7EE66455"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Cold Storage</w:t>
            </w:r>
          </w:p>
        </w:tc>
        <w:tc>
          <w:tcPr>
            <w:tcW w:w="269" w:type="dxa"/>
            <w:shd w:val="clear" w:color="auto" w:fill="auto"/>
          </w:tcPr>
          <w:p w14:paraId="67A41161" w14:textId="77777777" w:rsidR="00A47624" w:rsidRPr="004255AF" w:rsidRDefault="00A47624" w:rsidP="00603FD0">
            <w:pPr>
              <w:spacing w:after="0"/>
              <w:jc w:val="center"/>
              <w:rPr>
                <w:rFonts w:cs="Arial"/>
                <w:sz w:val="20"/>
                <w:szCs w:val="22"/>
              </w:rPr>
            </w:pPr>
            <w:r w:rsidRPr="004255AF">
              <w:rPr>
                <w:rFonts w:cs="Arial"/>
                <w:sz w:val="20"/>
                <w:szCs w:val="22"/>
              </w:rPr>
              <w:t>B</w:t>
            </w:r>
          </w:p>
        </w:tc>
        <w:tc>
          <w:tcPr>
            <w:tcW w:w="1881" w:type="dxa"/>
            <w:shd w:val="clear" w:color="auto" w:fill="auto"/>
          </w:tcPr>
          <w:p w14:paraId="1C3BA3DC"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Environmental pathogens</w:t>
            </w:r>
          </w:p>
        </w:tc>
        <w:tc>
          <w:tcPr>
            <w:tcW w:w="544" w:type="dxa"/>
            <w:shd w:val="clear" w:color="auto" w:fill="auto"/>
          </w:tcPr>
          <w:p w14:paraId="3709FECC" w14:textId="77777777" w:rsidR="00A47624" w:rsidRPr="004255AF" w:rsidRDefault="00A47624" w:rsidP="00A47624">
            <w:pPr>
              <w:spacing w:after="0"/>
              <w:jc w:val="center"/>
              <w:rPr>
                <w:rFonts w:cs="Arial"/>
                <w:color w:val="auto"/>
                <w:sz w:val="20"/>
                <w:szCs w:val="22"/>
              </w:rPr>
            </w:pPr>
          </w:p>
        </w:tc>
        <w:tc>
          <w:tcPr>
            <w:tcW w:w="715" w:type="dxa"/>
            <w:shd w:val="clear" w:color="auto" w:fill="auto"/>
          </w:tcPr>
          <w:p w14:paraId="1580A3B7" w14:textId="77777777" w:rsidR="00A47624" w:rsidRPr="004255AF" w:rsidRDefault="00A47624" w:rsidP="00A47624">
            <w:pPr>
              <w:spacing w:after="0"/>
              <w:jc w:val="center"/>
              <w:rPr>
                <w:rFonts w:cs="Arial"/>
                <w:color w:val="auto"/>
                <w:sz w:val="20"/>
                <w:szCs w:val="22"/>
              </w:rPr>
            </w:pPr>
            <w:r w:rsidRPr="004255AF">
              <w:rPr>
                <w:rFonts w:cs="Arial"/>
                <w:color w:val="auto"/>
                <w:sz w:val="20"/>
                <w:szCs w:val="22"/>
              </w:rPr>
              <w:t>X</w:t>
            </w:r>
          </w:p>
        </w:tc>
        <w:tc>
          <w:tcPr>
            <w:tcW w:w="2086" w:type="dxa"/>
            <w:shd w:val="clear" w:color="auto" w:fill="auto"/>
          </w:tcPr>
          <w:p w14:paraId="03156186" w14:textId="77777777" w:rsidR="00A47624" w:rsidRPr="004255AF" w:rsidRDefault="00A47624" w:rsidP="00A47624">
            <w:pPr>
              <w:spacing w:after="0"/>
              <w:ind w:left="56"/>
              <w:rPr>
                <w:rFonts w:cs="Arial"/>
                <w:color w:val="auto"/>
                <w:sz w:val="20"/>
              </w:rPr>
            </w:pPr>
            <w:r w:rsidRPr="004255AF">
              <w:rPr>
                <w:rFonts w:cs="Arial"/>
                <w:color w:val="auto"/>
                <w:sz w:val="20"/>
              </w:rPr>
              <w:t>Product is largely protected. Not reasonably likely to occur with GMPs</w:t>
            </w:r>
          </w:p>
        </w:tc>
        <w:tc>
          <w:tcPr>
            <w:tcW w:w="1794" w:type="dxa"/>
            <w:shd w:val="clear" w:color="auto" w:fill="auto"/>
          </w:tcPr>
          <w:p w14:paraId="664B1470" w14:textId="77777777" w:rsidR="00A47624" w:rsidRPr="004255AF" w:rsidRDefault="00A47624" w:rsidP="004F278D">
            <w:pPr>
              <w:spacing w:after="0"/>
              <w:ind w:left="53"/>
              <w:rPr>
                <w:rFonts w:cs="Arial"/>
                <w:color w:val="auto"/>
                <w:sz w:val="20"/>
              </w:rPr>
            </w:pPr>
          </w:p>
        </w:tc>
        <w:tc>
          <w:tcPr>
            <w:tcW w:w="467" w:type="dxa"/>
            <w:shd w:val="clear" w:color="auto" w:fill="auto"/>
          </w:tcPr>
          <w:p w14:paraId="695C06D2" w14:textId="77777777" w:rsidR="00A47624" w:rsidRPr="004255AF" w:rsidRDefault="00A47624" w:rsidP="00A47624">
            <w:pPr>
              <w:spacing w:after="0"/>
              <w:ind w:left="-144"/>
              <w:jc w:val="center"/>
              <w:rPr>
                <w:rFonts w:cs="Arial"/>
                <w:sz w:val="20"/>
              </w:rPr>
            </w:pPr>
          </w:p>
        </w:tc>
        <w:tc>
          <w:tcPr>
            <w:tcW w:w="436" w:type="dxa"/>
            <w:shd w:val="clear" w:color="auto" w:fill="auto"/>
          </w:tcPr>
          <w:p w14:paraId="0A7E99FB" w14:textId="77777777" w:rsidR="00A47624" w:rsidRPr="004255AF" w:rsidRDefault="00A47624" w:rsidP="00A47624">
            <w:pPr>
              <w:spacing w:after="0"/>
              <w:ind w:left="-144"/>
              <w:jc w:val="center"/>
              <w:rPr>
                <w:rFonts w:cs="Arial"/>
                <w:sz w:val="20"/>
              </w:rPr>
            </w:pPr>
          </w:p>
        </w:tc>
      </w:tr>
      <w:tr w:rsidR="00C55B83" w:rsidRPr="004255AF" w14:paraId="62CE9193" w14:textId="77777777" w:rsidTr="00A47624">
        <w:trPr>
          <w:cantSplit/>
        </w:trPr>
        <w:tc>
          <w:tcPr>
            <w:tcW w:w="1348" w:type="dxa"/>
            <w:vMerge/>
            <w:shd w:val="clear" w:color="auto" w:fill="auto"/>
          </w:tcPr>
          <w:p w14:paraId="52433810" w14:textId="77777777" w:rsidR="00C55B83" w:rsidRPr="004255AF" w:rsidRDefault="00C55B83" w:rsidP="00C55B83">
            <w:pPr>
              <w:spacing w:after="0"/>
              <w:ind w:left="56"/>
              <w:rPr>
                <w:rFonts w:cs="Arial"/>
                <w:color w:val="auto"/>
                <w:sz w:val="20"/>
                <w:szCs w:val="22"/>
              </w:rPr>
            </w:pPr>
          </w:p>
        </w:tc>
        <w:tc>
          <w:tcPr>
            <w:tcW w:w="269" w:type="dxa"/>
            <w:shd w:val="clear" w:color="auto" w:fill="auto"/>
          </w:tcPr>
          <w:p w14:paraId="77CA9A32" w14:textId="77777777" w:rsidR="00C55B83" w:rsidRPr="004255AF" w:rsidRDefault="00C55B83" w:rsidP="00603FD0">
            <w:pPr>
              <w:spacing w:after="0"/>
              <w:jc w:val="center"/>
              <w:rPr>
                <w:rFonts w:cs="Arial"/>
                <w:sz w:val="20"/>
                <w:szCs w:val="22"/>
              </w:rPr>
            </w:pPr>
            <w:r w:rsidRPr="00BB2721">
              <w:rPr>
                <w:rFonts w:cs="Arial"/>
                <w:sz w:val="20"/>
                <w:szCs w:val="22"/>
              </w:rPr>
              <w:t>B</w:t>
            </w:r>
          </w:p>
        </w:tc>
        <w:tc>
          <w:tcPr>
            <w:tcW w:w="1881" w:type="dxa"/>
            <w:shd w:val="clear" w:color="auto" w:fill="auto"/>
          </w:tcPr>
          <w:p w14:paraId="328A6EF2" w14:textId="77777777" w:rsidR="00C55B83" w:rsidRPr="004255AF" w:rsidRDefault="00C55B83" w:rsidP="00C55B83">
            <w:pPr>
              <w:spacing w:after="0"/>
              <w:ind w:left="56"/>
              <w:rPr>
                <w:rFonts w:cs="Arial"/>
                <w:color w:val="auto"/>
                <w:sz w:val="20"/>
                <w:szCs w:val="22"/>
              </w:rPr>
            </w:pPr>
            <w:r>
              <w:rPr>
                <w:rFonts w:cs="Arial"/>
                <w:color w:val="auto"/>
                <w:sz w:val="20"/>
                <w:szCs w:val="22"/>
              </w:rPr>
              <w:t xml:space="preserve">Pathogen growth if temperature abused </w:t>
            </w:r>
          </w:p>
        </w:tc>
        <w:tc>
          <w:tcPr>
            <w:tcW w:w="544" w:type="dxa"/>
            <w:shd w:val="clear" w:color="auto" w:fill="auto"/>
          </w:tcPr>
          <w:p w14:paraId="03CEFA48" w14:textId="77777777" w:rsidR="00C55B83" w:rsidRPr="004255AF" w:rsidRDefault="00C55B83" w:rsidP="00C55B83">
            <w:pPr>
              <w:spacing w:after="0"/>
              <w:jc w:val="center"/>
              <w:rPr>
                <w:rFonts w:cs="Arial"/>
                <w:color w:val="auto"/>
                <w:sz w:val="20"/>
                <w:szCs w:val="22"/>
              </w:rPr>
            </w:pPr>
          </w:p>
        </w:tc>
        <w:tc>
          <w:tcPr>
            <w:tcW w:w="715" w:type="dxa"/>
            <w:shd w:val="clear" w:color="auto" w:fill="auto"/>
          </w:tcPr>
          <w:p w14:paraId="366450C2" w14:textId="77777777" w:rsidR="00C55B83" w:rsidRPr="004255AF" w:rsidRDefault="00C55B83" w:rsidP="00C55B83">
            <w:pPr>
              <w:spacing w:after="0"/>
              <w:jc w:val="center"/>
              <w:rPr>
                <w:rFonts w:cs="Arial"/>
                <w:color w:val="auto"/>
                <w:sz w:val="20"/>
                <w:szCs w:val="22"/>
              </w:rPr>
            </w:pPr>
            <w:r>
              <w:rPr>
                <w:rFonts w:cs="Arial"/>
                <w:color w:val="auto"/>
                <w:sz w:val="20"/>
                <w:szCs w:val="22"/>
              </w:rPr>
              <w:t>X</w:t>
            </w:r>
          </w:p>
        </w:tc>
        <w:tc>
          <w:tcPr>
            <w:tcW w:w="2086" w:type="dxa"/>
            <w:shd w:val="clear" w:color="auto" w:fill="auto"/>
          </w:tcPr>
          <w:p w14:paraId="417AE995" w14:textId="77777777" w:rsidR="00C55B83" w:rsidRPr="004255AF" w:rsidRDefault="00C55B83" w:rsidP="00C55B83">
            <w:pPr>
              <w:spacing w:after="0"/>
              <w:ind w:left="56"/>
              <w:rPr>
                <w:rFonts w:cs="Arial"/>
                <w:color w:val="auto"/>
                <w:sz w:val="20"/>
              </w:rPr>
            </w:pPr>
            <w:r>
              <w:rPr>
                <w:rFonts w:cs="Arial"/>
                <w:color w:val="auto"/>
                <w:sz w:val="20"/>
              </w:rPr>
              <w:t>Chilling is for quality only; pathogens are unlikely to grow on whole, dry tomatoes</w:t>
            </w:r>
          </w:p>
        </w:tc>
        <w:tc>
          <w:tcPr>
            <w:tcW w:w="1794" w:type="dxa"/>
            <w:shd w:val="clear" w:color="auto" w:fill="auto"/>
          </w:tcPr>
          <w:p w14:paraId="235FE16E" w14:textId="77777777" w:rsidR="00C55B83" w:rsidRPr="004255AF" w:rsidRDefault="00C55B83" w:rsidP="004F278D">
            <w:pPr>
              <w:spacing w:after="0"/>
              <w:ind w:left="53"/>
              <w:rPr>
                <w:rFonts w:cs="Arial"/>
                <w:color w:val="auto"/>
                <w:sz w:val="20"/>
              </w:rPr>
            </w:pPr>
          </w:p>
        </w:tc>
        <w:tc>
          <w:tcPr>
            <w:tcW w:w="467" w:type="dxa"/>
            <w:shd w:val="clear" w:color="auto" w:fill="auto"/>
          </w:tcPr>
          <w:p w14:paraId="30580CCF" w14:textId="77777777" w:rsidR="00C55B83" w:rsidRPr="004255AF" w:rsidRDefault="00C55B83" w:rsidP="00C55B83">
            <w:pPr>
              <w:spacing w:after="0"/>
              <w:ind w:left="-144"/>
              <w:jc w:val="center"/>
              <w:rPr>
                <w:rFonts w:cs="Arial"/>
                <w:sz w:val="20"/>
              </w:rPr>
            </w:pPr>
          </w:p>
        </w:tc>
        <w:tc>
          <w:tcPr>
            <w:tcW w:w="436" w:type="dxa"/>
            <w:shd w:val="clear" w:color="auto" w:fill="auto"/>
          </w:tcPr>
          <w:p w14:paraId="3CF01E7E" w14:textId="77777777" w:rsidR="00C55B83" w:rsidRPr="004255AF" w:rsidRDefault="00C55B83" w:rsidP="00C55B83">
            <w:pPr>
              <w:spacing w:after="0"/>
              <w:ind w:left="-144"/>
              <w:jc w:val="center"/>
              <w:rPr>
                <w:rFonts w:cs="Arial"/>
                <w:sz w:val="20"/>
              </w:rPr>
            </w:pPr>
          </w:p>
        </w:tc>
      </w:tr>
      <w:tr w:rsidR="00A47624" w:rsidRPr="004255AF" w14:paraId="235ADF6A" w14:textId="77777777" w:rsidTr="00232EF6">
        <w:trPr>
          <w:cantSplit/>
          <w:trHeight w:val="377"/>
        </w:trPr>
        <w:tc>
          <w:tcPr>
            <w:tcW w:w="1348" w:type="dxa"/>
            <w:vMerge/>
            <w:vAlign w:val="center"/>
          </w:tcPr>
          <w:p w14:paraId="29B3B162" w14:textId="77777777" w:rsidR="00A47624" w:rsidRPr="004255AF" w:rsidRDefault="00A47624" w:rsidP="00A47624">
            <w:pPr>
              <w:spacing w:after="0"/>
              <w:rPr>
                <w:rFonts w:cs="Arial"/>
                <w:color w:val="auto"/>
                <w:sz w:val="20"/>
                <w:szCs w:val="22"/>
              </w:rPr>
            </w:pPr>
          </w:p>
        </w:tc>
        <w:tc>
          <w:tcPr>
            <w:tcW w:w="269" w:type="dxa"/>
            <w:shd w:val="clear" w:color="auto" w:fill="auto"/>
          </w:tcPr>
          <w:p w14:paraId="6DA8D58A" w14:textId="77777777" w:rsidR="00A47624" w:rsidRPr="004255AF" w:rsidRDefault="00A47624"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01150047"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None</w:t>
            </w:r>
          </w:p>
        </w:tc>
        <w:tc>
          <w:tcPr>
            <w:tcW w:w="544" w:type="dxa"/>
            <w:shd w:val="clear" w:color="auto" w:fill="auto"/>
          </w:tcPr>
          <w:p w14:paraId="1DB86210" w14:textId="77777777" w:rsidR="00A47624" w:rsidRPr="004255AF" w:rsidRDefault="00A47624" w:rsidP="00A47624">
            <w:pPr>
              <w:spacing w:after="0"/>
              <w:jc w:val="center"/>
              <w:rPr>
                <w:rFonts w:cs="Arial"/>
                <w:color w:val="auto"/>
                <w:sz w:val="20"/>
                <w:szCs w:val="22"/>
              </w:rPr>
            </w:pPr>
            <w:r w:rsidRPr="004255AF">
              <w:rPr>
                <w:rFonts w:cs="Arial"/>
                <w:sz w:val="20"/>
                <w:szCs w:val="22"/>
              </w:rPr>
              <w:t> </w:t>
            </w:r>
          </w:p>
        </w:tc>
        <w:tc>
          <w:tcPr>
            <w:tcW w:w="715" w:type="dxa"/>
            <w:shd w:val="clear" w:color="auto" w:fill="auto"/>
          </w:tcPr>
          <w:p w14:paraId="4596B11E" w14:textId="77777777" w:rsidR="00A47624" w:rsidRPr="004255AF" w:rsidRDefault="00A47624" w:rsidP="00A47624">
            <w:pPr>
              <w:spacing w:after="0"/>
              <w:jc w:val="center"/>
              <w:rPr>
                <w:rFonts w:cs="Arial"/>
                <w:color w:val="auto"/>
                <w:sz w:val="20"/>
                <w:szCs w:val="22"/>
              </w:rPr>
            </w:pPr>
          </w:p>
        </w:tc>
        <w:tc>
          <w:tcPr>
            <w:tcW w:w="2086" w:type="dxa"/>
            <w:shd w:val="clear" w:color="auto" w:fill="auto"/>
          </w:tcPr>
          <w:p w14:paraId="41159ECF" w14:textId="77777777" w:rsidR="00A47624" w:rsidRPr="004255AF" w:rsidRDefault="00A47624" w:rsidP="00A47624">
            <w:pPr>
              <w:spacing w:after="0"/>
              <w:ind w:left="56"/>
              <w:rPr>
                <w:rFonts w:cs="Arial"/>
                <w:color w:val="auto"/>
                <w:sz w:val="20"/>
              </w:rPr>
            </w:pPr>
          </w:p>
        </w:tc>
        <w:tc>
          <w:tcPr>
            <w:tcW w:w="1794" w:type="dxa"/>
            <w:shd w:val="clear" w:color="auto" w:fill="auto"/>
          </w:tcPr>
          <w:p w14:paraId="757A3154" w14:textId="77777777" w:rsidR="00A47624" w:rsidRPr="004255AF" w:rsidRDefault="00A47624" w:rsidP="004F278D">
            <w:pPr>
              <w:spacing w:after="0"/>
              <w:ind w:left="53"/>
              <w:rPr>
                <w:rFonts w:cs="Arial"/>
                <w:color w:val="auto"/>
                <w:sz w:val="20"/>
              </w:rPr>
            </w:pPr>
          </w:p>
        </w:tc>
        <w:tc>
          <w:tcPr>
            <w:tcW w:w="467" w:type="dxa"/>
            <w:shd w:val="clear" w:color="auto" w:fill="auto"/>
          </w:tcPr>
          <w:p w14:paraId="6BC36451" w14:textId="77777777" w:rsidR="00A47624" w:rsidRPr="004255AF" w:rsidRDefault="00A47624" w:rsidP="00A47624">
            <w:pPr>
              <w:spacing w:after="0"/>
              <w:ind w:left="-144"/>
              <w:jc w:val="center"/>
              <w:rPr>
                <w:rFonts w:cs="Arial"/>
                <w:sz w:val="20"/>
              </w:rPr>
            </w:pPr>
          </w:p>
        </w:tc>
        <w:tc>
          <w:tcPr>
            <w:tcW w:w="436" w:type="dxa"/>
            <w:shd w:val="clear" w:color="auto" w:fill="auto"/>
          </w:tcPr>
          <w:p w14:paraId="41EC5A8E" w14:textId="77777777" w:rsidR="00A47624" w:rsidRPr="004255AF" w:rsidRDefault="00A47624" w:rsidP="00A47624">
            <w:pPr>
              <w:spacing w:after="0"/>
              <w:ind w:left="-144"/>
              <w:jc w:val="center"/>
              <w:rPr>
                <w:rFonts w:cs="Arial"/>
                <w:sz w:val="20"/>
              </w:rPr>
            </w:pPr>
          </w:p>
        </w:tc>
      </w:tr>
      <w:tr w:rsidR="00A47624" w:rsidRPr="004255AF" w14:paraId="2A155B63" w14:textId="77777777" w:rsidTr="00232EF6">
        <w:trPr>
          <w:cantSplit/>
          <w:trHeight w:val="350"/>
        </w:trPr>
        <w:tc>
          <w:tcPr>
            <w:tcW w:w="1348" w:type="dxa"/>
            <w:vMerge/>
            <w:shd w:val="clear" w:color="auto" w:fill="auto"/>
          </w:tcPr>
          <w:p w14:paraId="7039B993" w14:textId="77777777" w:rsidR="00A47624" w:rsidRPr="004255AF" w:rsidRDefault="00A47624" w:rsidP="00A47624">
            <w:pPr>
              <w:spacing w:after="0"/>
              <w:rPr>
                <w:rFonts w:cs="Arial"/>
                <w:color w:val="auto"/>
                <w:sz w:val="20"/>
              </w:rPr>
            </w:pPr>
          </w:p>
        </w:tc>
        <w:tc>
          <w:tcPr>
            <w:tcW w:w="269" w:type="dxa"/>
            <w:shd w:val="clear" w:color="auto" w:fill="auto"/>
          </w:tcPr>
          <w:p w14:paraId="719134F6" w14:textId="77777777" w:rsidR="00A47624" w:rsidRPr="004255AF" w:rsidRDefault="00A47624" w:rsidP="00603FD0">
            <w:pPr>
              <w:spacing w:after="0"/>
              <w:jc w:val="center"/>
              <w:rPr>
                <w:rFonts w:cs="Arial"/>
                <w:sz w:val="20"/>
              </w:rPr>
            </w:pPr>
            <w:r w:rsidRPr="004255AF">
              <w:rPr>
                <w:rFonts w:cs="Arial"/>
                <w:sz w:val="20"/>
              </w:rPr>
              <w:t>P</w:t>
            </w:r>
          </w:p>
        </w:tc>
        <w:tc>
          <w:tcPr>
            <w:tcW w:w="1881" w:type="dxa"/>
            <w:shd w:val="clear" w:color="auto" w:fill="auto"/>
          </w:tcPr>
          <w:p w14:paraId="6AA9A53F" w14:textId="77777777" w:rsidR="00A47624" w:rsidRPr="004255AF" w:rsidRDefault="00A47624" w:rsidP="00A47624">
            <w:pPr>
              <w:spacing w:after="0"/>
              <w:ind w:left="56"/>
              <w:rPr>
                <w:rFonts w:cs="Arial"/>
                <w:color w:val="auto"/>
                <w:sz w:val="20"/>
              </w:rPr>
            </w:pPr>
            <w:r w:rsidRPr="004255AF">
              <w:rPr>
                <w:rFonts w:cs="Arial"/>
                <w:color w:val="auto"/>
                <w:sz w:val="20"/>
              </w:rPr>
              <w:t>None</w:t>
            </w:r>
          </w:p>
        </w:tc>
        <w:tc>
          <w:tcPr>
            <w:tcW w:w="544" w:type="dxa"/>
            <w:shd w:val="clear" w:color="auto" w:fill="auto"/>
          </w:tcPr>
          <w:p w14:paraId="093540AD" w14:textId="77777777" w:rsidR="00A47624" w:rsidRPr="004255AF" w:rsidRDefault="00A47624" w:rsidP="00A47624">
            <w:pPr>
              <w:spacing w:after="0"/>
              <w:jc w:val="center"/>
              <w:rPr>
                <w:rFonts w:cs="Arial"/>
                <w:color w:val="auto"/>
                <w:sz w:val="20"/>
              </w:rPr>
            </w:pPr>
          </w:p>
        </w:tc>
        <w:tc>
          <w:tcPr>
            <w:tcW w:w="715" w:type="dxa"/>
            <w:shd w:val="clear" w:color="auto" w:fill="auto"/>
          </w:tcPr>
          <w:p w14:paraId="5AFED7B5" w14:textId="77777777" w:rsidR="00A47624" w:rsidRPr="004255AF" w:rsidRDefault="00A47624" w:rsidP="00A47624">
            <w:pPr>
              <w:spacing w:after="0"/>
              <w:jc w:val="center"/>
              <w:rPr>
                <w:rFonts w:cs="Arial"/>
                <w:color w:val="auto"/>
                <w:sz w:val="20"/>
              </w:rPr>
            </w:pPr>
          </w:p>
        </w:tc>
        <w:tc>
          <w:tcPr>
            <w:tcW w:w="2086" w:type="dxa"/>
            <w:shd w:val="clear" w:color="auto" w:fill="auto"/>
          </w:tcPr>
          <w:p w14:paraId="7DA610B1" w14:textId="77777777" w:rsidR="00A47624" w:rsidRPr="004255AF" w:rsidRDefault="00A47624" w:rsidP="00A47624">
            <w:pPr>
              <w:spacing w:after="0"/>
              <w:ind w:left="56"/>
              <w:rPr>
                <w:rFonts w:cs="Arial"/>
                <w:color w:val="auto"/>
                <w:sz w:val="20"/>
              </w:rPr>
            </w:pPr>
          </w:p>
        </w:tc>
        <w:tc>
          <w:tcPr>
            <w:tcW w:w="1794" w:type="dxa"/>
            <w:shd w:val="clear" w:color="auto" w:fill="auto"/>
          </w:tcPr>
          <w:p w14:paraId="66DB639D" w14:textId="77777777" w:rsidR="00A47624" w:rsidRPr="004255AF" w:rsidRDefault="00A47624" w:rsidP="004F278D">
            <w:pPr>
              <w:spacing w:after="0"/>
              <w:ind w:left="53"/>
              <w:rPr>
                <w:rFonts w:cs="Arial"/>
                <w:color w:val="auto"/>
                <w:sz w:val="20"/>
              </w:rPr>
            </w:pPr>
          </w:p>
        </w:tc>
        <w:tc>
          <w:tcPr>
            <w:tcW w:w="467" w:type="dxa"/>
            <w:shd w:val="clear" w:color="auto" w:fill="auto"/>
          </w:tcPr>
          <w:p w14:paraId="09896E0E" w14:textId="77777777" w:rsidR="00A47624" w:rsidRPr="004255AF" w:rsidRDefault="00A47624" w:rsidP="00A47624">
            <w:pPr>
              <w:spacing w:after="0"/>
              <w:ind w:left="-144"/>
              <w:jc w:val="center"/>
              <w:rPr>
                <w:rFonts w:cs="Arial"/>
                <w:sz w:val="20"/>
              </w:rPr>
            </w:pPr>
          </w:p>
        </w:tc>
        <w:tc>
          <w:tcPr>
            <w:tcW w:w="436" w:type="dxa"/>
            <w:shd w:val="clear" w:color="auto" w:fill="auto"/>
          </w:tcPr>
          <w:p w14:paraId="784FD7C3" w14:textId="77777777" w:rsidR="00A47624" w:rsidRPr="004255AF" w:rsidRDefault="00A47624" w:rsidP="00A47624">
            <w:pPr>
              <w:spacing w:after="0"/>
              <w:ind w:left="-144"/>
              <w:jc w:val="center"/>
              <w:rPr>
                <w:rFonts w:cs="Arial"/>
                <w:sz w:val="20"/>
              </w:rPr>
            </w:pPr>
          </w:p>
        </w:tc>
      </w:tr>
      <w:tr w:rsidR="00A47624" w:rsidRPr="004255AF" w14:paraId="357B7D51" w14:textId="77777777" w:rsidTr="00A47624">
        <w:trPr>
          <w:cantSplit/>
        </w:trPr>
        <w:tc>
          <w:tcPr>
            <w:tcW w:w="1348" w:type="dxa"/>
            <w:vMerge w:val="restart"/>
            <w:shd w:val="clear" w:color="auto" w:fill="auto"/>
          </w:tcPr>
          <w:p w14:paraId="105FAF12"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Shipping</w:t>
            </w:r>
          </w:p>
        </w:tc>
        <w:tc>
          <w:tcPr>
            <w:tcW w:w="269" w:type="dxa"/>
            <w:shd w:val="clear" w:color="auto" w:fill="auto"/>
          </w:tcPr>
          <w:p w14:paraId="41CC11AB" w14:textId="77777777" w:rsidR="00A47624" w:rsidRPr="004255AF" w:rsidRDefault="00A47624" w:rsidP="00603FD0">
            <w:pPr>
              <w:spacing w:after="0"/>
              <w:jc w:val="center"/>
              <w:rPr>
                <w:rFonts w:cs="Arial"/>
                <w:sz w:val="20"/>
                <w:szCs w:val="22"/>
              </w:rPr>
            </w:pPr>
            <w:r w:rsidRPr="004255AF">
              <w:rPr>
                <w:rFonts w:cs="Arial"/>
                <w:sz w:val="20"/>
                <w:szCs w:val="22"/>
              </w:rPr>
              <w:t>B</w:t>
            </w:r>
          </w:p>
        </w:tc>
        <w:tc>
          <w:tcPr>
            <w:tcW w:w="1881" w:type="dxa"/>
            <w:shd w:val="clear" w:color="auto" w:fill="auto"/>
          </w:tcPr>
          <w:p w14:paraId="4CCE9594"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Pathogens from shipping containers</w:t>
            </w:r>
          </w:p>
        </w:tc>
        <w:tc>
          <w:tcPr>
            <w:tcW w:w="544" w:type="dxa"/>
            <w:shd w:val="clear" w:color="auto" w:fill="auto"/>
          </w:tcPr>
          <w:p w14:paraId="2C4D1B0B" w14:textId="77777777" w:rsidR="00A47624" w:rsidRPr="004255AF" w:rsidRDefault="00A47624" w:rsidP="00A47624">
            <w:pPr>
              <w:spacing w:after="0"/>
              <w:jc w:val="center"/>
              <w:rPr>
                <w:rFonts w:cs="Arial"/>
                <w:color w:val="auto"/>
                <w:sz w:val="20"/>
                <w:szCs w:val="22"/>
              </w:rPr>
            </w:pPr>
          </w:p>
        </w:tc>
        <w:tc>
          <w:tcPr>
            <w:tcW w:w="715" w:type="dxa"/>
            <w:shd w:val="clear" w:color="auto" w:fill="auto"/>
          </w:tcPr>
          <w:p w14:paraId="25134B64" w14:textId="77777777" w:rsidR="00A47624" w:rsidRPr="004255AF" w:rsidRDefault="00A47624" w:rsidP="00A47624">
            <w:pPr>
              <w:spacing w:after="0"/>
              <w:jc w:val="center"/>
              <w:rPr>
                <w:rFonts w:cs="Arial"/>
                <w:color w:val="auto"/>
                <w:sz w:val="20"/>
                <w:szCs w:val="22"/>
              </w:rPr>
            </w:pPr>
            <w:r w:rsidRPr="004255AF">
              <w:rPr>
                <w:rFonts w:cs="Arial"/>
                <w:color w:val="auto"/>
                <w:sz w:val="20"/>
                <w:szCs w:val="22"/>
              </w:rPr>
              <w:t>X</w:t>
            </w:r>
          </w:p>
        </w:tc>
        <w:tc>
          <w:tcPr>
            <w:tcW w:w="2086" w:type="dxa"/>
            <w:shd w:val="clear" w:color="auto" w:fill="auto"/>
          </w:tcPr>
          <w:p w14:paraId="703FFF5C" w14:textId="77777777" w:rsidR="00A47624" w:rsidRPr="004255AF" w:rsidRDefault="00A47624" w:rsidP="00A47624">
            <w:pPr>
              <w:spacing w:after="0"/>
              <w:ind w:left="56"/>
              <w:rPr>
                <w:rFonts w:cs="Arial"/>
                <w:color w:val="auto"/>
                <w:sz w:val="20"/>
              </w:rPr>
            </w:pPr>
            <w:r w:rsidRPr="004255AF">
              <w:rPr>
                <w:rFonts w:cs="Arial"/>
                <w:color w:val="auto"/>
                <w:sz w:val="20"/>
              </w:rPr>
              <w:t>Product is largely protected. Not reasonably likely to occur with GMPs</w:t>
            </w:r>
          </w:p>
        </w:tc>
        <w:tc>
          <w:tcPr>
            <w:tcW w:w="1794" w:type="dxa"/>
            <w:shd w:val="clear" w:color="auto" w:fill="auto"/>
          </w:tcPr>
          <w:p w14:paraId="623469ED" w14:textId="77777777" w:rsidR="00A47624" w:rsidRPr="004255AF" w:rsidRDefault="00A47624" w:rsidP="004F278D">
            <w:pPr>
              <w:spacing w:after="0"/>
              <w:ind w:left="53"/>
              <w:rPr>
                <w:rFonts w:cs="Arial"/>
                <w:color w:val="auto"/>
                <w:sz w:val="20"/>
              </w:rPr>
            </w:pPr>
          </w:p>
        </w:tc>
        <w:tc>
          <w:tcPr>
            <w:tcW w:w="467" w:type="dxa"/>
            <w:shd w:val="clear" w:color="auto" w:fill="auto"/>
          </w:tcPr>
          <w:p w14:paraId="0FD08C88" w14:textId="77777777" w:rsidR="00A47624" w:rsidRPr="004255AF" w:rsidRDefault="00A47624" w:rsidP="00A47624">
            <w:pPr>
              <w:spacing w:after="0"/>
              <w:ind w:left="-144"/>
              <w:jc w:val="center"/>
              <w:rPr>
                <w:rFonts w:cs="Arial"/>
                <w:sz w:val="20"/>
              </w:rPr>
            </w:pPr>
          </w:p>
        </w:tc>
        <w:tc>
          <w:tcPr>
            <w:tcW w:w="436" w:type="dxa"/>
            <w:shd w:val="clear" w:color="auto" w:fill="auto"/>
          </w:tcPr>
          <w:p w14:paraId="4EABF24E" w14:textId="77777777" w:rsidR="00A47624" w:rsidRPr="004255AF" w:rsidRDefault="00A47624" w:rsidP="00A47624">
            <w:pPr>
              <w:spacing w:after="0"/>
              <w:ind w:left="-144"/>
              <w:jc w:val="center"/>
              <w:rPr>
                <w:rFonts w:cs="Arial"/>
                <w:sz w:val="20"/>
              </w:rPr>
            </w:pPr>
          </w:p>
        </w:tc>
      </w:tr>
      <w:tr w:rsidR="00A47624" w:rsidRPr="004255AF" w14:paraId="5309633F" w14:textId="77777777" w:rsidTr="00A47624">
        <w:trPr>
          <w:cantSplit/>
        </w:trPr>
        <w:tc>
          <w:tcPr>
            <w:tcW w:w="1348" w:type="dxa"/>
            <w:vMerge/>
            <w:vAlign w:val="center"/>
          </w:tcPr>
          <w:p w14:paraId="5D83643E" w14:textId="77777777" w:rsidR="00A47624" w:rsidRPr="004255AF" w:rsidRDefault="00A47624" w:rsidP="00A47624">
            <w:pPr>
              <w:spacing w:after="0"/>
              <w:rPr>
                <w:rFonts w:cs="Arial"/>
                <w:color w:val="auto"/>
                <w:sz w:val="20"/>
                <w:szCs w:val="22"/>
              </w:rPr>
            </w:pPr>
          </w:p>
        </w:tc>
        <w:tc>
          <w:tcPr>
            <w:tcW w:w="269" w:type="dxa"/>
            <w:shd w:val="clear" w:color="auto" w:fill="auto"/>
          </w:tcPr>
          <w:p w14:paraId="14A973DF" w14:textId="77777777" w:rsidR="00A47624" w:rsidRPr="004255AF" w:rsidRDefault="00A47624" w:rsidP="00603FD0">
            <w:pPr>
              <w:spacing w:after="0"/>
              <w:jc w:val="center"/>
              <w:rPr>
                <w:rFonts w:cs="Arial"/>
                <w:sz w:val="20"/>
                <w:szCs w:val="22"/>
              </w:rPr>
            </w:pPr>
            <w:r w:rsidRPr="004255AF">
              <w:rPr>
                <w:rFonts w:cs="Arial"/>
                <w:sz w:val="20"/>
                <w:szCs w:val="22"/>
              </w:rPr>
              <w:t>C</w:t>
            </w:r>
          </w:p>
        </w:tc>
        <w:tc>
          <w:tcPr>
            <w:tcW w:w="1881" w:type="dxa"/>
            <w:shd w:val="clear" w:color="auto" w:fill="auto"/>
          </w:tcPr>
          <w:p w14:paraId="43CEE137" w14:textId="77777777" w:rsidR="00A47624" w:rsidRPr="004255AF" w:rsidRDefault="00A47624" w:rsidP="00A47624">
            <w:pPr>
              <w:spacing w:after="0"/>
              <w:ind w:left="56"/>
              <w:rPr>
                <w:rFonts w:cs="Arial"/>
                <w:color w:val="auto"/>
                <w:sz w:val="20"/>
                <w:szCs w:val="22"/>
              </w:rPr>
            </w:pPr>
            <w:r w:rsidRPr="004255AF">
              <w:rPr>
                <w:rFonts w:cs="Arial"/>
                <w:color w:val="auto"/>
                <w:sz w:val="20"/>
                <w:szCs w:val="22"/>
              </w:rPr>
              <w:t>Excess cleaning chemicals from truck cleaning</w:t>
            </w:r>
          </w:p>
        </w:tc>
        <w:tc>
          <w:tcPr>
            <w:tcW w:w="544" w:type="dxa"/>
            <w:shd w:val="clear" w:color="auto" w:fill="auto"/>
          </w:tcPr>
          <w:p w14:paraId="72A2E573" w14:textId="77777777" w:rsidR="00A47624" w:rsidRPr="004255AF" w:rsidRDefault="00A47624" w:rsidP="00A47624">
            <w:pPr>
              <w:spacing w:after="0"/>
              <w:jc w:val="center"/>
              <w:rPr>
                <w:rFonts w:cs="Arial"/>
                <w:color w:val="auto"/>
                <w:sz w:val="20"/>
                <w:szCs w:val="22"/>
              </w:rPr>
            </w:pPr>
            <w:r w:rsidRPr="004255AF">
              <w:rPr>
                <w:rFonts w:cs="Arial"/>
                <w:sz w:val="20"/>
                <w:szCs w:val="22"/>
              </w:rPr>
              <w:t> </w:t>
            </w:r>
          </w:p>
        </w:tc>
        <w:tc>
          <w:tcPr>
            <w:tcW w:w="715" w:type="dxa"/>
            <w:shd w:val="clear" w:color="auto" w:fill="auto"/>
          </w:tcPr>
          <w:p w14:paraId="6E497140" w14:textId="77777777" w:rsidR="00A47624" w:rsidRPr="004255AF" w:rsidRDefault="00A47624" w:rsidP="00A47624">
            <w:pPr>
              <w:spacing w:after="0"/>
              <w:jc w:val="center"/>
              <w:rPr>
                <w:rFonts w:cs="Arial"/>
                <w:color w:val="auto"/>
                <w:sz w:val="20"/>
                <w:szCs w:val="22"/>
              </w:rPr>
            </w:pPr>
            <w:r w:rsidRPr="004255AF">
              <w:rPr>
                <w:rFonts w:cs="Arial"/>
                <w:color w:val="auto"/>
                <w:sz w:val="20"/>
                <w:szCs w:val="22"/>
              </w:rPr>
              <w:t>X</w:t>
            </w:r>
          </w:p>
        </w:tc>
        <w:tc>
          <w:tcPr>
            <w:tcW w:w="2086" w:type="dxa"/>
            <w:shd w:val="clear" w:color="auto" w:fill="auto"/>
          </w:tcPr>
          <w:p w14:paraId="128A837D" w14:textId="77777777" w:rsidR="00A47624" w:rsidRPr="004255AF" w:rsidRDefault="00A47624" w:rsidP="00A47624">
            <w:pPr>
              <w:spacing w:after="0"/>
              <w:ind w:left="56"/>
              <w:rPr>
                <w:rFonts w:cs="Arial"/>
                <w:color w:val="auto"/>
                <w:sz w:val="20"/>
              </w:rPr>
            </w:pPr>
            <w:r w:rsidRPr="004255AF">
              <w:rPr>
                <w:rFonts w:cs="Arial"/>
                <w:color w:val="auto"/>
                <w:sz w:val="20"/>
              </w:rPr>
              <w:t>Product is largely protected. Not reasonably likely to occur with GMPs</w:t>
            </w:r>
          </w:p>
        </w:tc>
        <w:tc>
          <w:tcPr>
            <w:tcW w:w="1794" w:type="dxa"/>
            <w:shd w:val="clear" w:color="auto" w:fill="auto"/>
          </w:tcPr>
          <w:p w14:paraId="66E300CA" w14:textId="77777777" w:rsidR="00A47624" w:rsidRPr="004255AF" w:rsidRDefault="00A47624" w:rsidP="004F278D">
            <w:pPr>
              <w:spacing w:after="0"/>
              <w:ind w:left="53"/>
              <w:rPr>
                <w:rFonts w:cs="Arial"/>
                <w:color w:val="auto"/>
                <w:sz w:val="20"/>
              </w:rPr>
            </w:pPr>
          </w:p>
        </w:tc>
        <w:tc>
          <w:tcPr>
            <w:tcW w:w="467" w:type="dxa"/>
            <w:shd w:val="clear" w:color="auto" w:fill="auto"/>
          </w:tcPr>
          <w:p w14:paraId="2DA22FEF" w14:textId="77777777" w:rsidR="00A47624" w:rsidRPr="004255AF" w:rsidRDefault="00A47624" w:rsidP="00A47624">
            <w:pPr>
              <w:spacing w:after="0"/>
              <w:ind w:left="-144"/>
              <w:jc w:val="center"/>
              <w:rPr>
                <w:rFonts w:cs="Arial"/>
                <w:sz w:val="20"/>
              </w:rPr>
            </w:pPr>
          </w:p>
        </w:tc>
        <w:tc>
          <w:tcPr>
            <w:tcW w:w="436" w:type="dxa"/>
            <w:shd w:val="clear" w:color="auto" w:fill="auto"/>
          </w:tcPr>
          <w:p w14:paraId="4215A28A" w14:textId="77777777" w:rsidR="00A47624" w:rsidRPr="004255AF" w:rsidRDefault="00A47624" w:rsidP="00A47624">
            <w:pPr>
              <w:spacing w:after="0"/>
              <w:ind w:left="-144"/>
              <w:jc w:val="center"/>
              <w:rPr>
                <w:rFonts w:cs="Arial"/>
                <w:sz w:val="20"/>
              </w:rPr>
            </w:pPr>
          </w:p>
        </w:tc>
      </w:tr>
      <w:tr w:rsidR="00A47624" w:rsidRPr="004255AF" w14:paraId="18BCBE13" w14:textId="77777777" w:rsidTr="00232EF6">
        <w:trPr>
          <w:cantSplit/>
          <w:trHeight w:val="377"/>
        </w:trPr>
        <w:tc>
          <w:tcPr>
            <w:tcW w:w="1348" w:type="dxa"/>
            <w:vMerge/>
            <w:shd w:val="clear" w:color="auto" w:fill="auto"/>
          </w:tcPr>
          <w:p w14:paraId="2A313CEF" w14:textId="77777777" w:rsidR="00A47624" w:rsidRPr="004255AF" w:rsidRDefault="00A47624" w:rsidP="00A47624">
            <w:pPr>
              <w:spacing w:after="0"/>
              <w:rPr>
                <w:rFonts w:cs="Arial"/>
                <w:color w:val="auto"/>
                <w:sz w:val="20"/>
              </w:rPr>
            </w:pPr>
          </w:p>
        </w:tc>
        <w:tc>
          <w:tcPr>
            <w:tcW w:w="269" w:type="dxa"/>
            <w:shd w:val="clear" w:color="auto" w:fill="auto"/>
          </w:tcPr>
          <w:p w14:paraId="3DFB5685" w14:textId="77777777" w:rsidR="00A47624" w:rsidRPr="004255AF" w:rsidRDefault="00A47624" w:rsidP="00603FD0">
            <w:pPr>
              <w:spacing w:after="0"/>
              <w:jc w:val="center"/>
              <w:rPr>
                <w:rFonts w:cs="Arial"/>
                <w:sz w:val="20"/>
              </w:rPr>
            </w:pPr>
            <w:r w:rsidRPr="004255AF">
              <w:rPr>
                <w:rFonts w:cs="Arial"/>
                <w:sz w:val="20"/>
              </w:rPr>
              <w:t>P</w:t>
            </w:r>
          </w:p>
        </w:tc>
        <w:tc>
          <w:tcPr>
            <w:tcW w:w="1881" w:type="dxa"/>
            <w:shd w:val="clear" w:color="auto" w:fill="auto"/>
          </w:tcPr>
          <w:p w14:paraId="6E3300E8" w14:textId="77777777" w:rsidR="00A47624" w:rsidRPr="004255AF" w:rsidRDefault="00A47624" w:rsidP="00A47624">
            <w:pPr>
              <w:spacing w:after="0"/>
              <w:ind w:left="56"/>
              <w:rPr>
                <w:rFonts w:cs="Arial"/>
                <w:color w:val="auto"/>
                <w:sz w:val="20"/>
              </w:rPr>
            </w:pPr>
            <w:r w:rsidRPr="004255AF">
              <w:rPr>
                <w:rFonts w:cs="Arial"/>
                <w:color w:val="auto"/>
                <w:sz w:val="20"/>
              </w:rPr>
              <w:t>None</w:t>
            </w:r>
          </w:p>
        </w:tc>
        <w:tc>
          <w:tcPr>
            <w:tcW w:w="544" w:type="dxa"/>
            <w:shd w:val="clear" w:color="auto" w:fill="auto"/>
          </w:tcPr>
          <w:p w14:paraId="35B6C742" w14:textId="77777777" w:rsidR="00A47624" w:rsidRPr="004255AF" w:rsidRDefault="00A47624" w:rsidP="00A47624">
            <w:pPr>
              <w:spacing w:after="0"/>
              <w:jc w:val="center"/>
              <w:rPr>
                <w:rFonts w:cs="Arial"/>
                <w:color w:val="auto"/>
                <w:sz w:val="20"/>
              </w:rPr>
            </w:pPr>
          </w:p>
        </w:tc>
        <w:tc>
          <w:tcPr>
            <w:tcW w:w="715" w:type="dxa"/>
            <w:shd w:val="clear" w:color="auto" w:fill="auto"/>
          </w:tcPr>
          <w:p w14:paraId="4006F5EF" w14:textId="77777777" w:rsidR="00A47624" w:rsidRPr="004255AF" w:rsidRDefault="00A47624" w:rsidP="00A47624">
            <w:pPr>
              <w:spacing w:after="0"/>
              <w:jc w:val="center"/>
              <w:rPr>
                <w:rFonts w:cs="Arial"/>
                <w:color w:val="auto"/>
                <w:sz w:val="20"/>
              </w:rPr>
            </w:pPr>
          </w:p>
        </w:tc>
        <w:tc>
          <w:tcPr>
            <w:tcW w:w="2086" w:type="dxa"/>
            <w:shd w:val="clear" w:color="auto" w:fill="auto"/>
          </w:tcPr>
          <w:p w14:paraId="6615AC30" w14:textId="77777777" w:rsidR="00A47624" w:rsidRPr="004255AF" w:rsidRDefault="00A47624" w:rsidP="00A47624">
            <w:pPr>
              <w:spacing w:after="0"/>
              <w:ind w:left="56"/>
              <w:rPr>
                <w:rFonts w:cs="Arial"/>
                <w:color w:val="auto"/>
                <w:sz w:val="20"/>
              </w:rPr>
            </w:pPr>
          </w:p>
        </w:tc>
        <w:tc>
          <w:tcPr>
            <w:tcW w:w="1794" w:type="dxa"/>
            <w:shd w:val="clear" w:color="auto" w:fill="auto"/>
          </w:tcPr>
          <w:p w14:paraId="687B8986" w14:textId="77777777" w:rsidR="00A47624" w:rsidRPr="004255AF" w:rsidRDefault="00A47624" w:rsidP="004F278D">
            <w:pPr>
              <w:spacing w:after="0"/>
              <w:ind w:left="53"/>
              <w:rPr>
                <w:rFonts w:cs="Arial"/>
                <w:color w:val="auto"/>
                <w:sz w:val="20"/>
              </w:rPr>
            </w:pPr>
          </w:p>
        </w:tc>
        <w:tc>
          <w:tcPr>
            <w:tcW w:w="467" w:type="dxa"/>
            <w:shd w:val="clear" w:color="auto" w:fill="auto"/>
          </w:tcPr>
          <w:p w14:paraId="6657BC95" w14:textId="77777777" w:rsidR="00A47624" w:rsidRPr="004255AF" w:rsidRDefault="00A47624" w:rsidP="00A47624">
            <w:pPr>
              <w:spacing w:after="0"/>
              <w:ind w:left="-144"/>
              <w:jc w:val="center"/>
              <w:rPr>
                <w:rFonts w:cs="Arial"/>
                <w:sz w:val="20"/>
              </w:rPr>
            </w:pPr>
          </w:p>
        </w:tc>
        <w:tc>
          <w:tcPr>
            <w:tcW w:w="436" w:type="dxa"/>
            <w:shd w:val="clear" w:color="auto" w:fill="auto"/>
          </w:tcPr>
          <w:p w14:paraId="4EEA9757" w14:textId="77777777" w:rsidR="00A47624" w:rsidRPr="004255AF" w:rsidRDefault="00A47624" w:rsidP="00A47624">
            <w:pPr>
              <w:spacing w:after="0"/>
              <w:ind w:left="-144"/>
              <w:jc w:val="center"/>
              <w:rPr>
                <w:rFonts w:cs="Arial"/>
                <w:sz w:val="20"/>
              </w:rPr>
            </w:pPr>
          </w:p>
        </w:tc>
      </w:tr>
    </w:tbl>
    <w:p w14:paraId="1BD48DBC" w14:textId="77777777" w:rsidR="008735AE" w:rsidRPr="004255AF" w:rsidRDefault="008735AE" w:rsidP="008735AE">
      <w:pPr>
        <w:spacing w:after="0"/>
        <w:rPr>
          <w:rFonts w:eastAsia="Calibri" w:cs="Arial"/>
          <w:color w:val="auto"/>
          <w:kern w:val="0"/>
          <w:sz w:val="20"/>
        </w:rPr>
      </w:pPr>
    </w:p>
    <w:p w14:paraId="444E2CEE" w14:textId="77777777" w:rsidR="008735AE" w:rsidRPr="004255AF" w:rsidRDefault="008735AE" w:rsidP="008735AE">
      <w:pPr>
        <w:rPr>
          <w:rFonts w:eastAsia="Calibri" w:cs="Arial"/>
        </w:rPr>
      </w:pPr>
      <w:r w:rsidRPr="004255AF">
        <w:rPr>
          <w:rFonts w:eastAsia="Calibri" w:cs="Arial"/>
        </w:rPr>
        <w:br w:type="page"/>
      </w:r>
    </w:p>
    <w:p w14:paraId="7B3CD6E2" w14:textId="77777777" w:rsidR="00D73BDB" w:rsidRDefault="00D73BDB" w:rsidP="000A6511">
      <w:pPr>
        <w:keepNext/>
        <w:keepLines/>
        <w:spacing w:after="0"/>
        <w:ind w:left="270"/>
        <w:outlineLvl w:val="0"/>
        <w:rPr>
          <w:rFonts w:cs="Arial"/>
          <w:b/>
          <w:bCs/>
          <w:color w:val="auto"/>
          <w:kern w:val="0"/>
          <w:sz w:val="28"/>
          <w:szCs w:val="36"/>
        </w:rPr>
        <w:sectPr w:rsidR="00D73BDB" w:rsidSect="006F3D9C">
          <w:footerReference w:type="default" r:id="rId11"/>
          <w:pgSz w:w="12240" w:h="15840"/>
          <w:pgMar w:top="1440" w:right="1440" w:bottom="1260" w:left="1350" w:header="720" w:footer="720" w:gutter="0"/>
          <w:cols w:space="720"/>
          <w:docGrid w:linePitch="360"/>
        </w:sectPr>
      </w:pPr>
      <w:bookmarkStart w:id="4" w:name="_Toc427757390"/>
    </w:p>
    <w:p w14:paraId="04DF47B6" w14:textId="28310295" w:rsidR="000A6511" w:rsidRPr="00D24EA5" w:rsidRDefault="000A6511" w:rsidP="000A6511">
      <w:pPr>
        <w:keepNext/>
        <w:keepLines/>
        <w:spacing w:after="0"/>
        <w:ind w:left="270"/>
        <w:outlineLvl w:val="0"/>
        <w:rPr>
          <w:rFonts w:cs="Arial"/>
          <w:b/>
          <w:bCs/>
          <w:color w:val="auto"/>
          <w:kern w:val="0"/>
          <w:sz w:val="28"/>
          <w:szCs w:val="36"/>
        </w:rPr>
      </w:pPr>
      <w:r w:rsidRPr="00D24EA5">
        <w:rPr>
          <w:rFonts w:cs="Arial"/>
          <w:b/>
          <w:bCs/>
          <w:color w:val="auto"/>
          <w:kern w:val="0"/>
          <w:sz w:val="28"/>
          <w:szCs w:val="36"/>
        </w:rPr>
        <w:lastRenderedPageBreak/>
        <w:t>Process Preventive Control</w:t>
      </w:r>
      <w:bookmarkEnd w:id="4"/>
      <w:r w:rsidR="00A8448A" w:rsidRPr="00D24EA5">
        <w:rPr>
          <w:rFonts w:cs="Arial"/>
          <w:b/>
          <w:bCs/>
          <w:color w:val="auto"/>
          <w:kern w:val="0"/>
          <w:sz w:val="28"/>
          <w:szCs w:val="36"/>
        </w:rPr>
        <w:t xml:space="preserve"> - Metal Detection</w:t>
      </w:r>
    </w:p>
    <w:p w14:paraId="04CEC426" w14:textId="77777777" w:rsidR="000A6511" w:rsidRPr="000A6511" w:rsidRDefault="000A6511" w:rsidP="000A6511">
      <w:pPr>
        <w:spacing w:after="0"/>
        <w:rPr>
          <w:rFonts w:cs="Arial"/>
        </w:rPr>
      </w:pPr>
    </w:p>
    <w:tbl>
      <w:tblPr>
        <w:tblStyle w:val="TableGrid5"/>
        <w:tblW w:w="5003" w:type="pct"/>
        <w:tblCellMar>
          <w:left w:w="0" w:type="dxa"/>
          <w:right w:w="0" w:type="dxa"/>
        </w:tblCellMar>
        <w:tblLook w:val="04A0" w:firstRow="1" w:lastRow="0" w:firstColumn="1" w:lastColumn="0" w:noHBand="0" w:noVBand="1"/>
      </w:tblPr>
      <w:tblGrid>
        <w:gridCol w:w="826"/>
        <w:gridCol w:w="270"/>
        <w:gridCol w:w="8350"/>
      </w:tblGrid>
      <w:tr w:rsidR="000A6511" w:rsidRPr="000A6511" w14:paraId="043B3A2B" w14:textId="77777777" w:rsidTr="003E36B7">
        <w:trPr>
          <w:cantSplit/>
          <w:trHeight w:val="1214"/>
        </w:trPr>
        <w:tc>
          <w:tcPr>
            <w:tcW w:w="437" w:type="pct"/>
            <w:textDirection w:val="btLr"/>
            <w:vAlign w:val="bottom"/>
          </w:tcPr>
          <w:p w14:paraId="0B478DAC" w14:textId="77777777" w:rsidR="000A6511" w:rsidRPr="000A6511" w:rsidRDefault="000A6511" w:rsidP="000A6511">
            <w:pPr>
              <w:spacing w:after="0"/>
              <w:ind w:left="113" w:right="113"/>
              <w:jc w:val="center"/>
              <w:rPr>
                <w:rFonts w:cs="Arial"/>
                <w:sz w:val="20"/>
                <w:szCs w:val="22"/>
              </w:rPr>
            </w:pPr>
            <w:r w:rsidRPr="000A6511">
              <w:rPr>
                <w:rFonts w:cs="Arial"/>
                <w:b/>
                <w:sz w:val="20"/>
                <w:szCs w:val="22"/>
              </w:rPr>
              <w:t>Records</w:t>
            </w:r>
          </w:p>
        </w:tc>
        <w:tc>
          <w:tcPr>
            <w:tcW w:w="4563" w:type="pct"/>
            <w:gridSpan w:val="2"/>
            <w:textDirection w:val="btLr"/>
          </w:tcPr>
          <w:p w14:paraId="5312A4DF" w14:textId="77777777" w:rsidR="007B19EE" w:rsidRPr="007B19EE" w:rsidRDefault="007B19EE" w:rsidP="007B19EE">
            <w:pPr>
              <w:spacing w:after="240"/>
              <w:ind w:left="113" w:right="113"/>
              <w:rPr>
                <w:rFonts w:cs="Arial"/>
                <w:sz w:val="20"/>
                <w:szCs w:val="22"/>
              </w:rPr>
            </w:pPr>
            <w:r w:rsidRPr="007B19EE">
              <w:rPr>
                <w:rFonts w:cs="Arial"/>
                <w:sz w:val="20"/>
                <w:szCs w:val="22"/>
              </w:rPr>
              <w:t xml:space="preserve">Monitoring and calibration check records. </w:t>
            </w:r>
          </w:p>
          <w:p w14:paraId="0D4BF15B" w14:textId="77777777" w:rsidR="007B19EE" w:rsidRPr="007B19EE" w:rsidRDefault="007B19EE" w:rsidP="007B19EE">
            <w:pPr>
              <w:spacing w:after="240"/>
              <w:ind w:left="113" w:right="113"/>
              <w:rPr>
                <w:rFonts w:cs="Arial"/>
                <w:sz w:val="20"/>
                <w:szCs w:val="22"/>
              </w:rPr>
            </w:pPr>
            <w:r w:rsidRPr="007B19EE">
              <w:rPr>
                <w:rFonts w:cs="Arial"/>
                <w:sz w:val="20"/>
                <w:szCs w:val="22"/>
              </w:rPr>
              <w:t xml:space="preserve">Corrective action reports. </w:t>
            </w:r>
          </w:p>
          <w:p w14:paraId="3576EA94" w14:textId="77777777" w:rsidR="003E36B7" w:rsidRDefault="003E36B7" w:rsidP="007B19EE">
            <w:pPr>
              <w:spacing w:after="240"/>
              <w:ind w:left="113" w:right="113"/>
              <w:rPr>
                <w:rFonts w:cs="Arial"/>
                <w:sz w:val="20"/>
                <w:szCs w:val="22"/>
              </w:rPr>
            </w:pPr>
            <w:r>
              <w:rPr>
                <w:rFonts w:cs="Arial"/>
                <w:sz w:val="20"/>
                <w:szCs w:val="22"/>
              </w:rPr>
              <w:t>Annual   calibration report</w:t>
            </w:r>
          </w:p>
          <w:p w14:paraId="2E120449" w14:textId="77777777" w:rsidR="000A6511" w:rsidRPr="000A6511" w:rsidRDefault="007B19EE" w:rsidP="007B19EE">
            <w:pPr>
              <w:spacing w:after="240"/>
              <w:ind w:left="113" w:right="113"/>
              <w:rPr>
                <w:rFonts w:cs="Arial"/>
                <w:sz w:val="20"/>
                <w:szCs w:val="22"/>
              </w:rPr>
            </w:pPr>
            <w:r w:rsidRPr="007B19EE">
              <w:rPr>
                <w:rFonts w:cs="Arial"/>
                <w:sz w:val="20"/>
                <w:szCs w:val="22"/>
              </w:rPr>
              <w:t>Validation report.</w:t>
            </w:r>
          </w:p>
        </w:tc>
      </w:tr>
      <w:tr w:rsidR="000A6511" w:rsidRPr="000A6511" w14:paraId="2070074F" w14:textId="77777777" w:rsidTr="003E36B7">
        <w:trPr>
          <w:cantSplit/>
          <w:trHeight w:val="1349"/>
        </w:trPr>
        <w:tc>
          <w:tcPr>
            <w:tcW w:w="437" w:type="pct"/>
            <w:textDirection w:val="btLr"/>
            <w:vAlign w:val="bottom"/>
          </w:tcPr>
          <w:p w14:paraId="6F332855" w14:textId="77777777" w:rsidR="000A6511" w:rsidRPr="000A6511" w:rsidRDefault="000A6511" w:rsidP="000A6511">
            <w:pPr>
              <w:spacing w:after="0"/>
              <w:ind w:left="113" w:right="113"/>
              <w:jc w:val="center"/>
              <w:rPr>
                <w:rFonts w:cs="Arial"/>
                <w:sz w:val="20"/>
                <w:szCs w:val="22"/>
              </w:rPr>
            </w:pPr>
            <w:r w:rsidRPr="000A6511">
              <w:rPr>
                <w:rFonts w:cs="Arial"/>
                <w:b/>
                <w:sz w:val="20"/>
                <w:szCs w:val="22"/>
              </w:rPr>
              <w:t>Verification</w:t>
            </w:r>
          </w:p>
        </w:tc>
        <w:tc>
          <w:tcPr>
            <w:tcW w:w="4563" w:type="pct"/>
            <w:gridSpan w:val="2"/>
            <w:textDirection w:val="btLr"/>
          </w:tcPr>
          <w:p w14:paraId="189F453C" w14:textId="5549F3CC" w:rsidR="007B19EE" w:rsidRDefault="007B19EE" w:rsidP="000A6511">
            <w:pPr>
              <w:spacing w:after="240"/>
              <w:ind w:left="113" w:right="113"/>
              <w:rPr>
                <w:rFonts w:cs="Arial"/>
                <w:bCs/>
                <w:kern w:val="24"/>
                <w:sz w:val="18"/>
                <w:szCs w:val="18"/>
              </w:rPr>
            </w:pPr>
            <w:r w:rsidRPr="002E753B">
              <w:rPr>
                <w:rFonts w:cs="Arial"/>
                <w:bCs/>
                <w:kern w:val="24"/>
                <w:sz w:val="18"/>
                <w:szCs w:val="18"/>
              </w:rPr>
              <w:t>Food Safety/</w:t>
            </w:r>
            <w:r>
              <w:rPr>
                <w:rFonts w:cs="Arial"/>
                <w:bCs/>
                <w:kern w:val="24"/>
                <w:sz w:val="18"/>
                <w:szCs w:val="18"/>
              </w:rPr>
              <w:t xml:space="preserve"> </w:t>
            </w:r>
            <w:r w:rsidRPr="002E753B">
              <w:rPr>
                <w:rFonts w:cs="Arial"/>
                <w:bCs/>
                <w:kern w:val="24"/>
                <w:sz w:val="18"/>
                <w:szCs w:val="18"/>
              </w:rPr>
              <w:t>QA Manager reviews monitoring</w:t>
            </w:r>
            <w:r w:rsidR="00232EF6">
              <w:rPr>
                <w:rFonts w:cs="Arial"/>
                <w:bCs/>
                <w:kern w:val="24"/>
                <w:sz w:val="18"/>
                <w:szCs w:val="18"/>
              </w:rPr>
              <w:t>,</w:t>
            </w:r>
            <w:r w:rsidRPr="002E753B">
              <w:rPr>
                <w:rFonts w:cs="Arial"/>
                <w:bCs/>
                <w:kern w:val="24"/>
                <w:sz w:val="18"/>
                <w:szCs w:val="18"/>
              </w:rPr>
              <w:t xml:space="preserve"> </w:t>
            </w:r>
            <w:r w:rsidR="00B04709">
              <w:rPr>
                <w:rFonts w:cs="Arial"/>
                <w:bCs/>
                <w:kern w:val="24"/>
                <w:sz w:val="18"/>
                <w:szCs w:val="18"/>
              </w:rPr>
              <w:t xml:space="preserve">corrective action reports </w:t>
            </w:r>
            <w:r w:rsidRPr="002E753B">
              <w:rPr>
                <w:rFonts w:cs="Arial"/>
                <w:bCs/>
                <w:kern w:val="24"/>
                <w:sz w:val="18"/>
                <w:szCs w:val="18"/>
              </w:rPr>
              <w:t xml:space="preserve">and calibration </w:t>
            </w:r>
            <w:r>
              <w:rPr>
                <w:rFonts w:cs="Arial"/>
                <w:bCs/>
                <w:kern w:val="24"/>
                <w:sz w:val="18"/>
                <w:szCs w:val="18"/>
              </w:rPr>
              <w:t xml:space="preserve">check </w:t>
            </w:r>
            <w:r w:rsidRPr="002E753B">
              <w:rPr>
                <w:rFonts w:cs="Arial"/>
                <w:bCs/>
                <w:kern w:val="24"/>
                <w:sz w:val="18"/>
                <w:szCs w:val="18"/>
              </w:rPr>
              <w:t xml:space="preserve">records within 7 days. </w:t>
            </w:r>
          </w:p>
          <w:p w14:paraId="312FC81E" w14:textId="77777777" w:rsidR="000A6511" w:rsidRDefault="007B19EE" w:rsidP="000A6511">
            <w:pPr>
              <w:spacing w:after="240"/>
              <w:ind w:left="113" w:right="113"/>
              <w:rPr>
                <w:rFonts w:cs="Arial"/>
                <w:bCs/>
                <w:kern w:val="24"/>
                <w:sz w:val="18"/>
                <w:szCs w:val="18"/>
              </w:rPr>
            </w:pPr>
            <w:r w:rsidRPr="002E753B">
              <w:rPr>
                <w:rFonts w:cs="Arial"/>
                <w:bCs/>
                <w:kern w:val="24"/>
                <w:sz w:val="18"/>
                <w:szCs w:val="18"/>
              </w:rPr>
              <w:t>Food Safety/</w:t>
            </w:r>
            <w:r>
              <w:rPr>
                <w:rFonts w:cs="Arial"/>
                <w:bCs/>
                <w:kern w:val="24"/>
                <w:sz w:val="18"/>
                <w:szCs w:val="18"/>
              </w:rPr>
              <w:t xml:space="preserve"> </w:t>
            </w:r>
            <w:r w:rsidRPr="002E753B">
              <w:rPr>
                <w:rFonts w:cs="Arial"/>
                <w:bCs/>
                <w:kern w:val="24"/>
                <w:sz w:val="18"/>
                <w:szCs w:val="18"/>
              </w:rPr>
              <w:t xml:space="preserve">QA Manager observes </w:t>
            </w:r>
            <w:r>
              <w:rPr>
                <w:rFonts w:cs="Arial"/>
                <w:bCs/>
                <w:kern w:val="24"/>
                <w:sz w:val="18"/>
                <w:szCs w:val="18"/>
              </w:rPr>
              <w:t xml:space="preserve">performance of </w:t>
            </w:r>
            <w:r w:rsidRPr="002E753B">
              <w:rPr>
                <w:rFonts w:cs="Arial"/>
                <w:bCs/>
                <w:kern w:val="24"/>
                <w:sz w:val="18"/>
                <w:szCs w:val="18"/>
              </w:rPr>
              <w:t>calibration check, monthly.</w:t>
            </w:r>
          </w:p>
          <w:p w14:paraId="111CFF04" w14:textId="77777777" w:rsidR="003E36B7" w:rsidRPr="000A6511" w:rsidRDefault="003E36B7" w:rsidP="000A6511">
            <w:pPr>
              <w:spacing w:after="240"/>
              <w:ind w:left="113" w:right="113"/>
              <w:rPr>
                <w:rFonts w:cs="Arial"/>
                <w:sz w:val="20"/>
                <w:szCs w:val="22"/>
              </w:rPr>
            </w:pPr>
            <w:r>
              <w:rPr>
                <w:rFonts w:cs="Arial"/>
                <w:bCs/>
                <w:kern w:val="24"/>
                <w:sz w:val="18"/>
                <w:szCs w:val="18"/>
              </w:rPr>
              <w:t>Annual calibration by metal detector service company</w:t>
            </w:r>
          </w:p>
        </w:tc>
      </w:tr>
      <w:tr w:rsidR="000A6511" w:rsidRPr="000A6511" w14:paraId="7E066D21" w14:textId="77777777" w:rsidTr="003E36B7">
        <w:trPr>
          <w:cantSplit/>
          <w:trHeight w:val="1250"/>
        </w:trPr>
        <w:tc>
          <w:tcPr>
            <w:tcW w:w="437" w:type="pct"/>
            <w:textDirection w:val="btLr"/>
            <w:vAlign w:val="bottom"/>
          </w:tcPr>
          <w:p w14:paraId="04D526C9" w14:textId="77777777" w:rsidR="000A6511" w:rsidRPr="000A6511" w:rsidRDefault="000A6511" w:rsidP="000A6511">
            <w:pPr>
              <w:spacing w:after="0"/>
              <w:ind w:left="113" w:right="113"/>
              <w:jc w:val="center"/>
              <w:rPr>
                <w:rFonts w:cs="Arial"/>
                <w:sz w:val="20"/>
                <w:szCs w:val="22"/>
              </w:rPr>
            </w:pPr>
            <w:r w:rsidRPr="000A6511">
              <w:rPr>
                <w:rFonts w:cs="Arial"/>
                <w:b/>
                <w:sz w:val="20"/>
                <w:szCs w:val="22"/>
              </w:rPr>
              <w:t>Corrective Action</w:t>
            </w:r>
          </w:p>
        </w:tc>
        <w:tc>
          <w:tcPr>
            <w:tcW w:w="4563" w:type="pct"/>
            <w:gridSpan w:val="2"/>
            <w:textDirection w:val="btLr"/>
          </w:tcPr>
          <w:p w14:paraId="003DB2A2" w14:textId="77777777" w:rsidR="007B19EE" w:rsidRDefault="007B19EE" w:rsidP="000A6511">
            <w:pPr>
              <w:spacing w:after="240"/>
              <w:ind w:left="113" w:right="113"/>
              <w:rPr>
                <w:rFonts w:cs="Arial"/>
                <w:bCs/>
                <w:kern w:val="24"/>
                <w:sz w:val="18"/>
                <w:szCs w:val="18"/>
              </w:rPr>
            </w:pPr>
            <w:r w:rsidRPr="002E753B">
              <w:rPr>
                <w:rFonts w:cs="Arial"/>
                <w:bCs/>
                <w:kern w:val="24"/>
                <w:sz w:val="18"/>
                <w:szCs w:val="18"/>
              </w:rPr>
              <w:t>Hold and rerun, through functioning metal detector, pro</w:t>
            </w:r>
            <w:r>
              <w:rPr>
                <w:rFonts w:cs="Arial"/>
                <w:bCs/>
                <w:kern w:val="24"/>
                <w:sz w:val="18"/>
                <w:szCs w:val="18"/>
              </w:rPr>
              <w:t xml:space="preserve">duct to last good check. </w:t>
            </w:r>
          </w:p>
          <w:p w14:paraId="59FA9A83" w14:textId="77777777" w:rsidR="000A6511" w:rsidRPr="000A6511" w:rsidRDefault="007B19EE" w:rsidP="000A6511">
            <w:pPr>
              <w:spacing w:after="240"/>
              <w:ind w:left="113" w:right="113"/>
              <w:rPr>
                <w:rFonts w:cs="Arial"/>
                <w:sz w:val="20"/>
                <w:szCs w:val="22"/>
              </w:rPr>
            </w:pPr>
            <w:r>
              <w:rPr>
                <w:rFonts w:cs="Arial"/>
                <w:bCs/>
                <w:kern w:val="24"/>
                <w:sz w:val="18"/>
                <w:szCs w:val="18"/>
              </w:rPr>
              <w:t xml:space="preserve">Repair or </w:t>
            </w:r>
            <w:r w:rsidRPr="002E753B">
              <w:rPr>
                <w:rFonts w:cs="Arial"/>
                <w:bCs/>
                <w:kern w:val="24"/>
                <w:sz w:val="18"/>
                <w:szCs w:val="18"/>
              </w:rPr>
              <w:t>calibrate metal detector.</w:t>
            </w:r>
          </w:p>
        </w:tc>
      </w:tr>
      <w:tr w:rsidR="000A6511" w:rsidRPr="000A6511" w14:paraId="09A084BE" w14:textId="77777777" w:rsidTr="003E36B7">
        <w:trPr>
          <w:trHeight w:val="980"/>
        </w:trPr>
        <w:tc>
          <w:tcPr>
            <w:tcW w:w="437" w:type="pct"/>
            <w:vMerge w:val="restart"/>
            <w:textDirection w:val="btLr"/>
            <w:vAlign w:val="bottom"/>
          </w:tcPr>
          <w:p w14:paraId="57957589" w14:textId="77777777" w:rsidR="000A6511" w:rsidRPr="000A6511" w:rsidRDefault="000A6511" w:rsidP="000A6511">
            <w:pPr>
              <w:spacing w:after="0"/>
              <w:ind w:left="113" w:right="113"/>
              <w:jc w:val="center"/>
              <w:rPr>
                <w:rFonts w:cs="Arial"/>
                <w:sz w:val="20"/>
                <w:szCs w:val="22"/>
              </w:rPr>
            </w:pPr>
            <w:r w:rsidRPr="000A6511">
              <w:rPr>
                <w:rFonts w:cs="Arial"/>
                <w:b/>
                <w:sz w:val="20"/>
                <w:szCs w:val="22"/>
              </w:rPr>
              <w:t>Monitoring</w:t>
            </w:r>
          </w:p>
        </w:tc>
        <w:tc>
          <w:tcPr>
            <w:tcW w:w="143" w:type="pct"/>
            <w:textDirection w:val="btLr"/>
            <w:vAlign w:val="bottom"/>
          </w:tcPr>
          <w:p w14:paraId="1BCAEE00" w14:textId="77777777" w:rsidR="000A6511" w:rsidRPr="000A6511" w:rsidRDefault="000A6511" w:rsidP="000A6511">
            <w:pPr>
              <w:spacing w:after="0"/>
              <w:ind w:left="113" w:right="113"/>
              <w:jc w:val="center"/>
              <w:rPr>
                <w:rFonts w:cs="Arial"/>
                <w:sz w:val="20"/>
                <w:szCs w:val="22"/>
              </w:rPr>
            </w:pPr>
            <w:r w:rsidRPr="000A6511">
              <w:rPr>
                <w:rFonts w:cs="Arial"/>
                <w:b/>
                <w:sz w:val="20"/>
                <w:szCs w:val="22"/>
              </w:rPr>
              <w:t>Who</w:t>
            </w:r>
          </w:p>
        </w:tc>
        <w:tc>
          <w:tcPr>
            <w:tcW w:w="4420" w:type="pct"/>
            <w:textDirection w:val="btLr"/>
          </w:tcPr>
          <w:p w14:paraId="531938AF" w14:textId="77777777" w:rsidR="000A6511" w:rsidRPr="000A6511" w:rsidRDefault="007B19EE" w:rsidP="007B19EE">
            <w:pPr>
              <w:spacing w:after="240"/>
              <w:ind w:left="113" w:right="113"/>
              <w:rPr>
                <w:rFonts w:cs="Arial"/>
                <w:sz w:val="20"/>
                <w:szCs w:val="22"/>
              </w:rPr>
            </w:pPr>
            <w:r w:rsidRPr="007B19EE">
              <w:rPr>
                <w:rFonts w:cs="Arial"/>
                <w:bCs/>
                <w:sz w:val="20"/>
                <w:szCs w:val="22"/>
              </w:rPr>
              <w:t>Packing line operator</w:t>
            </w:r>
          </w:p>
        </w:tc>
      </w:tr>
      <w:tr w:rsidR="000A6511" w:rsidRPr="000A6511" w14:paraId="5A22E0D4" w14:textId="77777777" w:rsidTr="003E36B7">
        <w:trPr>
          <w:trHeight w:val="1160"/>
        </w:trPr>
        <w:tc>
          <w:tcPr>
            <w:tcW w:w="437" w:type="pct"/>
            <w:vMerge/>
            <w:textDirection w:val="btLr"/>
            <w:vAlign w:val="bottom"/>
          </w:tcPr>
          <w:p w14:paraId="6E112777" w14:textId="77777777" w:rsidR="000A6511" w:rsidRPr="000A6511" w:rsidRDefault="000A6511" w:rsidP="000A6511">
            <w:pPr>
              <w:spacing w:after="0"/>
              <w:ind w:left="113" w:right="113"/>
              <w:jc w:val="center"/>
              <w:rPr>
                <w:rFonts w:ascii="Calibri" w:hAnsi="Calibri" w:cs="Arial"/>
                <w:sz w:val="20"/>
                <w:szCs w:val="22"/>
              </w:rPr>
            </w:pPr>
          </w:p>
        </w:tc>
        <w:tc>
          <w:tcPr>
            <w:tcW w:w="143" w:type="pct"/>
            <w:textDirection w:val="btLr"/>
            <w:vAlign w:val="bottom"/>
          </w:tcPr>
          <w:p w14:paraId="2323F426" w14:textId="77777777" w:rsidR="000A6511" w:rsidRPr="000A6511" w:rsidRDefault="000A6511" w:rsidP="000A6511">
            <w:pPr>
              <w:spacing w:after="0"/>
              <w:ind w:left="113" w:right="113"/>
              <w:jc w:val="center"/>
              <w:rPr>
                <w:rFonts w:ascii="Calibri" w:hAnsi="Calibri" w:cs="Arial"/>
                <w:sz w:val="20"/>
                <w:szCs w:val="22"/>
              </w:rPr>
            </w:pPr>
            <w:r w:rsidRPr="000A6511">
              <w:rPr>
                <w:rFonts w:ascii="Calibri" w:hAnsi="Calibri" w:cs="Arial"/>
                <w:b/>
                <w:sz w:val="20"/>
                <w:szCs w:val="22"/>
              </w:rPr>
              <w:t>Frequency</w:t>
            </w:r>
          </w:p>
        </w:tc>
        <w:tc>
          <w:tcPr>
            <w:tcW w:w="4420" w:type="pct"/>
            <w:textDirection w:val="btLr"/>
          </w:tcPr>
          <w:p w14:paraId="355A0948" w14:textId="1B96DDBB" w:rsidR="000A6511" w:rsidRPr="000A6511" w:rsidRDefault="007B19EE" w:rsidP="00232EF6">
            <w:pPr>
              <w:spacing w:after="240"/>
              <w:ind w:left="113" w:right="113"/>
              <w:rPr>
                <w:rFonts w:cs="Arial"/>
                <w:sz w:val="20"/>
                <w:szCs w:val="22"/>
              </w:rPr>
            </w:pPr>
            <w:r w:rsidRPr="002E753B">
              <w:rPr>
                <w:rFonts w:cs="Arial"/>
                <w:bCs/>
                <w:kern w:val="24"/>
                <w:sz w:val="18"/>
                <w:szCs w:val="18"/>
              </w:rPr>
              <w:t xml:space="preserve">At </w:t>
            </w:r>
            <w:r w:rsidR="00232EF6">
              <w:rPr>
                <w:rFonts w:cs="Arial"/>
                <w:bCs/>
                <w:kern w:val="24"/>
                <w:sz w:val="18"/>
                <w:szCs w:val="18"/>
              </w:rPr>
              <w:t>start of shift,</w:t>
            </w:r>
            <w:r w:rsidRPr="002E753B">
              <w:rPr>
                <w:rFonts w:cs="Arial"/>
                <w:bCs/>
                <w:kern w:val="24"/>
                <w:sz w:val="18"/>
                <w:szCs w:val="18"/>
              </w:rPr>
              <w:t xml:space="preserve"> hourly </w:t>
            </w:r>
            <w:r w:rsidRPr="00232EF6">
              <w:rPr>
                <w:rFonts w:cs="Arial"/>
                <w:bCs/>
                <w:kern w:val="24"/>
                <w:sz w:val="18"/>
                <w:szCs w:val="18"/>
              </w:rPr>
              <w:t>thereafter</w:t>
            </w:r>
            <w:r w:rsidR="00232EF6" w:rsidRPr="00232EF6">
              <w:rPr>
                <w:sz w:val="18"/>
                <w:szCs w:val="18"/>
              </w:rPr>
              <w:t xml:space="preserve"> and at the end of the production run</w:t>
            </w:r>
          </w:p>
        </w:tc>
      </w:tr>
      <w:tr w:rsidR="000A6511" w:rsidRPr="000A6511" w14:paraId="77776CA8" w14:textId="77777777" w:rsidTr="003E36B7">
        <w:trPr>
          <w:trHeight w:val="1151"/>
        </w:trPr>
        <w:tc>
          <w:tcPr>
            <w:tcW w:w="437" w:type="pct"/>
            <w:vMerge/>
            <w:textDirection w:val="btLr"/>
            <w:vAlign w:val="bottom"/>
          </w:tcPr>
          <w:p w14:paraId="0717FE69" w14:textId="77777777" w:rsidR="000A6511" w:rsidRPr="000A6511" w:rsidRDefault="000A6511" w:rsidP="000A6511">
            <w:pPr>
              <w:spacing w:after="0"/>
              <w:ind w:left="113" w:right="113"/>
              <w:jc w:val="center"/>
              <w:rPr>
                <w:rFonts w:ascii="Calibri" w:hAnsi="Calibri" w:cs="Arial"/>
                <w:sz w:val="20"/>
                <w:szCs w:val="22"/>
              </w:rPr>
            </w:pPr>
          </w:p>
        </w:tc>
        <w:tc>
          <w:tcPr>
            <w:tcW w:w="143" w:type="pct"/>
            <w:textDirection w:val="btLr"/>
            <w:vAlign w:val="bottom"/>
          </w:tcPr>
          <w:p w14:paraId="3E87AA02" w14:textId="77777777" w:rsidR="000A6511" w:rsidRPr="000A6511" w:rsidRDefault="000A6511" w:rsidP="000A6511">
            <w:pPr>
              <w:spacing w:after="0"/>
              <w:ind w:left="113" w:right="113"/>
              <w:jc w:val="center"/>
              <w:rPr>
                <w:rFonts w:ascii="Calibri" w:hAnsi="Calibri" w:cs="Arial"/>
                <w:sz w:val="20"/>
                <w:szCs w:val="22"/>
              </w:rPr>
            </w:pPr>
            <w:r w:rsidRPr="000A6511">
              <w:rPr>
                <w:rFonts w:ascii="Calibri" w:hAnsi="Calibri" w:cs="Arial"/>
                <w:b/>
                <w:sz w:val="20"/>
                <w:szCs w:val="22"/>
              </w:rPr>
              <w:t>How</w:t>
            </w:r>
          </w:p>
        </w:tc>
        <w:tc>
          <w:tcPr>
            <w:tcW w:w="4420" w:type="pct"/>
            <w:textDirection w:val="btLr"/>
          </w:tcPr>
          <w:p w14:paraId="7591DA7A" w14:textId="77777777" w:rsidR="000A6511" w:rsidRPr="000A6511" w:rsidRDefault="007B19EE" w:rsidP="000A6511">
            <w:pPr>
              <w:spacing w:after="240"/>
              <w:ind w:left="113" w:right="113"/>
              <w:rPr>
                <w:rFonts w:cs="Arial"/>
                <w:sz w:val="20"/>
                <w:szCs w:val="22"/>
              </w:rPr>
            </w:pPr>
            <w:r w:rsidRPr="002E753B">
              <w:rPr>
                <w:rFonts w:cs="Arial"/>
                <w:bCs/>
                <w:kern w:val="24"/>
                <w:sz w:val="18"/>
                <w:szCs w:val="18"/>
              </w:rPr>
              <w:t xml:space="preserve">Check with calibrated </w:t>
            </w:r>
            <w:r>
              <w:rPr>
                <w:rFonts w:cs="Arial"/>
                <w:bCs/>
                <w:kern w:val="24"/>
                <w:sz w:val="18"/>
                <w:szCs w:val="18"/>
              </w:rPr>
              <w:t xml:space="preserve">ferrous, non-ferrous and stainless steel </w:t>
            </w:r>
            <w:r w:rsidRPr="002E753B">
              <w:rPr>
                <w:rFonts w:cs="Arial"/>
                <w:bCs/>
                <w:kern w:val="24"/>
                <w:sz w:val="18"/>
                <w:szCs w:val="18"/>
              </w:rPr>
              <w:t>cards</w:t>
            </w:r>
          </w:p>
        </w:tc>
      </w:tr>
      <w:tr w:rsidR="000A6511" w:rsidRPr="000A6511" w14:paraId="098EA722" w14:textId="77777777" w:rsidTr="003E36B7">
        <w:trPr>
          <w:trHeight w:val="1169"/>
        </w:trPr>
        <w:tc>
          <w:tcPr>
            <w:tcW w:w="437" w:type="pct"/>
            <w:vMerge/>
            <w:textDirection w:val="btLr"/>
            <w:vAlign w:val="bottom"/>
          </w:tcPr>
          <w:p w14:paraId="3B90706D" w14:textId="77777777" w:rsidR="000A6511" w:rsidRPr="000A6511" w:rsidRDefault="000A6511" w:rsidP="000A6511">
            <w:pPr>
              <w:spacing w:after="0"/>
              <w:ind w:left="113" w:right="113"/>
              <w:jc w:val="center"/>
              <w:rPr>
                <w:rFonts w:ascii="Calibri" w:hAnsi="Calibri" w:cs="Arial"/>
                <w:sz w:val="20"/>
                <w:szCs w:val="22"/>
              </w:rPr>
            </w:pPr>
          </w:p>
        </w:tc>
        <w:tc>
          <w:tcPr>
            <w:tcW w:w="143" w:type="pct"/>
            <w:textDirection w:val="btLr"/>
            <w:vAlign w:val="bottom"/>
          </w:tcPr>
          <w:p w14:paraId="2F35E821" w14:textId="77777777" w:rsidR="000A6511" w:rsidRPr="000A6511" w:rsidRDefault="000A6511" w:rsidP="000A6511">
            <w:pPr>
              <w:spacing w:after="0"/>
              <w:ind w:left="113" w:right="113"/>
              <w:jc w:val="center"/>
              <w:rPr>
                <w:rFonts w:ascii="Calibri" w:hAnsi="Calibri" w:cs="Arial"/>
                <w:sz w:val="20"/>
                <w:szCs w:val="22"/>
              </w:rPr>
            </w:pPr>
            <w:r w:rsidRPr="000A6511">
              <w:rPr>
                <w:rFonts w:ascii="Calibri" w:hAnsi="Calibri" w:cs="Arial"/>
                <w:b/>
                <w:sz w:val="20"/>
                <w:szCs w:val="22"/>
              </w:rPr>
              <w:t>What</w:t>
            </w:r>
          </w:p>
        </w:tc>
        <w:tc>
          <w:tcPr>
            <w:tcW w:w="4420" w:type="pct"/>
            <w:textDirection w:val="btLr"/>
          </w:tcPr>
          <w:p w14:paraId="42170E5C" w14:textId="77777777" w:rsidR="000A6511" w:rsidRPr="000A6511" w:rsidRDefault="007B19EE" w:rsidP="000A6511">
            <w:pPr>
              <w:spacing w:after="240"/>
              <w:ind w:left="113" w:right="113"/>
              <w:rPr>
                <w:rFonts w:cs="Arial"/>
                <w:sz w:val="20"/>
                <w:szCs w:val="22"/>
              </w:rPr>
            </w:pPr>
            <w:r w:rsidRPr="002E753B">
              <w:rPr>
                <w:rFonts w:cs="Arial"/>
                <w:bCs/>
                <w:kern w:val="24"/>
                <w:sz w:val="18"/>
                <w:szCs w:val="18"/>
              </w:rPr>
              <w:t>Metal detector functioning and calibrated</w:t>
            </w:r>
          </w:p>
        </w:tc>
      </w:tr>
      <w:tr w:rsidR="000A6511" w:rsidRPr="000A6511" w14:paraId="3EC860D7" w14:textId="77777777" w:rsidTr="003E36B7">
        <w:trPr>
          <w:cantSplit/>
          <w:trHeight w:val="1250"/>
        </w:trPr>
        <w:tc>
          <w:tcPr>
            <w:tcW w:w="437" w:type="pct"/>
            <w:textDirection w:val="btLr"/>
            <w:vAlign w:val="bottom"/>
          </w:tcPr>
          <w:p w14:paraId="40AE704F" w14:textId="77777777" w:rsidR="000A6511" w:rsidRPr="000A6511" w:rsidRDefault="007B19EE" w:rsidP="000A6511">
            <w:pPr>
              <w:spacing w:after="0"/>
              <w:ind w:left="113" w:right="113"/>
              <w:jc w:val="center"/>
              <w:rPr>
                <w:rFonts w:cs="Arial"/>
                <w:sz w:val="20"/>
                <w:szCs w:val="22"/>
              </w:rPr>
            </w:pPr>
            <w:r>
              <w:rPr>
                <w:rFonts w:cs="Arial"/>
                <w:b/>
                <w:sz w:val="20"/>
                <w:szCs w:val="22"/>
              </w:rPr>
              <w:t>Parameter/ Value</w:t>
            </w:r>
          </w:p>
        </w:tc>
        <w:tc>
          <w:tcPr>
            <w:tcW w:w="4563" w:type="pct"/>
            <w:gridSpan w:val="2"/>
            <w:textDirection w:val="btLr"/>
          </w:tcPr>
          <w:p w14:paraId="7F175FEF" w14:textId="77777777" w:rsidR="000A6511" w:rsidRPr="000A6511" w:rsidRDefault="007B19EE" w:rsidP="000A6511">
            <w:pPr>
              <w:spacing w:after="240"/>
              <w:ind w:left="113" w:right="113"/>
              <w:rPr>
                <w:rFonts w:cs="Arial"/>
                <w:sz w:val="20"/>
                <w:szCs w:val="22"/>
              </w:rPr>
            </w:pPr>
            <w:r w:rsidRPr="007B19EE">
              <w:rPr>
                <w:rFonts w:cs="Arial"/>
                <w:sz w:val="20"/>
                <w:szCs w:val="22"/>
              </w:rPr>
              <w:t>In-line metal detector functioning (detection and rejection) and calibrated</w:t>
            </w:r>
            <w:r w:rsidR="00F40D4A">
              <w:rPr>
                <w:rFonts w:cs="Arial"/>
                <w:sz w:val="20"/>
                <w:szCs w:val="22"/>
              </w:rPr>
              <w:t xml:space="preserve"> to detect </w:t>
            </w:r>
            <w:r w:rsidR="00F40D4A" w:rsidRPr="00351644">
              <w:rPr>
                <w:rFonts w:cs="Arial"/>
                <w:sz w:val="20"/>
                <w:szCs w:val="21"/>
              </w:rPr>
              <w:t>2.5 mm ferrous, 3.5 mm nonferrous and 3.5 mm 316 stainless steel</w:t>
            </w:r>
          </w:p>
        </w:tc>
      </w:tr>
      <w:tr w:rsidR="000A6511" w:rsidRPr="000A6511" w14:paraId="3807BE31" w14:textId="77777777" w:rsidTr="003E36B7">
        <w:trPr>
          <w:cantSplit/>
          <w:trHeight w:val="1250"/>
        </w:trPr>
        <w:tc>
          <w:tcPr>
            <w:tcW w:w="437" w:type="pct"/>
            <w:textDirection w:val="btLr"/>
            <w:vAlign w:val="bottom"/>
          </w:tcPr>
          <w:p w14:paraId="2837EC40" w14:textId="77777777" w:rsidR="000A6511" w:rsidRPr="000A6511" w:rsidRDefault="000A6511" w:rsidP="000A6511">
            <w:pPr>
              <w:spacing w:after="0"/>
              <w:ind w:left="113" w:right="113"/>
              <w:jc w:val="center"/>
              <w:rPr>
                <w:rFonts w:cs="Arial"/>
                <w:sz w:val="20"/>
                <w:szCs w:val="22"/>
              </w:rPr>
            </w:pPr>
            <w:r w:rsidRPr="000A6511">
              <w:rPr>
                <w:rFonts w:cs="Arial"/>
                <w:b/>
                <w:sz w:val="20"/>
                <w:szCs w:val="22"/>
              </w:rPr>
              <w:t>Hazard(s)</w:t>
            </w:r>
          </w:p>
        </w:tc>
        <w:tc>
          <w:tcPr>
            <w:tcW w:w="4563" w:type="pct"/>
            <w:gridSpan w:val="2"/>
            <w:textDirection w:val="btLr"/>
          </w:tcPr>
          <w:p w14:paraId="046F2C6B" w14:textId="77777777" w:rsidR="000A6511" w:rsidRPr="000A6511" w:rsidRDefault="007B19EE" w:rsidP="000A6511">
            <w:pPr>
              <w:spacing w:after="240"/>
              <w:ind w:left="113" w:right="113"/>
              <w:rPr>
                <w:rFonts w:cs="Arial"/>
                <w:sz w:val="20"/>
                <w:szCs w:val="22"/>
              </w:rPr>
            </w:pPr>
            <w:r w:rsidRPr="007B19EE">
              <w:rPr>
                <w:rFonts w:cs="Arial"/>
                <w:sz w:val="20"/>
                <w:szCs w:val="22"/>
              </w:rPr>
              <w:t>Undetected metal because of non-functioning metal detector</w:t>
            </w:r>
          </w:p>
        </w:tc>
      </w:tr>
      <w:tr w:rsidR="000A6511" w:rsidRPr="000A6511" w14:paraId="14F4CD28" w14:textId="77777777" w:rsidTr="003E36B7">
        <w:trPr>
          <w:cantSplit/>
          <w:trHeight w:val="1070"/>
        </w:trPr>
        <w:tc>
          <w:tcPr>
            <w:tcW w:w="437" w:type="pct"/>
            <w:textDirection w:val="btLr"/>
            <w:vAlign w:val="bottom"/>
          </w:tcPr>
          <w:p w14:paraId="1C1835EB" w14:textId="77777777" w:rsidR="000A6511" w:rsidRPr="000A6511" w:rsidRDefault="000A6511" w:rsidP="000A6511">
            <w:pPr>
              <w:spacing w:after="0"/>
              <w:ind w:left="113" w:right="113"/>
              <w:jc w:val="center"/>
              <w:rPr>
                <w:rFonts w:cs="Arial"/>
                <w:b/>
                <w:sz w:val="20"/>
                <w:szCs w:val="22"/>
              </w:rPr>
            </w:pPr>
            <w:r w:rsidRPr="000A6511">
              <w:rPr>
                <w:rFonts w:cs="Arial"/>
                <w:b/>
                <w:sz w:val="20"/>
                <w:szCs w:val="22"/>
              </w:rPr>
              <w:t>Process Control</w:t>
            </w:r>
          </w:p>
        </w:tc>
        <w:tc>
          <w:tcPr>
            <w:tcW w:w="4563" w:type="pct"/>
            <w:gridSpan w:val="2"/>
            <w:textDirection w:val="btLr"/>
          </w:tcPr>
          <w:p w14:paraId="67D94339" w14:textId="77777777" w:rsidR="000A6511" w:rsidRPr="000A6511" w:rsidRDefault="007B19EE" w:rsidP="007B19EE">
            <w:pPr>
              <w:keepNext/>
              <w:spacing w:before="240" w:after="60"/>
              <w:outlineLvl w:val="1"/>
              <w:rPr>
                <w:bCs/>
                <w:iCs/>
                <w:szCs w:val="28"/>
              </w:rPr>
            </w:pPr>
            <w:r>
              <w:rPr>
                <w:bCs/>
                <w:iCs/>
                <w:sz w:val="20"/>
                <w:szCs w:val="28"/>
              </w:rPr>
              <w:t xml:space="preserve">  </w:t>
            </w:r>
            <w:r w:rsidRPr="007B19EE">
              <w:rPr>
                <w:bCs/>
                <w:iCs/>
                <w:sz w:val="20"/>
                <w:szCs w:val="28"/>
              </w:rPr>
              <w:t>Metal detection</w:t>
            </w:r>
          </w:p>
        </w:tc>
      </w:tr>
    </w:tbl>
    <w:p w14:paraId="0E6F3D25" w14:textId="77777777" w:rsidR="00556C0F" w:rsidRDefault="00556C0F" w:rsidP="00D3123C">
      <w:pPr>
        <w:spacing w:after="120"/>
        <w:rPr>
          <w:rFonts w:eastAsia="MS Mincho" w:cs="Arial"/>
          <w:b/>
          <w:color w:val="auto"/>
          <w:kern w:val="0"/>
          <w:sz w:val="28"/>
          <w:szCs w:val="24"/>
        </w:rPr>
        <w:sectPr w:rsidR="00556C0F" w:rsidSect="00D73BDB">
          <w:footerReference w:type="default" r:id="rId12"/>
          <w:type w:val="continuous"/>
          <w:pgSz w:w="12240" w:h="15840"/>
          <w:pgMar w:top="1440" w:right="1440" w:bottom="1260" w:left="1350" w:header="720" w:footer="720" w:gutter="0"/>
          <w:cols w:space="720"/>
          <w:docGrid w:linePitch="360"/>
        </w:sectPr>
      </w:pPr>
    </w:p>
    <w:p w14:paraId="5C895E1A" w14:textId="77777777" w:rsidR="00D3123C" w:rsidRPr="00A8448A" w:rsidRDefault="00D3123C" w:rsidP="00D3123C">
      <w:pPr>
        <w:spacing w:after="120"/>
        <w:rPr>
          <w:rFonts w:eastAsia="MS Mincho" w:cs="Arial"/>
          <w:b/>
          <w:color w:val="auto"/>
          <w:kern w:val="0"/>
          <w:sz w:val="28"/>
          <w:szCs w:val="24"/>
        </w:rPr>
      </w:pPr>
      <w:r w:rsidRPr="00A8448A">
        <w:rPr>
          <w:rFonts w:eastAsia="MS Mincho" w:cs="Arial"/>
          <w:b/>
          <w:color w:val="auto"/>
          <w:kern w:val="0"/>
          <w:sz w:val="28"/>
          <w:szCs w:val="24"/>
        </w:rPr>
        <w:lastRenderedPageBreak/>
        <w:t>Sanitation Preventive Control</w:t>
      </w:r>
      <w:r w:rsidR="00A8448A" w:rsidRPr="00A8448A">
        <w:rPr>
          <w:rFonts w:eastAsia="MS Mincho" w:cs="Arial"/>
          <w:b/>
          <w:color w:val="auto"/>
          <w:kern w:val="0"/>
          <w:sz w:val="28"/>
          <w:szCs w:val="24"/>
        </w:rPr>
        <w:t xml:space="preserve"> – Well Water</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100"/>
      </w:tblGrid>
      <w:tr w:rsidR="00A47C41" w:rsidRPr="004255AF" w14:paraId="78AFD0A0" w14:textId="77777777" w:rsidTr="007F0C77">
        <w:tc>
          <w:tcPr>
            <w:tcW w:w="1800" w:type="dxa"/>
            <w:shd w:val="clear" w:color="auto" w:fill="auto"/>
          </w:tcPr>
          <w:p w14:paraId="1CEBE4FD" w14:textId="77777777" w:rsidR="00A47C41" w:rsidRPr="004255AF" w:rsidRDefault="00A47C41" w:rsidP="00A47C41">
            <w:pPr>
              <w:spacing w:after="120"/>
              <w:rPr>
                <w:rFonts w:eastAsia="MS Mincho" w:cs="Arial"/>
                <w:b/>
                <w:color w:val="auto"/>
                <w:kern w:val="0"/>
                <w:sz w:val="24"/>
                <w:szCs w:val="24"/>
              </w:rPr>
            </w:pPr>
            <w:r w:rsidRPr="004255AF">
              <w:rPr>
                <w:rFonts w:eastAsia="MS Mincho" w:cs="Arial"/>
                <w:b/>
                <w:color w:val="auto"/>
                <w:kern w:val="0"/>
                <w:sz w:val="24"/>
                <w:szCs w:val="24"/>
              </w:rPr>
              <w:t>Location</w:t>
            </w:r>
          </w:p>
        </w:tc>
        <w:tc>
          <w:tcPr>
            <w:tcW w:w="8100" w:type="dxa"/>
            <w:shd w:val="clear" w:color="auto" w:fill="auto"/>
          </w:tcPr>
          <w:p w14:paraId="20BC73B6" w14:textId="77777777" w:rsidR="00A47C41" w:rsidRPr="004255AF" w:rsidRDefault="00A47C41" w:rsidP="00A47C41">
            <w:pPr>
              <w:spacing w:after="120"/>
              <w:rPr>
                <w:rFonts w:eastAsia="MS Mincho" w:cs="Arial"/>
                <w:color w:val="auto"/>
                <w:kern w:val="0"/>
                <w:sz w:val="24"/>
                <w:szCs w:val="24"/>
              </w:rPr>
            </w:pPr>
            <w:r>
              <w:rPr>
                <w:rFonts w:eastAsia="MS Mincho" w:cs="Arial"/>
                <w:color w:val="auto"/>
                <w:kern w:val="0"/>
                <w:sz w:val="24"/>
                <w:szCs w:val="24"/>
              </w:rPr>
              <w:t>Source Well</w:t>
            </w:r>
          </w:p>
        </w:tc>
      </w:tr>
      <w:tr w:rsidR="00A47C41" w:rsidRPr="004255AF" w14:paraId="1F25C9F7" w14:textId="77777777" w:rsidTr="007F0C77">
        <w:tc>
          <w:tcPr>
            <w:tcW w:w="1800" w:type="dxa"/>
            <w:shd w:val="clear" w:color="auto" w:fill="auto"/>
          </w:tcPr>
          <w:p w14:paraId="0BE37D38" w14:textId="77777777" w:rsidR="00A47C41" w:rsidRPr="004255AF" w:rsidRDefault="00A47C41" w:rsidP="00A47C41">
            <w:pPr>
              <w:spacing w:after="120"/>
              <w:rPr>
                <w:rFonts w:eastAsia="MS Mincho" w:cs="Arial"/>
                <w:b/>
                <w:color w:val="auto"/>
                <w:kern w:val="0"/>
                <w:sz w:val="24"/>
                <w:szCs w:val="24"/>
              </w:rPr>
            </w:pPr>
            <w:r w:rsidRPr="004255AF">
              <w:rPr>
                <w:rFonts w:eastAsia="MS Mincho" w:cs="Arial"/>
                <w:b/>
                <w:color w:val="auto"/>
                <w:kern w:val="0"/>
                <w:sz w:val="24"/>
                <w:szCs w:val="24"/>
              </w:rPr>
              <w:t>Purpose</w:t>
            </w:r>
          </w:p>
        </w:tc>
        <w:tc>
          <w:tcPr>
            <w:tcW w:w="8100" w:type="dxa"/>
            <w:shd w:val="clear" w:color="auto" w:fill="auto"/>
          </w:tcPr>
          <w:p w14:paraId="314780D2" w14:textId="77777777" w:rsidR="00A47C41" w:rsidRPr="004255AF" w:rsidRDefault="00A47C41" w:rsidP="00A47C41">
            <w:pPr>
              <w:spacing w:after="120"/>
              <w:rPr>
                <w:rFonts w:eastAsia="MS Mincho" w:cs="Arial"/>
                <w:color w:val="auto"/>
                <w:kern w:val="0"/>
                <w:sz w:val="24"/>
                <w:szCs w:val="24"/>
              </w:rPr>
            </w:pPr>
            <w:r>
              <w:rPr>
                <w:rFonts w:eastAsia="MS Mincho" w:cs="Arial"/>
                <w:color w:val="auto"/>
                <w:kern w:val="0"/>
                <w:sz w:val="24"/>
                <w:szCs w:val="24"/>
              </w:rPr>
              <w:t>Assess water microbial quality as appropriate for its intended use</w:t>
            </w:r>
          </w:p>
        </w:tc>
      </w:tr>
      <w:tr w:rsidR="00A47C41" w:rsidRPr="004255AF" w14:paraId="53C8F824" w14:textId="77777777" w:rsidTr="002E3684">
        <w:tc>
          <w:tcPr>
            <w:tcW w:w="1800" w:type="dxa"/>
            <w:tcBorders>
              <w:top w:val="single" w:sz="4" w:space="0" w:color="auto"/>
              <w:left w:val="single" w:sz="4" w:space="0" w:color="auto"/>
              <w:bottom w:val="single" w:sz="4" w:space="0" w:color="auto"/>
              <w:right w:val="single" w:sz="4" w:space="0" w:color="auto"/>
            </w:tcBorders>
            <w:shd w:val="clear" w:color="auto" w:fill="auto"/>
          </w:tcPr>
          <w:p w14:paraId="07C1BBC3" w14:textId="77777777" w:rsidR="00A47C41" w:rsidRPr="004255AF" w:rsidRDefault="00A47C41" w:rsidP="00A47C41">
            <w:pPr>
              <w:spacing w:after="120"/>
              <w:rPr>
                <w:rFonts w:eastAsia="MS Mincho" w:cs="Arial"/>
                <w:b/>
                <w:color w:val="auto"/>
                <w:kern w:val="0"/>
                <w:sz w:val="24"/>
                <w:szCs w:val="24"/>
              </w:rPr>
            </w:pPr>
            <w:r w:rsidRPr="004255AF">
              <w:rPr>
                <w:rFonts w:eastAsia="MS Mincho" w:cs="Arial"/>
                <w:b/>
                <w:color w:val="auto"/>
                <w:kern w:val="0"/>
                <w:sz w:val="24"/>
                <w:szCs w:val="24"/>
              </w:rPr>
              <w:t>Procedure</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E4CCFB4" w14:textId="77777777" w:rsidR="00A47C41" w:rsidRPr="004255AF" w:rsidRDefault="00A47C41" w:rsidP="00A47C41">
            <w:pPr>
              <w:spacing w:after="120"/>
              <w:rPr>
                <w:rFonts w:eastAsia="MS Mincho" w:cs="Arial"/>
                <w:color w:val="auto"/>
                <w:kern w:val="0"/>
                <w:sz w:val="24"/>
                <w:szCs w:val="24"/>
              </w:rPr>
            </w:pPr>
            <w:r>
              <w:rPr>
                <w:rFonts w:eastAsia="MS Mincho" w:cs="Arial"/>
                <w:color w:val="auto"/>
                <w:kern w:val="0"/>
                <w:sz w:val="24"/>
                <w:szCs w:val="24"/>
              </w:rPr>
              <w:t>Sanitary survey of well and distribution system (check backflow valves; inspect distribution system for dead legs and cross connections to waste water system)</w:t>
            </w:r>
          </w:p>
        </w:tc>
      </w:tr>
      <w:tr w:rsidR="00A47624" w:rsidRPr="004255AF" w14:paraId="008E8CA3" w14:textId="77777777" w:rsidTr="007F0C77">
        <w:tc>
          <w:tcPr>
            <w:tcW w:w="1800" w:type="dxa"/>
            <w:shd w:val="clear" w:color="auto" w:fill="auto"/>
          </w:tcPr>
          <w:p w14:paraId="5FE46F6B" w14:textId="77777777" w:rsidR="00A47624" w:rsidRPr="004255AF" w:rsidRDefault="00A47624" w:rsidP="00A47C41">
            <w:pPr>
              <w:spacing w:after="120"/>
              <w:rPr>
                <w:rFonts w:eastAsia="MS Mincho" w:cs="Arial"/>
                <w:b/>
                <w:color w:val="auto"/>
                <w:kern w:val="0"/>
                <w:sz w:val="24"/>
                <w:szCs w:val="24"/>
              </w:rPr>
            </w:pPr>
            <w:r>
              <w:rPr>
                <w:rFonts w:eastAsia="MS Mincho" w:cs="Arial"/>
                <w:b/>
                <w:color w:val="auto"/>
                <w:kern w:val="0"/>
                <w:sz w:val="24"/>
                <w:szCs w:val="24"/>
              </w:rPr>
              <w:t>Monitoring</w:t>
            </w:r>
          </w:p>
        </w:tc>
        <w:tc>
          <w:tcPr>
            <w:tcW w:w="8100" w:type="dxa"/>
            <w:shd w:val="clear" w:color="auto" w:fill="auto"/>
          </w:tcPr>
          <w:p w14:paraId="59933CC1" w14:textId="77777777" w:rsidR="00A47624" w:rsidRDefault="0098659A" w:rsidP="00A47C41">
            <w:pPr>
              <w:spacing w:after="120"/>
              <w:rPr>
                <w:rFonts w:eastAsia="MS Mincho" w:cs="Arial"/>
                <w:color w:val="auto"/>
                <w:kern w:val="0"/>
                <w:sz w:val="24"/>
                <w:szCs w:val="24"/>
              </w:rPr>
            </w:pPr>
            <w:r>
              <w:rPr>
                <w:rFonts w:eastAsia="MS Mincho" w:cs="Arial"/>
                <w:color w:val="auto"/>
                <w:kern w:val="0"/>
                <w:sz w:val="24"/>
                <w:szCs w:val="24"/>
              </w:rPr>
              <w:t>Visual inspection</w:t>
            </w:r>
          </w:p>
        </w:tc>
      </w:tr>
      <w:tr w:rsidR="00A47C41" w:rsidRPr="004255AF" w14:paraId="0CEE8283" w14:textId="77777777" w:rsidTr="007F0C77">
        <w:tc>
          <w:tcPr>
            <w:tcW w:w="1800" w:type="dxa"/>
            <w:shd w:val="clear" w:color="auto" w:fill="auto"/>
          </w:tcPr>
          <w:p w14:paraId="77B5F87E" w14:textId="77777777" w:rsidR="00A47C41" w:rsidRPr="004255AF" w:rsidRDefault="00A47C41" w:rsidP="00A47C41">
            <w:pPr>
              <w:spacing w:after="120"/>
              <w:rPr>
                <w:rFonts w:eastAsia="MS Mincho" w:cs="Arial"/>
                <w:b/>
                <w:color w:val="auto"/>
                <w:kern w:val="0"/>
                <w:sz w:val="24"/>
                <w:szCs w:val="24"/>
              </w:rPr>
            </w:pPr>
            <w:r w:rsidRPr="004255AF">
              <w:rPr>
                <w:rFonts w:eastAsia="MS Mincho" w:cs="Arial"/>
                <w:b/>
                <w:color w:val="auto"/>
                <w:kern w:val="0"/>
                <w:sz w:val="24"/>
                <w:szCs w:val="24"/>
              </w:rPr>
              <w:t>Frequency</w:t>
            </w:r>
          </w:p>
        </w:tc>
        <w:tc>
          <w:tcPr>
            <w:tcW w:w="8100" w:type="dxa"/>
            <w:shd w:val="clear" w:color="auto" w:fill="auto"/>
          </w:tcPr>
          <w:p w14:paraId="1B0AEB38" w14:textId="77777777" w:rsidR="00A47C41" w:rsidRPr="004255AF" w:rsidRDefault="00A47C41" w:rsidP="00A47C41">
            <w:pPr>
              <w:spacing w:after="120"/>
              <w:rPr>
                <w:rFonts w:eastAsia="MS Mincho" w:cs="Arial"/>
                <w:color w:val="auto"/>
                <w:kern w:val="0"/>
                <w:sz w:val="24"/>
                <w:szCs w:val="24"/>
              </w:rPr>
            </w:pPr>
            <w:r>
              <w:rPr>
                <w:rFonts w:eastAsia="MS Mincho" w:cs="Arial"/>
                <w:color w:val="auto"/>
                <w:kern w:val="0"/>
                <w:sz w:val="24"/>
                <w:szCs w:val="24"/>
              </w:rPr>
              <w:t>Annually for entire survey; monthly (while in operation) checks for any changes to the system</w:t>
            </w:r>
          </w:p>
        </w:tc>
      </w:tr>
      <w:tr w:rsidR="00A47C41" w:rsidRPr="004255AF" w14:paraId="2D407D56" w14:textId="77777777" w:rsidTr="007F0C77">
        <w:tc>
          <w:tcPr>
            <w:tcW w:w="1800" w:type="dxa"/>
            <w:shd w:val="clear" w:color="auto" w:fill="auto"/>
          </w:tcPr>
          <w:p w14:paraId="351193C9" w14:textId="77777777" w:rsidR="00A47C41" w:rsidRPr="004255AF" w:rsidRDefault="00A47C41" w:rsidP="00A47C41">
            <w:pPr>
              <w:spacing w:after="120"/>
              <w:rPr>
                <w:rFonts w:eastAsia="MS Mincho" w:cs="Arial"/>
                <w:b/>
                <w:color w:val="auto"/>
                <w:kern w:val="0"/>
                <w:sz w:val="24"/>
                <w:szCs w:val="24"/>
              </w:rPr>
            </w:pPr>
            <w:r w:rsidRPr="004255AF">
              <w:rPr>
                <w:rFonts w:eastAsia="MS Mincho" w:cs="Arial"/>
                <w:b/>
                <w:color w:val="auto"/>
                <w:kern w:val="0"/>
                <w:sz w:val="24"/>
                <w:szCs w:val="24"/>
              </w:rPr>
              <w:t>Who</w:t>
            </w:r>
          </w:p>
        </w:tc>
        <w:tc>
          <w:tcPr>
            <w:tcW w:w="8100" w:type="dxa"/>
            <w:shd w:val="clear" w:color="auto" w:fill="auto"/>
          </w:tcPr>
          <w:p w14:paraId="7E5F68B2" w14:textId="77777777" w:rsidR="00A47C41" w:rsidRPr="004255AF" w:rsidRDefault="00A47C41" w:rsidP="00A47C41">
            <w:pPr>
              <w:spacing w:after="120"/>
              <w:rPr>
                <w:rFonts w:eastAsia="MS Mincho" w:cs="Arial"/>
                <w:color w:val="auto"/>
                <w:kern w:val="0"/>
                <w:sz w:val="24"/>
                <w:szCs w:val="24"/>
              </w:rPr>
            </w:pPr>
            <w:r>
              <w:rPr>
                <w:rFonts w:eastAsia="MS Mincho" w:cs="Arial"/>
                <w:color w:val="auto"/>
                <w:kern w:val="0"/>
                <w:sz w:val="24"/>
                <w:szCs w:val="24"/>
              </w:rPr>
              <w:t>Maintenance (monthly checks) and Outsourced contractor (annual survey)</w:t>
            </w:r>
          </w:p>
        </w:tc>
      </w:tr>
      <w:tr w:rsidR="00A47C41" w:rsidRPr="004255AF" w14:paraId="43665AD9" w14:textId="77777777" w:rsidTr="007F0C77">
        <w:tc>
          <w:tcPr>
            <w:tcW w:w="1800" w:type="dxa"/>
            <w:shd w:val="clear" w:color="auto" w:fill="auto"/>
          </w:tcPr>
          <w:p w14:paraId="1E150BB5" w14:textId="77777777" w:rsidR="00A47C41" w:rsidRPr="004255AF" w:rsidRDefault="00A47C41" w:rsidP="00A47C41">
            <w:pPr>
              <w:spacing w:after="120"/>
              <w:rPr>
                <w:rFonts w:eastAsia="MS Mincho" w:cs="Arial"/>
                <w:b/>
                <w:color w:val="auto"/>
                <w:kern w:val="0"/>
                <w:sz w:val="24"/>
                <w:szCs w:val="24"/>
              </w:rPr>
            </w:pPr>
            <w:r w:rsidRPr="004255AF">
              <w:rPr>
                <w:rFonts w:eastAsia="MS Mincho" w:cs="Arial"/>
                <w:b/>
                <w:color w:val="auto"/>
                <w:kern w:val="0"/>
                <w:sz w:val="24"/>
                <w:szCs w:val="24"/>
              </w:rPr>
              <w:t>Corrections</w:t>
            </w:r>
          </w:p>
        </w:tc>
        <w:tc>
          <w:tcPr>
            <w:tcW w:w="8100" w:type="dxa"/>
            <w:shd w:val="clear" w:color="auto" w:fill="auto"/>
          </w:tcPr>
          <w:p w14:paraId="286EF2D3" w14:textId="77777777" w:rsidR="00A47C41" w:rsidRPr="004255AF" w:rsidRDefault="00A47C41" w:rsidP="00A47C41">
            <w:pPr>
              <w:spacing w:after="120"/>
              <w:rPr>
                <w:rFonts w:eastAsia="MS Mincho" w:cs="Arial"/>
                <w:color w:val="auto"/>
                <w:kern w:val="0"/>
                <w:sz w:val="24"/>
                <w:szCs w:val="24"/>
              </w:rPr>
            </w:pPr>
            <w:r>
              <w:rPr>
                <w:rFonts w:eastAsia="MS Mincho" w:cs="Arial"/>
                <w:color w:val="auto"/>
                <w:kern w:val="0"/>
                <w:sz w:val="24"/>
                <w:szCs w:val="24"/>
              </w:rPr>
              <w:t>Repairs and modifications as needed</w:t>
            </w:r>
          </w:p>
        </w:tc>
      </w:tr>
      <w:tr w:rsidR="00A47C41" w:rsidRPr="004255AF" w14:paraId="6991A360" w14:textId="77777777" w:rsidTr="007F0C77">
        <w:tc>
          <w:tcPr>
            <w:tcW w:w="1800" w:type="dxa"/>
            <w:shd w:val="clear" w:color="auto" w:fill="auto"/>
          </w:tcPr>
          <w:p w14:paraId="48B81AA3" w14:textId="77777777" w:rsidR="00A47C41" w:rsidRPr="004255AF" w:rsidRDefault="00A47C41" w:rsidP="00A47C41">
            <w:pPr>
              <w:spacing w:after="120"/>
              <w:rPr>
                <w:rFonts w:eastAsia="MS Mincho" w:cs="Arial"/>
                <w:b/>
                <w:color w:val="auto"/>
                <w:kern w:val="0"/>
                <w:sz w:val="24"/>
                <w:szCs w:val="24"/>
              </w:rPr>
            </w:pPr>
            <w:r w:rsidRPr="004255AF">
              <w:rPr>
                <w:rFonts w:eastAsia="MS Mincho" w:cs="Arial"/>
                <w:b/>
                <w:color w:val="auto"/>
                <w:kern w:val="0"/>
                <w:sz w:val="24"/>
                <w:szCs w:val="24"/>
              </w:rPr>
              <w:t>Verification</w:t>
            </w:r>
          </w:p>
        </w:tc>
        <w:tc>
          <w:tcPr>
            <w:tcW w:w="8100" w:type="dxa"/>
            <w:shd w:val="clear" w:color="auto" w:fill="auto"/>
          </w:tcPr>
          <w:p w14:paraId="59E2B6F4" w14:textId="77777777" w:rsidR="00A47C41" w:rsidRPr="004255AF" w:rsidRDefault="00A47C41" w:rsidP="00A47C41">
            <w:pPr>
              <w:spacing w:after="120"/>
              <w:rPr>
                <w:rFonts w:eastAsia="MS Mincho" w:cs="Arial"/>
                <w:color w:val="auto"/>
                <w:kern w:val="0"/>
                <w:sz w:val="24"/>
                <w:szCs w:val="24"/>
              </w:rPr>
            </w:pPr>
            <w:r>
              <w:rPr>
                <w:rFonts w:eastAsia="MS Mincho" w:cs="Arial"/>
                <w:color w:val="auto"/>
                <w:kern w:val="0"/>
                <w:sz w:val="24"/>
                <w:szCs w:val="24"/>
              </w:rPr>
              <w:t xml:space="preserve">Microbiological testing for generic </w:t>
            </w:r>
            <w:r w:rsidRPr="006F3D9C">
              <w:rPr>
                <w:rFonts w:eastAsia="MS Mincho" w:cs="Arial"/>
                <w:i/>
                <w:color w:val="auto"/>
                <w:kern w:val="0"/>
                <w:sz w:val="24"/>
                <w:szCs w:val="24"/>
              </w:rPr>
              <w:t>E. coli</w:t>
            </w:r>
            <w:r>
              <w:rPr>
                <w:rFonts w:eastAsia="MS Mincho" w:cs="Arial"/>
                <w:color w:val="auto"/>
                <w:kern w:val="0"/>
                <w:sz w:val="24"/>
                <w:szCs w:val="24"/>
              </w:rPr>
              <w:t xml:space="preserve"> (annually) at rotating points of use; </w:t>
            </w:r>
            <w:r w:rsidRPr="00977508">
              <w:rPr>
                <w:rFonts w:eastAsia="MS Mincho" w:cs="Arial"/>
                <w:color w:val="auto"/>
                <w:kern w:val="0"/>
                <w:sz w:val="24"/>
                <w:szCs w:val="24"/>
              </w:rPr>
              <w:t>PCQI or designee review of records</w:t>
            </w:r>
            <w:r w:rsidR="00672687">
              <w:rPr>
                <w:rFonts w:eastAsia="MS Mincho" w:cs="Arial"/>
                <w:color w:val="auto"/>
                <w:kern w:val="0"/>
                <w:sz w:val="24"/>
                <w:szCs w:val="24"/>
              </w:rPr>
              <w:t xml:space="preserve"> within 7 business days</w:t>
            </w:r>
            <w:r w:rsidR="00672687">
              <w:t xml:space="preserve"> </w:t>
            </w:r>
            <w:r w:rsidR="00672687" w:rsidRPr="00672687">
              <w:rPr>
                <w:rFonts w:eastAsia="MS Mincho" w:cs="Arial"/>
                <w:color w:val="auto"/>
                <w:kern w:val="0"/>
                <w:sz w:val="24"/>
                <w:szCs w:val="24"/>
              </w:rPr>
              <w:t>of their creation</w:t>
            </w:r>
          </w:p>
        </w:tc>
      </w:tr>
      <w:tr w:rsidR="00580BBE" w:rsidRPr="004255AF" w14:paraId="7A0A76CB" w14:textId="77777777" w:rsidTr="00553A5C">
        <w:tc>
          <w:tcPr>
            <w:tcW w:w="1800" w:type="dxa"/>
            <w:shd w:val="clear" w:color="auto" w:fill="auto"/>
          </w:tcPr>
          <w:p w14:paraId="133599EE" w14:textId="77777777" w:rsidR="00580BBE" w:rsidRPr="004255AF" w:rsidRDefault="00580BBE" w:rsidP="00553A5C">
            <w:pPr>
              <w:spacing w:after="120"/>
              <w:rPr>
                <w:rFonts w:eastAsia="MS Mincho" w:cs="Arial"/>
                <w:b/>
                <w:color w:val="auto"/>
                <w:kern w:val="0"/>
                <w:sz w:val="24"/>
                <w:szCs w:val="24"/>
              </w:rPr>
            </w:pPr>
            <w:r w:rsidRPr="004255AF">
              <w:rPr>
                <w:rFonts w:eastAsia="MS Mincho" w:cs="Arial"/>
                <w:b/>
                <w:color w:val="auto"/>
                <w:kern w:val="0"/>
                <w:sz w:val="24"/>
                <w:szCs w:val="24"/>
              </w:rPr>
              <w:t>Records</w:t>
            </w:r>
          </w:p>
        </w:tc>
        <w:tc>
          <w:tcPr>
            <w:tcW w:w="8100" w:type="dxa"/>
            <w:shd w:val="clear" w:color="auto" w:fill="auto"/>
          </w:tcPr>
          <w:p w14:paraId="0A5F0333" w14:textId="77777777" w:rsidR="00580BBE" w:rsidRPr="004255AF" w:rsidRDefault="00580BBE" w:rsidP="00553A5C">
            <w:pPr>
              <w:spacing w:after="120"/>
              <w:rPr>
                <w:rFonts w:eastAsia="MS Mincho" w:cs="Arial"/>
                <w:color w:val="auto"/>
                <w:kern w:val="0"/>
                <w:sz w:val="24"/>
                <w:szCs w:val="24"/>
              </w:rPr>
            </w:pPr>
            <w:r>
              <w:rPr>
                <w:rFonts w:eastAsia="MS Mincho" w:cs="Arial"/>
                <w:color w:val="auto"/>
                <w:kern w:val="0"/>
                <w:sz w:val="24"/>
                <w:szCs w:val="24"/>
              </w:rPr>
              <w:t>S</w:t>
            </w:r>
            <w:r w:rsidR="003E36B7">
              <w:rPr>
                <w:rFonts w:eastAsia="MS Mincho" w:cs="Arial"/>
                <w:color w:val="auto"/>
                <w:kern w:val="0"/>
                <w:sz w:val="24"/>
                <w:szCs w:val="24"/>
              </w:rPr>
              <w:t>anitary s</w:t>
            </w:r>
            <w:r>
              <w:rPr>
                <w:rFonts w:eastAsia="MS Mincho" w:cs="Arial"/>
                <w:color w:val="auto"/>
                <w:kern w:val="0"/>
                <w:sz w:val="24"/>
                <w:szCs w:val="24"/>
              </w:rPr>
              <w:t>urvey records; microbiological testing records; repair records</w:t>
            </w:r>
          </w:p>
        </w:tc>
      </w:tr>
    </w:tbl>
    <w:p w14:paraId="7E7C3D95" w14:textId="77777777" w:rsidR="00D3123C" w:rsidRDefault="00D3123C" w:rsidP="008735AE">
      <w:pPr>
        <w:spacing w:after="120"/>
        <w:rPr>
          <w:rFonts w:eastAsia="MS Mincho" w:cs="Arial"/>
          <w:b/>
          <w:color w:val="auto"/>
          <w:kern w:val="0"/>
          <w:sz w:val="36"/>
          <w:szCs w:val="24"/>
        </w:rPr>
      </w:pPr>
    </w:p>
    <w:p w14:paraId="7F53766F" w14:textId="77777777" w:rsidR="00FC0595" w:rsidRDefault="00FC0595">
      <w:pPr>
        <w:spacing w:after="0"/>
        <w:rPr>
          <w:rFonts w:eastAsia="MS Mincho" w:cs="Arial"/>
          <w:b/>
          <w:color w:val="auto"/>
          <w:kern w:val="0"/>
          <w:sz w:val="36"/>
          <w:szCs w:val="24"/>
        </w:rPr>
      </w:pPr>
      <w:r>
        <w:rPr>
          <w:rFonts w:eastAsia="MS Mincho" w:cs="Arial"/>
          <w:b/>
          <w:color w:val="auto"/>
          <w:kern w:val="0"/>
          <w:sz w:val="36"/>
          <w:szCs w:val="24"/>
        </w:rPr>
        <w:br w:type="page"/>
      </w:r>
    </w:p>
    <w:p w14:paraId="3FF38386" w14:textId="77777777" w:rsidR="008735AE" w:rsidRPr="00D24EA5" w:rsidRDefault="0027775E" w:rsidP="008735AE">
      <w:pPr>
        <w:spacing w:after="120"/>
        <w:rPr>
          <w:rFonts w:eastAsia="MS Mincho" w:cs="Arial"/>
          <w:b/>
          <w:color w:val="auto"/>
          <w:kern w:val="0"/>
          <w:sz w:val="28"/>
          <w:szCs w:val="24"/>
        </w:rPr>
      </w:pPr>
      <w:r w:rsidRPr="00D24EA5">
        <w:rPr>
          <w:rFonts w:eastAsia="MS Mincho" w:cs="Arial"/>
          <w:b/>
          <w:color w:val="auto"/>
          <w:kern w:val="0"/>
          <w:sz w:val="28"/>
          <w:szCs w:val="24"/>
        </w:rPr>
        <w:lastRenderedPageBreak/>
        <w:t>Sanitation Preventive Control</w:t>
      </w:r>
      <w:r w:rsidR="00A8448A" w:rsidRPr="00D24EA5">
        <w:rPr>
          <w:rFonts w:eastAsia="MS Mincho" w:cs="Arial"/>
          <w:b/>
          <w:color w:val="auto"/>
          <w:kern w:val="0"/>
          <w:sz w:val="28"/>
          <w:szCs w:val="24"/>
        </w:rPr>
        <w:t xml:space="preserve"> – Dump Tank</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100"/>
      </w:tblGrid>
      <w:tr w:rsidR="00A47624" w:rsidRPr="004255AF" w14:paraId="07D02864" w14:textId="77777777" w:rsidTr="00A47624">
        <w:tc>
          <w:tcPr>
            <w:tcW w:w="1800" w:type="dxa"/>
            <w:tcBorders>
              <w:top w:val="single" w:sz="4" w:space="0" w:color="auto"/>
              <w:left w:val="single" w:sz="4" w:space="0" w:color="auto"/>
              <w:bottom w:val="single" w:sz="4" w:space="0" w:color="auto"/>
              <w:right w:val="single" w:sz="4" w:space="0" w:color="auto"/>
            </w:tcBorders>
            <w:shd w:val="clear" w:color="auto" w:fill="auto"/>
          </w:tcPr>
          <w:p w14:paraId="7C09879D" w14:textId="77777777" w:rsidR="00A47624" w:rsidRPr="004255AF" w:rsidRDefault="00A47624" w:rsidP="002E3684">
            <w:pPr>
              <w:spacing w:after="120"/>
              <w:rPr>
                <w:rFonts w:eastAsia="MS Mincho" w:cs="Arial"/>
                <w:b/>
                <w:color w:val="auto"/>
                <w:kern w:val="0"/>
                <w:sz w:val="24"/>
                <w:szCs w:val="24"/>
              </w:rPr>
            </w:pPr>
            <w:r w:rsidRPr="004255AF">
              <w:rPr>
                <w:rFonts w:eastAsia="MS Mincho" w:cs="Arial"/>
                <w:b/>
                <w:color w:val="auto"/>
                <w:kern w:val="0"/>
                <w:sz w:val="24"/>
                <w:szCs w:val="24"/>
              </w:rPr>
              <w:t>Location</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4A48D5F" w14:textId="77777777" w:rsidR="00A47624" w:rsidRPr="004255AF" w:rsidRDefault="00A47624" w:rsidP="002E3684">
            <w:pPr>
              <w:spacing w:after="120"/>
              <w:rPr>
                <w:rFonts w:eastAsia="MS Mincho" w:cs="Arial"/>
                <w:color w:val="auto"/>
                <w:kern w:val="0"/>
                <w:sz w:val="24"/>
                <w:szCs w:val="24"/>
              </w:rPr>
            </w:pPr>
            <w:r w:rsidRPr="004255AF">
              <w:rPr>
                <w:rFonts w:eastAsia="MS Mincho" w:cs="Arial"/>
                <w:color w:val="auto"/>
                <w:kern w:val="0"/>
                <w:sz w:val="24"/>
                <w:szCs w:val="24"/>
              </w:rPr>
              <w:t>Dump Tank</w:t>
            </w:r>
          </w:p>
        </w:tc>
      </w:tr>
      <w:tr w:rsidR="00A47624" w:rsidRPr="004255AF" w14:paraId="27682EEC" w14:textId="77777777" w:rsidTr="00A47624">
        <w:tc>
          <w:tcPr>
            <w:tcW w:w="1800" w:type="dxa"/>
            <w:tcBorders>
              <w:top w:val="single" w:sz="4" w:space="0" w:color="auto"/>
              <w:left w:val="single" w:sz="4" w:space="0" w:color="auto"/>
              <w:bottom w:val="single" w:sz="4" w:space="0" w:color="auto"/>
              <w:right w:val="single" w:sz="4" w:space="0" w:color="auto"/>
            </w:tcBorders>
            <w:shd w:val="clear" w:color="auto" w:fill="auto"/>
          </w:tcPr>
          <w:p w14:paraId="57AA449E" w14:textId="77777777" w:rsidR="00A47624" w:rsidRPr="004255AF" w:rsidRDefault="00A47624" w:rsidP="002E3684">
            <w:pPr>
              <w:spacing w:after="120"/>
              <w:rPr>
                <w:rFonts w:eastAsia="MS Mincho" w:cs="Arial"/>
                <w:b/>
                <w:color w:val="auto"/>
                <w:kern w:val="0"/>
                <w:sz w:val="24"/>
                <w:szCs w:val="24"/>
              </w:rPr>
            </w:pPr>
            <w:r w:rsidRPr="004255AF">
              <w:rPr>
                <w:rFonts w:eastAsia="MS Mincho" w:cs="Arial"/>
                <w:b/>
                <w:color w:val="auto"/>
                <w:kern w:val="0"/>
                <w:sz w:val="24"/>
                <w:szCs w:val="24"/>
              </w:rPr>
              <w:t>Purpose</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A173565" w14:textId="77777777" w:rsidR="00A47624" w:rsidRPr="004255AF" w:rsidRDefault="00FC0595" w:rsidP="002E3684">
            <w:pPr>
              <w:spacing w:after="120"/>
              <w:rPr>
                <w:rFonts w:eastAsia="MS Mincho" w:cs="Arial"/>
                <w:color w:val="auto"/>
                <w:kern w:val="0"/>
                <w:sz w:val="24"/>
                <w:szCs w:val="24"/>
              </w:rPr>
            </w:pPr>
            <w:r w:rsidRPr="004255AF">
              <w:rPr>
                <w:rFonts w:eastAsia="MS Mincho" w:cs="Arial"/>
                <w:color w:val="auto"/>
                <w:kern w:val="0"/>
                <w:sz w:val="24"/>
                <w:szCs w:val="24"/>
              </w:rPr>
              <w:t xml:space="preserve">Minimize </w:t>
            </w:r>
            <w:r w:rsidR="00A47624" w:rsidRPr="004255AF">
              <w:rPr>
                <w:rFonts w:eastAsia="MS Mincho" w:cs="Arial"/>
                <w:color w:val="auto"/>
                <w:kern w:val="0"/>
                <w:sz w:val="24"/>
                <w:szCs w:val="24"/>
              </w:rPr>
              <w:t>potential microbial pathogen cross-contamination</w:t>
            </w:r>
          </w:p>
        </w:tc>
      </w:tr>
      <w:tr w:rsidR="00A47624" w:rsidRPr="004255AF" w14:paraId="1F3F97B8" w14:textId="77777777" w:rsidTr="00A47624">
        <w:tc>
          <w:tcPr>
            <w:tcW w:w="1800" w:type="dxa"/>
            <w:tcBorders>
              <w:top w:val="single" w:sz="4" w:space="0" w:color="auto"/>
              <w:left w:val="single" w:sz="4" w:space="0" w:color="auto"/>
              <w:bottom w:val="single" w:sz="4" w:space="0" w:color="auto"/>
              <w:right w:val="single" w:sz="4" w:space="0" w:color="auto"/>
            </w:tcBorders>
            <w:shd w:val="clear" w:color="auto" w:fill="auto"/>
          </w:tcPr>
          <w:p w14:paraId="62DCD54B" w14:textId="77777777" w:rsidR="00A47624" w:rsidRPr="004255AF" w:rsidRDefault="00A47624" w:rsidP="00A47624">
            <w:pPr>
              <w:spacing w:after="120"/>
              <w:rPr>
                <w:rFonts w:eastAsia="MS Mincho" w:cs="Arial"/>
                <w:b/>
                <w:color w:val="auto"/>
                <w:kern w:val="0"/>
                <w:sz w:val="24"/>
                <w:szCs w:val="24"/>
              </w:rPr>
            </w:pPr>
            <w:r w:rsidRPr="004255AF">
              <w:rPr>
                <w:rFonts w:eastAsia="MS Mincho" w:cs="Arial"/>
                <w:b/>
                <w:color w:val="auto"/>
                <w:kern w:val="0"/>
                <w:sz w:val="24"/>
                <w:szCs w:val="24"/>
              </w:rPr>
              <w:t>Procedure</w:t>
            </w:r>
            <w:r w:rsidRPr="006852D5">
              <w:rPr>
                <w:rFonts w:eastAsia="MS Mincho" w:cs="Arial"/>
                <w:b/>
                <w:color w:val="auto"/>
                <w:kern w:val="0"/>
                <w:sz w:val="24"/>
                <w:szCs w:val="24"/>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4CEF9BFA" w14:textId="45CE6D3D" w:rsidR="00A47624" w:rsidRPr="004255AF" w:rsidRDefault="00A47624" w:rsidP="000C3F35">
            <w:pPr>
              <w:spacing w:after="120"/>
              <w:rPr>
                <w:rFonts w:eastAsia="MS Mincho" w:cs="Arial"/>
                <w:color w:val="auto"/>
                <w:kern w:val="0"/>
                <w:sz w:val="24"/>
                <w:szCs w:val="24"/>
              </w:rPr>
            </w:pPr>
            <w:r w:rsidRPr="004255AF">
              <w:rPr>
                <w:rFonts w:eastAsia="MS Mincho" w:cs="Arial"/>
                <w:color w:val="auto"/>
                <w:kern w:val="0"/>
                <w:sz w:val="24"/>
                <w:szCs w:val="24"/>
              </w:rPr>
              <w:t>Maintain adequate level</w:t>
            </w:r>
            <w:r>
              <w:rPr>
                <w:rFonts w:eastAsia="MS Mincho" w:cs="Arial"/>
                <w:color w:val="auto"/>
                <w:kern w:val="0"/>
                <w:sz w:val="24"/>
                <w:szCs w:val="24"/>
              </w:rPr>
              <w:t>s</w:t>
            </w:r>
            <w:r w:rsidRPr="004255AF">
              <w:rPr>
                <w:rFonts w:eastAsia="MS Mincho" w:cs="Arial"/>
                <w:color w:val="auto"/>
                <w:kern w:val="0"/>
                <w:sz w:val="24"/>
                <w:szCs w:val="24"/>
              </w:rPr>
              <w:t xml:space="preserve"> of </w:t>
            </w:r>
            <w:r>
              <w:rPr>
                <w:rFonts w:eastAsia="MS Mincho" w:cs="Arial"/>
                <w:color w:val="auto"/>
                <w:kern w:val="0"/>
                <w:sz w:val="24"/>
                <w:szCs w:val="24"/>
              </w:rPr>
              <w:t>sodium hypochlorite</w:t>
            </w:r>
            <w:r w:rsidRPr="004255AF">
              <w:rPr>
                <w:rFonts w:eastAsia="MS Mincho" w:cs="Arial"/>
                <w:color w:val="auto"/>
                <w:kern w:val="0"/>
                <w:sz w:val="24"/>
                <w:szCs w:val="24"/>
              </w:rPr>
              <w:t xml:space="preserve"> and citric acid to</w:t>
            </w:r>
            <w:r w:rsidR="00893911">
              <w:t xml:space="preserve"> </w:t>
            </w:r>
            <w:r w:rsidR="00893911" w:rsidRPr="00893911">
              <w:rPr>
                <w:rFonts w:eastAsia="MS Mincho" w:cs="Arial"/>
                <w:color w:val="auto"/>
                <w:kern w:val="0"/>
                <w:sz w:val="24"/>
                <w:szCs w:val="24"/>
              </w:rPr>
              <w:t>maintain free chlorine &gt;15 ppm</w:t>
            </w:r>
            <w:r w:rsidR="006649AB" w:rsidRPr="006649AB">
              <w:rPr>
                <w:rFonts w:eastAsia="MS Mincho" w:cs="Arial"/>
                <w:color w:val="auto"/>
                <w:kern w:val="0"/>
                <w:sz w:val="24"/>
                <w:szCs w:val="24"/>
                <w:vertAlign w:val="superscript"/>
              </w:rPr>
              <w:t>1</w:t>
            </w:r>
            <w:r w:rsidR="00893911" w:rsidRPr="00893911">
              <w:rPr>
                <w:rFonts w:eastAsia="MS Mincho" w:cs="Arial"/>
                <w:color w:val="auto"/>
                <w:kern w:val="0"/>
                <w:sz w:val="24"/>
                <w:szCs w:val="24"/>
              </w:rPr>
              <w:t xml:space="preserve"> and pH </w:t>
            </w:r>
            <w:r w:rsidR="00EB0A95">
              <w:rPr>
                <w:rFonts w:eastAsia="MS Mincho" w:cs="Arial"/>
                <w:color w:val="auto"/>
                <w:kern w:val="0"/>
                <w:sz w:val="24"/>
                <w:szCs w:val="24"/>
              </w:rPr>
              <w:t>6.0-7.0</w:t>
            </w:r>
            <w:r w:rsidRPr="004255AF">
              <w:rPr>
                <w:rFonts w:eastAsia="MS Mincho" w:cs="Arial"/>
                <w:color w:val="auto"/>
                <w:kern w:val="0"/>
                <w:sz w:val="24"/>
                <w:szCs w:val="24"/>
              </w:rPr>
              <w:t xml:space="preserve">. Maintain water temperature </w:t>
            </w:r>
            <w:r w:rsidRPr="00A47624">
              <w:rPr>
                <w:rFonts w:eastAsia="MS Mincho" w:cs="Arial"/>
                <w:color w:val="auto"/>
                <w:kern w:val="0"/>
                <w:sz w:val="24"/>
                <w:szCs w:val="24"/>
              </w:rPr>
              <w:t>&gt;</w:t>
            </w:r>
            <w:r w:rsidRPr="004255AF">
              <w:rPr>
                <w:rFonts w:eastAsia="MS Mincho" w:cs="Arial"/>
                <w:color w:val="auto"/>
                <w:kern w:val="0"/>
                <w:sz w:val="24"/>
                <w:szCs w:val="24"/>
              </w:rPr>
              <w:t>10°F</w:t>
            </w:r>
            <w:r w:rsidR="006649AB" w:rsidRPr="006649AB">
              <w:rPr>
                <w:rFonts w:eastAsia="MS Mincho" w:cs="Arial"/>
                <w:color w:val="auto"/>
                <w:kern w:val="0"/>
                <w:sz w:val="24"/>
                <w:szCs w:val="24"/>
                <w:vertAlign w:val="superscript"/>
              </w:rPr>
              <w:t>1</w:t>
            </w:r>
            <w:r w:rsidRPr="004255AF">
              <w:rPr>
                <w:rFonts w:eastAsia="MS Mincho" w:cs="Arial"/>
                <w:color w:val="auto"/>
                <w:kern w:val="0"/>
                <w:sz w:val="24"/>
                <w:szCs w:val="24"/>
              </w:rPr>
              <w:t xml:space="preserve"> above pulp temperature and monitor that product contact time does not exceed 2 minutes to minimize potential for pathogen infiltration.</w:t>
            </w:r>
          </w:p>
        </w:tc>
      </w:tr>
      <w:tr w:rsidR="00A47624" w:rsidRPr="004255AF" w14:paraId="4DD92C68" w14:textId="77777777" w:rsidTr="00A47624">
        <w:tc>
          <w:tcPr>
            <w:tcW w:w="1800" w:type="dxa"/>
            <w:tcBorders>
              <w:top w:val="single" w:sz="4" w:space="0" w:color="auto"/>
              <w:left w:val="single" w:sz="4" w:space="0" w:color="auto"/>
              <w:bottom w:val="single" w:sz="4" w:space="0" w:color="auto"/>
              <w:right w:val="single" w:sz="4" w:space="0" w:color="auto"/>
            </w:tcBorders>
            <w:shd w:val="clear" w:color="auto" w:fill="auto"/>
          </w:tcPr>
          <w:p w14:paraId="65AC35C6" w14:textId="77777777" w:rsidR="00A47624" w:rsidRPr="004255AF" w:rsidRDefault="00A47624" w:rsidP="002E3684">
            <w:pPr>
              <w:spacing w:after="120"/>
              <w:rPr>
                <w:rFonts w:eastAsia="MS Mincho" w:cs="Arial"/>
                <w:b/>
                <w:color w:val="auto"/>
                <w:kern w:val="0"/>
                <w:sz w:val="24"/>
                <w:szCs w:val="24"/>
              </w:rPr>
            </w:pPr>
            <w:r w:rsidRPr="006852D5">
              <w:rPr>
                <w:rFonts w:eastAsia="MS Mincho" w:cs="Arial"/>
                <w:b/>
                <w:color w:val="auto"/>
                <w:kern w:val="0"/>
                <w:sz w:val="24"/>
                <w:szCs w:val="24"/>
              </w:rPr>
              <w:t>Monitoring</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A97D528" w14:textId="75040DE0" w:rsidR="00A47624" w:rsidRPr="004255AF" w:rsidRDefault="00A47624" w:rsidP="000C3F35">
            <w:pPr>
              <w:spacing w:after="120"/>
              <w:rPr>
                <w:rFonts w:eastAsia="MS Mincho" w:cs="Arial"/>
                <w:color w:val="auto"/>
                <w:kern w:val="0"/>
                <w:sz w:val="24"/>
                <w:szCs w:val="24"/>
              </w:rPr>
            </w:pPr>
            <w:r>
              <w:rPr>
                <w:rFonts w:eastAsia="MS Mincho" w:cs="Arial"/>
                <w:color w:val="auto"/>
                <w:kern w:val="0"/>
                <w:sz w:val="24"/>
                <w:szCs w:val="24"/>
              </w:rPr>
              <w:t>E</w:t>
            </w:r>
            <w:r w:rsidRPr="004255AF">
              <w:rPr>
                <w:rFonts w:eastAsia="MS Mincho" w:cs="Arial"/>
                <w:color w:val="auto"/>
                <w:kern w:val="0"/>
                <w:sz w:val="24"/>
                <w:szCs w:val="24"/>
              </w:rPr>
              <w:t>lectronic sensing and dosing</w:t>
            </w:r>
            <w:r>
              <w:rPr>
                <w:rFonts w:eastAsia="MS Mincho" w:cs="Arial"/>
                <w:color w:val="auto"/>
                <w:kern w:val="0"/>
                <w:sz w:val="24"/>
                <w:szCs w:val="24"/>
              </w:rPr>
              <w:t xml:space="preserve"> as needed</w:t>
            </w:r>
            <w:r w:rsidRPr="004255AF">
              <w:rPr>
                <w:rFonts w:eastAsia="MS Mincho" w:cs="Arial"/>
                <w:color w:val="auto"/>
                <w:kern w:val="0"/>
                <w:sz w:val="24"/>
                <w:szCs w:val="24"/>
              </w:rPr>
              <w:t xml:space="preserve"> to maintain </w:t>
            </w:r>
            <w:r w:rsidRPr="00256FFD">
              <w:rPr>
                <w:rFonts w:eastAsia="MS Mincho" w:cs="Arial"/>
                <w:color w:val="auto"/>
                <w:kern w:val="0"/>
                <w:sz w:val="24"/>
                <w:szCs w:val="24"/>
              </w:rPr>
              <w:t xml:space="preserve">free chlorine </w:t>
            </w:r>
            <w:r w:rsidRPr="004255AF">
              <w:rPr>
                <w:rFonts w:eastAsia="MS Mincho" w:cs="Arial"/>
                <w:color w:val="auto"/>
                <w:kern w:val="0"/>
                <w:sz w:val="24"/>
                <w:szCs w:val="24"/>
              </w:rPr>
              <w:t xml:space="preserve">and </w:t>
            </w:r>
            <w:proofErr w:type="spellStart"/>
            <w:r w:rsidR="00893911" w:rsidRPr="004255AF">
              <w:rPr>
                <w:rFonts w:eastAsia="MS Mincho" w:cs="Arial"/>
                <w:color w:val="auto"/>
                <w:kern w:val="0"/>
                <w:sz w:val="24"/>
                <w:szCs w:val="24"/>
              </w:rPr>
              <w:t>pH</w:t>
            </w:r>
            <w:r w:rsidR="00893911">
              <w:rPr>
                <w:rFonts w:eastAsia="MS Mincho" w:cs="Arial"/>
                <w:color w:val="auto"/>
                <w:kern w:val="0"/>
                <w:sz w:val="24"/>
                <w:szCs w:val="24"/>
              </w:rPr>
              <w:t>.</w:t>
            </w:r>
            <w:proofErr w:type="spellEnd"/>
            <w:r w:rsidRPr="004255AF">
              <w:rPr>
                <w:rFonts w:eastAsia="MS Mincho" w:cs="Arial"/>
                <w:color w:val="auto"/>
                <w:kern w:val="0"/>
                <w:sz w:val="24"/>
                <w:szCs w:val="24"/>
              </w:rPr>
              <w:t xml:space="preserve"> </w:t>
            </w:r>
            <w:r w:rsidR="00893911" w:rsidRPr="00893911">
              <w:rPr>
                <w:rFonts w:eastAsia="MS Mincho" w:cs="Arial"/>
                <w:color w:val="auto"/>
                <w:kern w:val="0"/>
                <w:sz w:val="24"/>
                <w:szCs w:val="24"/>
              </w:rPr>
              <w:t xml:space="preserve">Measure pulp temperature on each incoming load; </w:t>
            </w:r>
            <w:r w:rsidR="00893911">
              <w:rPr>
                <w:rFonts w:eastAsia="MS Mincho" w:cs="Arial"/>
                <w:color w:val="auto"/>
                <w:kern w:val="0"/>
                <w:sz w:val="24"/>
                <w:szCs w:val="24"/>
              </w:rPr>
              <w:t>m</w:t>
            </w:r>
            <w:r w:rsidRPr="004255AF">
              <w:rPr>
                <w:rFonts w:eastAsia="MS Mincho" w:cs="Arial"/>
                <w:color w:val="auto"/>
                <w:kern w:val="0"/>
                <w:sz w:val="24"/>
                <w:szCs w:val="24"/>
              </w:rPr>
              <w:t xml:space="preserve">onitor and control water temperature as compared to measured pulp temperature.  Monitor </w:t>
            </w:r>
            <w:r w:rsidR="000C3F35">
              <w:rPr>
                <w:rFonts w:eastAsia="MS Mincho" w:cs="Arial"/>
                <w:color w:val="auto"/>
                <w:kern w:val="0"/>
                <w:sz w:val="24"/>
                <w:szCs w:val="24"/>
              </w:rPr>
              <w:t xml:space="preserve">water flow rate to ensure </w:t>
            </w:r>
            <w:r w:rsidRPr="004255AF">
              <w:rPr>
                <w:rFonts w:eastAsia="MS Mincho" w:cs="Arial"/>
                <w:color w:val="auto"/>
                <w:kern w:val="0"/>
                <w:sz w:val="24"/>
                <w:szCs w:val="24"/>
              </w:rPr>
              <w:t xml:space="preserve">tomato dwell </w:t>
            </w:r>
            <w:r w:rsidR="00232EF6" w:rsidRPr="004255AF">
              <w:rPr>
                <w:rFonts w:eastAsia="MS Mincho" w:cs="Arial"/>
                <w:color w:val="auto"/>
                <w:kern w:val="0"/>
                <w:sz w:val="24"/>
                <w:szCs w:val="24"/>
              </w:rPr>
              <w:t>time</w:t>
            </w:r>
            <w:r w:rsidR="00232EF6">
              <w:rPr>
                <w:rFonts w:eastAsia="MS Mincho" w:cs="Arial"/>
                <w:color w:val="auto"/>
                <w:kern w:val="0"/>
                <w:sz w:val="24"/>
                <w:szCs w:val="24"/>
              </w:rPr>
              <w:t xml:space="preserve"> does</w:t>
            </w:r>
            <w:r w:rsidR="000C3F35">
              <w:rPr>
                <w:rFonts w:eastAsia="MS Mincho" w:cs="Arial"/>
                <w:color w:val="auto"/>
                <w:kern w:val="0"/>
                <w:sz w:val="24"/>
                <w:szCs w:val="24"/>
              </w:rPr>
              <w:t xml:space="preserve"> not exceed 2 minutes</w:t>
            </w:r>
            <w:r w:rsidRPr="004255AF">
              <w:rPr>
                <w:rFonts w:eastAsia="MS Mincho" w:cs="Arial"/>
                <w:color w:val="auto"/>
                <w:kern w:val="0"/>
                <w:sz w:val="24"/>
                <w:szCs w:val="24"/>
              </w:rPr>
              <w:t>.</w:t>
            </w:r>
          </w:p>
        </w:tc>
      </w:tr>
      <w:tr w:rsidR="00A47624" w:rsidRPr="004255AF" w14:paraId="12F85F61" w14:textId="77777777" w:rsidTr="00A47624">
        <w:tc>
          <w:tcPr>
            <w:tcW w:w="1800" w:type="dxa"/>
            <w:tcBorders>
              <w:top w:val="single" w:sz="4" w:space="0" w:color="auto"/>
              <w:left w:val="single" w:sz="4" w:space="0" w:color="auto"/>
              <w:bottom w:val="single" w:sz="4" w:space="0" w:color="auto"/>
              <w:right w:val="single" w:sz="4" w:space="0" w:color="auto"/>
            </w:tcBorders>
            <w:shd w:val="clear" w:color="auto" w:fill="auto"/>
          </w:tcPr>
          <w:p w14:paraId="1F89798F" w14:textId="77777777" w:rsidR="00A47624" w:rsidRPr="004255AF" w:rsidRDefault="00A47624" w:rsidP="002E3684">
            <w:pPr>
              <w:spacing w:after="120"/>
              <w:rPr>
                <w:rFonts w:eastAsia="MS Mincho" w:cs="Arial"/>
                <w:b/>
                <w:color w:val="auto"/>
                <w:kern w:val="0"/>
                <w:sz w:val="24"/>
                <w:szCs w:val="24"/>
              </w:rPr>
            </w:pPr>
            <w:r w:rsidRPr="004255AF">
              <w:rPr>
                <w:rFonts w:eastAsia="MS Mincho" w:cs="Arial"/>
                <w:b/>
                <w:color w:val="auto"/>
                <w:kern w:val="0"/>
                <w:sz w:val="24"/>
                <w:szCs w:val="24"/>
              </w:rPr>
              <w:t>Frequency</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78092C60" w14:textId="77777777" w:rsidR="00A47624" w:rsidRPr="004255AF" w:rsidRDefault="00CA7034" w:rsidP="002E3684">
            <w:pPr>
              <w:spacing w:after="120"/>
              <w:rPr>
                <w:rFonts w:eastAsia="MS Mincho" w:cs="Arial"/>
                <w:color w:val="auto"/>
                <w:kern w:val="0"/>
                <w:sz w:val="24"/>
                <w:szCs w:val="24"/>
              </w:rPr>
            </w:pPr>
            <w:r w:rsidRPr="00CA7034">
              <w:rPr>
                <w:rFonts w:eastAsia="MS Mincho" w:cs="Arial"/>
                <w:color w:val="auto"/>
                <w:kern w:val="0"/>
                <w:sz w:val="24"/>
                <w:szCs w:val="24"/>
              </w:rPr>
              <w:t>Electronic sensing of free chlorine and pH, and monitoring of water temperature and water flow rate, are performed continuously during production. Tomato pulp temperature is measured for each load before dumping</w:t>
            </w:r>
            <w:r>
              <w:rPr>
                <w:rFonts w:eastAsia="MS Mincho" w:cs="Arial"/>
                <w:color w:val="auto"/>
                <w:kern w:val="0"/>
                <w:sz w:val="24"/>
                <w:szCs w:val="24"/>
              </w:rPr>
              <w:t>.</w:t>
            </w:r>
          </w:p>
        </w:tc>
      </w:tr>
      <w:tr w:rsidR="00A47624" w:rsidRPr="004255AF" w14:paraId="084261B2" w14:textId="77777777" w:rsidTr="00D73BDB">
        <w:trPr>
          <w:trHeight w:val="440"/>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5D6FD37E" w14:textId="77777777" w:rsidR="00A47624" w:rsidRPr="004255AF" w:rsidRDefault="00A47624" w:rsidP="002E3684">
            <w:pPr>
              <w:spacing w:after="120"/>
              <w:rPr>
                <w:rFonts w:eastAsia="MS Mincho" w:cs="Arial"/>
                <w:b/>
                <w:color w:val="auto"/>
                <w:kern w:val="0"/>
                <w:sz w:val="24"/>
                <w:szCs w:val="24"/>
              </w:rPr>
            </w:pPr>
            <w:r w:rsidRPr="004255AF">
              <w:rPr>
                <w:rFonts w:eastAsia="MS Mincho" w:cs="Arial"/>
                <w:b/>
                <w:color w:val="auto"/>
                <w:kern w:val="0"/>
                <w:sz w:val="24"/>
                <w:szCs w:val="24"/>
              </w:rPr>
              <w:t>Who</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6117F03" w14:textId="77777777" w:rsidR="00A47624" w:rsidRPr="004255AF" w:rsidRDefault="00A47624" w:rsidP="002E3684">
            <w:pPr>
              <w:spacing w:after="120"/>
              <w:rPr>
                <w:rFonts w:eastAsia="MS Mincho" w:cs="Arial"/>
                <w:color w:val="auto"/>
                <w:kern w:val="0"/>
                <w:sz w:val="24"/>
                <w:szCs w:val="24"/>
              </w:rPr>
            </w:pPr>
            <w:r w:rsidRPr="004255AF">
              <w:rPr>
                <w:rFonts w:eastAsia="MS Mincho" w:cs="Arial"/>
                <w:color w:val="auto"/>
                <w:kern w:val="0"/>
                <w:sz w:val="24"/>
                <w:szCs w:val="24"/>
              </w:rPr>
              <w:t>Designated operations personnel</w:t>
            </w:r>
          </w:p>
        </w:tc>
      </w:tr>
      <w:tr w:rsidR="00A47624" w:rsidRPr="004255AF" w14:paraId="5D71D4CC" w14:textId="77777777" w:rsidTr="00A47624">
        <w:tc>
          <w:tcPr>
            <w:tcW w:w="1800" w:type="dxa"/>
            <w:tcBorders>
              <w:top w:val="single" w:sz="4" w:space="0" w:color="auto"/>
              <w:left w:val="single" w:sz="4" w:space="0" w:color="auto"/>
              <w:bottom w:val="single" w:sz="4" w:space="0" w:color="auto"/>
              <w:right w:val="single" w:sz="4" w:space="0" w:color="auto"/>
            </w:tcBorders>
            <w:shd w:val="clear" w:color="auto" w:fill="auto"/>
          </w:tcPr>
          <w:p w14:paraId="75AAA7B4" w14:textId="3795488E" w:rsidR="00A47624" w:rsidRPr="004255AF" w:rsidRDefault="00076DFE" w:rsidP="002E3684">
            <w:pPr>
              <w:spacing w:after="120"/>
              <w:rPr>
                <w:rFonts w:eastAsia="MS Mincho" w:cs="Arial"/>
                <w:b/>
                <w:color w:val="auto"/>
                <w:kern w:val="0"/>
                <w:sz w:val="24"/>
                <w:szCs w:val="24"/>
              </w:rPr>
            </w:pPr>
            <w:r>
              <w:rPr>
                <w:rFonts w:eastAsia="MS Mincho" w:cs="Arial"/>
                <w:b/>
                <w:color w:val="auto"/>
                <w:kern w:val="0"/>
                <w:sz w:val="24"/>
                <w:szCs w:val="24"/>
              </w:rPr>
              <w:t>Corrective Action</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EF08D84" w14:textId="6538FD11" w:rsidR="00A47624" w:rsidRPr="004255AF" w:rsidRDefault="00A47624" w:rsidP="00374BAF">
            <w:pPr>
              <w:spacing w:after="120"/>
              <w:rPr>
                <w:rFonts w:eastAsia="MS Mincho" w:cs="Arial"/>
                <w:color w:val="auto"/>
                <w:kern w:val="0"/>
                <w:sz w:val="24"/>
                <w:szCs w:val="24"/>
              </w:rPr>
            </w:pPr>
            <w:r w:rsidRPr="004255AF">
              <w:rPr>
                <w:rFonts w:eastAsia="MS Mincho" w:cs="Arial"/>
                <w:color w:val="auto"/>
                <w:kern w:val="0"/>
                <w:sz w:val="24"/>
                <w:szCs w:val="24"/>
              </w:rPr>
              <w:t>Adjust chlorine or pH level, water temperature, or dwell time</w:t>
            </w:r>
            <w:r w:rsidR="00076DFE">
              <w:rPr>
                <w:rFonts w:eastAsia="MS Mincho" w:cs="Arial"/>
                <w:color w:val="auto"/>
                <w:kern w:val="0"/>
                <w:sz w:val="24"/>
                <w:szCs w:val="24"/>
              </w:rPr>
              <w:t xml:space="preserve">. Isolate </w:t>
            </w:r>
            <w:r w:rsidR="00374BAF">
              <w:rPr>
                <w:rFonts w:eastAsia="MS Mincho" w:cs="Arial"/>
                <w:color w:val="auto"/>
                <w:kern w:val="0"/>
                <w:sz w:val="24"/>
                <w:szCs w:val="24"/>
              </w:rPr>
              <w:t xml:space="preserve">tomatoes back to last good check </w:t>
            </w:r>
            <w:r w:rsidR="00076DFE">
              <w:rPr>
                <w:rFonts w:eastAsia="MS Mincho" w:cs="Arial"/>
                <w:color w:val="auto"/>
                <w:kern w:val="0"/>
                <w:sz w:val="24"/>
                <w:szCs w:val="24"/>
              </w:rPr>
              <w:t>and determine disposition of affected tomatoes accordingly.</w:t>
            </w:r>
            <w:r w:rsidR="00374BAF">
              <w:rPr>
                <w:rFonts w:eastAsia="MS Mincho" w:cs="Arial"/>
                <w:color w:val="auto"/>
                <w:kern w:val="0"/>
                <w:sz w:val="24"/>
                <w:szCs w:val="24"/>
              </w:rPr>
              <w:t xml:space="preserve">  Prepare corrective action record.</w:t>
            </w:r>
          </w:p>
        </w:tc>
      </w:tr>
      <w:tr w:rsidR="00580BBE" w:rsidRPr="004255AF" w14:paraId="6DCD096B" w14:textId="77777777" w:rsidTr="00553A5C">
        <w:tc>
          <w:tcPr>
            <w:tcW w:w="1800" w:type="dxa"/>
            <w:tcBorders>
              <w:top w:val="single" w:sz="4" w:space="0" w:color="auto"/>
              <w:left w:val="single" w:sz="4" w:space="0" w:color="auto"/>
              <w:bottom w:val="single" w:sz="4" w:space="0" w:color="auto"/>
              <w:right w:val="single" w:sz="4" w:space="0" w:color="auto"/>
            </w:tcBorders>
            <w:shd w:val="clear" w:color="auto" w:fill="auto"/>
          </w:tcPr>
          <w:p w14:paraId="72FD79C3" w14:textId="77777777" w:rsidR="00580BBE" w:rsidRPr="004255AF" w:rsidRDefault="00580BBE" w:rsidP="00553A5C">
            <w:pPr>
              <w:spacing w:after="120"/>
              <w:rPr>
                <w:rFonts w:eastAsia="MS Mincho" w:cs="Arial"/>
                <w:b/>
                <w:color w:val="auto"/>
                <w:kern w:val="0"/>
                <w:sz w:val="24"/>
                <w:szCs w:val="24"/>
              </w:rPr>
            </w:pPr>
            <w:r w:rsidRPr="004255AF">
              <w:rPr>
                <w:rFonts w:eastAsia="MS Mincho" w:cs="Arial"/>
                <w:b/>
                <w:color w:val="auto"/>
                <w:kern w:val="0"/>
                <w:sz w:val="24"/>
                <w:szCs w:val="24"/>
              </w:rPr>
              <w:t>Verification</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1351E03" w14:textId="750D44ED" w:rsidR="00580BBE" w:rsidRPr="004255AF" w:rsidRDefault="00580BBE" w:rsidP="006665E5">
            <w:pPr>
              <w:spacing w:after="120"/>
              <w:rPr>
                <w:rFonts w:eastAsia="MS Mincho" w:cs="Arial"/>
                <w:color w:val="auto"/>
                <w:kern w:val="0"/>
                <w:sz w:val="24"/>
                <w:szCs w:val="24"/>
              </w:rPr>
            </w:pPr>
            <w:r w:rsidRPr="004255AF">
              <w:rPr>
                <w:rFonts w:eastAsia="MS Mincho" w:cs="Arial"/>
                <w:color w:val="auto"/>
                <w:kern w:val="0"/>
                <w:sz w:val="24"/>
                <w:szCs w:val="24"/>
              </w:rPr>
              <w:t xml:space="preserve">Hourly titration to verify free chlorine </w:t>
            </w:r>
            <w:r w:rsidRPr="00A47624">
              <w:rPr>
                <w:rFonts w:eastAsia="MS Mincho" w:cs="Arial"/>
                <w:color w:val="auto"/>
                <w:kern w:val="0"/>
                <w:sz w:val="24"/>
                <w:szCs w:val="24"/>
              </w:rPr>
              <w:t>&gt;</w:t>
            </w:r>
            <w:r w:rsidRPr="004255AF">
              <w:rPr>
                <w:rFonts w:eastAsia="MS Mincho" w:cs="Arial"/>
                <w:color w:val="auto"/>
                <w:kern w:val="0"/>
                <w:sz w:val="24"/>
                <w:szCs w:val="24"/>
              </w:rPr>
              <w:t>15 ppm</w:t>
            </w:r>
            <w:r w:rsidR="006649AB" w:rsidRPr="006649AB">
              <w:rPr>
                <w:rFonts w:eastAsia="MS Mincho" w:cs="Arial"/>
                <w:color w:val="auto"/>
                <w:kern w:val="0"/>
                <w:sz w:val="24"/>
                <w:szCs w:val="24"/>
                <w:vertAlign w:val="superscript"/>
              </w:rPr>
              <w:t>1</w:t>
            </w:r>
            <w:r w:rsidR="00672687">
              <w:rPr>
                <w:rFonts w:eastAsia="MS Mincho" w:cs="Arial"/>
                <w:color w:val="auto"/>
                <w:kern w:val="0"/>
                <w:sz w:val="24"/>
                <w:szCs w:val="24"/>
              </w:rPr>
              <w:t>;</w:t>
            </w:r>
            <w:r>
              <w:rPr>
                <w:rFonts w:eastAsia="MS Mincho" w:cs="Arial"/>
                <w:color w:val="auto"/>
                <w:kern w:val="0"/>
                <w:sz w:val="24"/>
                <w:szCs w:val="24"/>
              </w:rPr>
              <w:t xml:space="preserve"> </w:t>
            </w:r>
            <w:r w:rsidRPr="002332E3">
              <w:rPr>
                <w:rFonts w:eastAsia="MS Mincho" w:cs="Arial"/>
                <w:color w:val="auto"/>
                <w:kern w:val="0"/>
                <w:sz w:val="24"/>
                <w:szCs w:val="24"/>
              </w:rPr>
              <w:t xml:space="preserve">PCQI or designee review of </w:t>
            </w:r>
            <w:r w:rsidR="00672687">
              <w:rPr>
                <w:rFonts w:eastAsia="MS Mincho" w:cs="Arial"/>
                <w:color w:val="auto"/>
                <w:kern w:val="0"/>
                <w:sz w:val="24"/>
                <w:szCs w:val="24"/>
              </w:rPr>
              <w:t xml:space="preserve">monitoring and free chlorine titration </w:t>
            </w:r>
            <w:r w:rsidRPr="002332E3">
              <w:rPr>
                <w:rFonts w:eastAsia="MS Mincho" w:cs="Arial"/>
                <w:color w:val="auto"/>
                <w:kern w:val="0"/>
                <w:sz w:val="24"/>
                <w:szCs w:val="24"/>
              </w:rPr>
              <w:t>records</w:t>
            </w:r>
            <w:r w:rsidR="00672687">
              <w:rPr>
                <w:rFonts w:eastAsia="MS Mincho" w:cs="Arial"/>
                <w:color w:val="auto"/>
                <w:kern w:val="0"/>
                <w:sz w:val="24"/>
                <w:szCs w:val="24"/>
              </w:rPr>
              <w:t xml:space="preserve"> before product shipment. Calibration of free chlorine</w:t>
            </w:r>
            <w:r w:rsidR="00FC0595">
              <w:rPr>
                <w:rFonts w:eastAsia="MS Mincho" w:cs="Arial"/>
                <w:color w:val="auto"/>
                <w:kern w:val="0"/>
                <w:sz w:val="24"/>
                <w:szCs w:val="24"/>
              </w:rPr>
              <w:t>,</w:t>
            </w:r>
            <w:r w:rsidR="00672687">
              <w:rPr>
                <w:rFonts w:eastAsia="MS Mincho" w:cs="Arial"/>
                <w:color w:val="auto"/>
                <w:kern w:val="0"/>
                <w:sz w:val="24"/>
                <w:szCs w:val="24"/>
              </w:rPr>
              <w:t xml:space="preserve"> pH </w:t>
            </w:r>
            <w:r w:rsidR="00FC0595">
              <w:rPr>
                <w:rFonts w:eastAsia="MS Mincho" w:cs="Arial"/>
                <w:color w:val="auto"/>
                <w:kern w:val="0"/>
                <w:sz w:val="24"/>
                <w:szCs w:val="24"/>
              </w:rPr>
              <w:t xml:space="preserve">and temperature </w:t>
            </w:r>
            <w:r w:rsidR="00672687">
              <w:rPr>
                <w:rFonts w:eastAsia="MS Mincho" w:cs="Arial"/>
                <w:color w:val="auto"/>
                <w:kern w:val="0"/>
                <w:sz w:val="24"/>
                <w:szCs w:val="24"/>
              </w:rPr>
              <w:t>sen</w:t>
            </w:r>
            <w:r w:rsidR="00FC0595">
              <w:rPr>
                <w:rFonts w:eastAsia="MS Mincho" w:cs="Arial"/>
                <w:color w:val="auto"/>
                <w:kern w:val="0"/>
                <w:sz w:val="24"/>
                <w:szCs w:val="24"/>
              </w:rPr>
              <w:t>sors according to manufacturer recommendations for frequency; r</w:t>
            </w:r>
            <w:r w:rsidR="00672687">
              <w:rPr>
                <w:rFonts w:eastAsia="MS Mincho" w:cs="Arial"/>
                <w:color w:val="auto"/>
                <w:kern w:val="0"/>
                <w:sz w:val="24"/>
                <w:szCs w:val="24"/>
              </w:rPr>
              <w:t xml:space="preserve">eview of calibration </w:t>
            </w:r>
            <w:r w:rsidR="00374BAF">
              <w:rPr>
                <w:rFonts w:eastAsia="MS Mincho" w:cs="Arial"/>
                <w:color w:val="auto"/>
                <w:kern w:val="0"/>
                <w:sz w:val="24"/>
                <w:szCs w:val="24"/>
              </w:rPr>
              <w:t xml:space="preserve">and corrective action </w:t>
            </w:r>
            <w:r w:rsidR="00672687">
              <w:rPr>
                <w:rFonts w:eastAsia="MS Mincho" w:cs="Arial"/>
                <w:color w:val="auto"/>
                <w:kern w:val="0"/>
                <w:sz w:val="24"/>
                <w:szCs w:val="24"/>
              </w:rPr>
              <w:t xml:space="preserve">records </w:t>
            </w:r>
            <w:r w:rsidR="00FC0595">
              <w:rPr>
                <w:rFonts w:eastAsia="MS Mincho" w:cs="Arial"/>
                <w:color w:val="auto"/>
                <w:kern w:val="0"/>
                <w:sz w:val="24"/>
                <w:szCs w:val="24"/>
              </w:rPr>
              <w:t>within 7 business days.</w:t>
            </w:r>
          </w:p>
        </w:tc>
      </w:tr>
      <w:tr w:rsidR="00A47624" w:rsidRPr="004255AF" w14:paraId="4BB84613" w14:textId="77777777" w:rsidTr="00A47624">
        <w:tc>
          <w:tcPr>
            <w:tcW w:w="1800" w:type="dxa"/>
            <w:tcBorders>
              <w:top w:val="single" w:sz="4" w:space="0" w:color="auto"/>
              <w:left w:val="single" w:sz="4" w:space="0" w:color="auto"/>
              <w:bottom w:val="single" w:sz="4" w:space="0" w:color="auto"/>
              <w:right w:val="single" w:sz="4" w:space="0" w:color="auto"/>
            </w:tcBorders>
            <w:shd w:val="clear" w:color="auto" w:fill="auto"/>
          </w:tcPr>
          <w:p w14:paraId="6DEF2DC7" w14:textId="77777777" w:rsidR="00A47624" w:rsidRPr="004255AF" w:rsidRDefault="00A47624" w:rsidP="002E3684">
            <w:pPr>
              <w:spacing w:after="120"/>
              <w:rPr>
                <w:rFonts w:eastAsia="MS Mincho" w:cs="Arial"/>
                <w:b/>
                <w:color w:val="auto"/>
                <w:kern w:val="0"/>
                <w:sz w:val="24"/>
                <w:szCs w:val="24"/>
              </w:rPr>
            </w:pPr>
            <w:r w:rsidRPr="004255AF">
              <w:rPr>
                <w:rFonts w:eastAsia="MS Mincho" w:cs="Arial"/>
                <w:b/>
                <w:color w:val="auto"/>
                <w:kern w:val="0"/>
                <w:sz w:val="24"/>
                <w:szCs w:val="24"/>
              </w:rPr>
              <w:t>Records</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BBC23DB" w14:textId="2609BC21" w:rsidR="00A47624" w:rsidRPr="004255AF" w:rsidRDefault="00A47624" w:rsidP="002E3684">
            <w:pPr>
              <w:spacing w:after="120"/>
              <w:rPr>
                <w:rFonts w:eastAsia="MS Mincho" w:cs="Arial"/>
                <w:color w:val="auto"/>
                <w:kern w:val="0"/>
                <w:sz w:val="24"/>
                <w:szCs w:val="24"/>
              </w:rPr>
            </w:pPr>
            <w:r w:rsidRPr="00256FFD">
              <w:rPr>
                <w:rFonts w:eastAsia="MS Mincho" w:cs="Arial"/>
                <w:color w:val="auto"/>
                <w:kern w:val="0"/>
                <w:sz w:val="24"/>
                <w:szCs w:val="24"/>
              </w:rPr>
              <w:t>Free chlorine</w:t>
            </w:r>
            <w:r>
              <w:rPr>
                <w:rFonts w:eastAsia="MS Mincho" w:cs="Arial"/>
                <w:color w:val="auto"/>
                <w:kern w:val="0"/>
                <w:sz w:val="24"/>
                <w:szCs w:val="24"/>
              </w:rPr>
              <w:t xml:space="preserve"> sensor</w:t>
            </w:r>
            <w:r w:rsidRPr="004255AF">
              <w:rPr>
                <w:rFonts w:eastAsia="MS Mincho" w:cs="Arial"/>
                <w:color w:val="auto"/>
                <w:kern w:val="0"/>
                <w:sz w:val="24"/>
                <w:szCs w:val="24"/>
              </w:rPr>
              <w:t xml:space="preserve"> logs, pH logs, titration logs, temperature logs and dwell time records.  Calibration records for </w:t>
            </w:r>
            <w:r w:rsidRPr="00256FFD">
              <w:rPr>
                <w:rFonts w:eastAsia="MS Mincho" w:cs="Arial"/>
                <w:color w:val="auto"/>
                <w:kern w:val="0"/>
                <w:sz w:val="24"/>
                <w:szCs w:val="24"/>
              </w:rPr>
              <w:t xml:space="preserve">free chlorine sensor </w:t>
            </w:r>
            <w:r w:rsidRPr="004255AF">
              <w:rPr>
                <w:rFonts w:eastAsia="MS Mincho" w:cs="Arial"/>
                <w:color w:val="auto"/>
                <w:kern w:val="0"/>
                <w:sz w:val="24"/>
                <w:szCs w:val="24"/>
              </w:rPr>
              <w:t>and pH sensors and thermometers.</w:t>
            </w:r>
            <w:r w:rsidR="00374BAF">
              <w:rPr>
                <w:rFonts w:eastAsia="MS Mincho" w:cs="Arial"/>
                <w:color w:val="auto"/>
                <w:kern w:val="0"/>
                <w:sz w:val="24"/>
                <w:szCs w:val="24"/>
              </w:rPr>
              <w:t xml:space="preserve"> Corrective action records.</w:t>
            </w:r>
          </w:p>
        </w:tc>
      </w:tr>
    </w:tbl>
    <w:p w14:paraId="7765259C" w14:textId="77777777" w:rsidR="006649AB" w:rsidRPr="00FB23D9" w:rsidRDefault="006649AB" w:rsidP="008735AE">
      <w:pPr>
        <w:spacing w:after="120"/>
        <w:rPr>
          <w:rFonts w:eastAsia="MS Mincho" w:cs="Arial"/>
          <w:b/>
          <w:color w:val="auto"/>
          <w:kern w:val="0"/>
          <w:sz w:val="18"/>
          <w:szCs w:val="24"/>
        </w:rPr>
      </w:pPr>
    </w:p>
    <w:p w14:paraId="7E60C249" w14:textId="0143B4D6" w:rsidR="009B0906" w:rsidRDefault="006649AB" w:rsidP="00351644">
      <w:pPr>
        <w:spacing w:after="120"/>
        <w:ind w:left="180" w:hanging="180"/>
        <w:rPr>
          <w:rFonts w:eastAsia="MS Mincho" w:cs="Arial"/>
          <w:b/>
          <w:color w:val="auto"/>
          <w:kern w:val="0"/>
          <w:sz w:val="36"/>
          <w:szCs w:val="24"/>
        </w:rPr>
      </w:pPr>
      <w:r w:rsidRPr="006649AB">
        <w:rPr>
          <w:color w:val="FF0000"/>
          <w:szCs w:val="21"/>
          <w:vertAlign w:val="superscript"/>
        </w:rPr>
        <w:t>1</w:t>
      </w:r>
      <w:r w:rsidR="00351644">
        <w:rPr>
          <w:color w:val="FF0000"/>
          <w:szCs w:val="21"/>
          <w:vertAlign w:val="superscript"/>
        </w:rPr>
        <w:tab/>
      </w:r>
      <w:r w:rsidRPr="006649AB">
        <w:rPr>
          <w:color w:val="FF0000"/>
          <w:szCs w:val="21"/>
        </w:rPr>
        <w:t xml:space="preserve">Specific values are used for illustrative purposes only.  Actual values may vary depending on commodity, process conditions and equipment. </w:t>
      </w:r>
      <w:r w:rsidR="009B0906">
        <w:rPr>
          <w:rFonts w:eastAsia="MS Mincho" w:cs="Arial"/>
          <w:b/>
          <w:color w:val="auto"/>
          <w:kern w:val="0"/>
          <w:sz w:val="36"/>
          <w:szCs w:val="24"/>
        </w:rPr>
        <w:br w:type="page"/>
      </w:r>
    </w:p>
    <w:p w14:paraId="610A6B05" w14:textId="77777777" w:rsidR="008735AE" w:rsidRPr="00D24EA5" w:rsidRDefault="00B80EA1" w:rsidP="008735AE">
      <w:pPr>
        <w:spacing w:after="120"/>
        <w:rPr>
          <w:rFonts w:eastAsia="MS Mincho" w:cs="Arial"/>
          <w:b/>
          <w:color w:val="auto"/>
          <w:kern w:val="0"/>
          <w:sz w:val="28"/>
          <w:szCs w:val="24"/>
        </w:rPr>
      </w:pPr>
      <w:r w:rsidRPr="00D24EA5">
        <w:rPr>
          <w:rFonts w:eastAsia="MS Mincho" w:cs="Arial"/>
          <w:b/>
          <w:color w:val="auto"/>
          <w:kern w:val="0"/>
          <w:sz w:val="28"/>
          <w:szCs w:val="24"/>
        </w:rPr>
        <w:lastRenderedPageBreak/>
        <w:t>Sanitation Preventive Control</w:t>
      </w:r>
      <w:r w:rsidR="008735AE" w:rsidRPr="00D24EA5">
        <w:rPr>
          <w:rFonts w:eastAsia="MS Mincho" w:cs="Arial"/>
          <w:b/>
          <w:color w:val="auto"/>
          <w:kern w:val="0"/>
          <w:sz w:val="28"/>
          <w:szCs w:val="24"/>
        </w:rPr>
        <w:t xml:space="preserve"> </w:t>
      </w:r>
      <w:r w:rsidR="009148F8" w:rsidRPr="00D24EA5">
        <w:rPr>
          <w:rFonts w:eastAsia="MS Mincho" w:cs="Arial"/>
          <w:b/>
          <w:color w:val="auto"/>
          <w:kern w:val="0"/>
          <w:sz w:val="28"/>
          <w:szCs w:val="24"/>
        </w:rPr>
        <w:t>- Packing Environment</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100"/>
      </w:tblGrid>
      <w:tr w:rsidR="008735AE" w:rsidRPr="004255AF" w14:paraId="7CB483E9" w14:textId="77777777" w:rsidTr="00D83F9F">
        <w:tc>
          <w:tcPr>
            <w:tcW w:w="1800" w:type="dxa"/>
            <w:shd w:val="clear" w:color="auto" w:fill="auto"/>
          </w:tcPr>
          <w:p w14:paraId="67B88C6F" w14:textId="77777777" w:rsidR="008735AE" w:rsidRPr="004255AF" w:rsidRDefault="008735AE" w:rsidP="008735AE">
            <w:pPr>
              <w:spacing w:after="120"/>
              <w:rPr>
                <w:rFonts w:eastAsia="MS Mincho" w:cs="Arial"/>
                <w:b/>
                <w:color w:val="auto"/>
                <w:kern w:val="0"/>
                <w:sz w:val="24"/>
                <w:szCs w:val="24"/>
              </w:rPr>
            </w:pPr>
            <w:r w:rsidRPr="004255AF">
              <w:rPr>
                <w:rFonts w:eastAsia="MS Mincho" w:cs="Arial"/>
                <w:b/>
                <w:color w:val="auto"/>
                <w:kern w:val="0"/>
                <w:sz w:val="24"/>
                <w:szCs w:val="24"/>
              </w:rPr>
              <w:t>Location</w:t>
            </w:r>
          </w:p>
        </w:tc>
        <w:tc>
          <w:tcPr>
            <w:tcW w:w="8100" w:type="dxa"/>
            <w:shd w:val="clear" w:color="auto" w:fill="auto"/>
          </w:tcPr>
          <w:p w14:paraId="2DF07490" w14:textId="77777777" w:rsidR="008735AE" w:rsidRPr="006C4ED2" w:rsidRDefault="006C4ED2" w:rsidP="008735AE">
            <w:pPr>
              <w:spacing w:after="120"/>
              <w:rPr>
                <w:rFonts w:eastAsia="MS Mincho" w:cs="Arial"/>
                <w:color w:val="auto"/>
                <w:kern w:val="0"/>
                <w:sz w:val="24"/>
                <w:szCs w:val="24"/>
              </w:rPr>
            </w:pPr>
            <w:r w:rsidRPr="006C4ED2">
              <w:rPr>
                <w:rFonts w:eastAsia="MS Mincho" w:cs="Arial"/>
                <w:color w:val="auto"/>
                <w:kern w:val="0"/>
                <w:sz w:val="24"/>
                <w:szCs w:val="24"/>
              </w:rPr>
              <w:t>Packing Environment</w:t>
            </w:r>
            <w:r w:rsidR="00256FFD">
              <w:rPr>
                <w:rFonts w:eastAsia="MS Mincho" w:cs="Arial"/>
                <w:color w:val="auto"/>
                <w:kern w:val="0"/>
                <w:sz w:val="24"/>
                <w:szCs w:val="24"/>
              </w:rPr>
              <w:t xml:space="preserve"> (Brush Wash through Packing)</w:t>
            </w:r>
          </w:p>
        </w:tc>
      </w:tr>
      <w:tr w:rsidR="008735AE" w:rsidRPr="004255AF" w14:paraId="2F6407D6" w14:textId="77777777" w:rsidTr="00D83F9F">
        <w:tc>
          <w:tcPr>
            <w:tcW w:w="1800" w:type="dxa"/>
            <w:shd w:val="clear" w:color="auto" w:fill="auto"/>
          </w:tcPr>
          <w:p w14:paraId="34358C6A" w14:textId="77777777" w:rsidR="008735AE" w:rsidRPr="004255AF" w:rsidRDefault="008735AE" w:rsidP="008735AE">
            <w:pPr>
              <w:spacing w:after="120"/>
              <w:rPr>
                <w:rFonts w:eastAsia="MS Mincho" w:cs="Arial"/>
                <w:b/>
                <w:color w:val="auto"/>
                <w:kern w:val="0"/>
                <w:sz w:val="24"/>
                <w:szCs w:val="24"/>
              </w:rPr>
            </w:pPr>
            <w:r w:rsidRPr="004255AF">
              <w:rPr>
                <w:rFonts w:eastAsia="MS Mincho" w:cs="Arial"/>
                <w:b/>
                <w:color w:val="auto"/>
                <w:kern w:val="0"/>
                <w:sz w:val="24"/>
                <w:szCs w:val="24"/>
              </w:rPr>
              <w:t>Purpose</w:t>
            </w:r>
          </w:p>
        </w:tc>
        <w:tc>
          <w:tcPr>
            <w:tcW w:w="8100" w:type="dxa"/>
            <w:shd w:val="clear" w:color="auto" w:fill="auto"/>
          </w:tcPr>
          <w:p w14:paraId="05588146" w14:textId="77777777" w:rsidR="008735AE" w:rsidRPr="006C4ED2" w:rsidRDefault="00FC0595" w:rsidP="008735AE">
            <w:pPr>
              <w:spacing w:after="120"/>
              <w:rPr>
                <w:rFonts w:eastAsia="MS Mincho" w:cs="Arial"/>
                <w:color w:val="auto"/>
                <w:kern w:val="0"/>
                <w:sz w:val="24"/>
                <w:szCs w:val="24"/>
              </w:rPr>
            </w:pPr>
            <w:r w:rsidRPr="00FC0595">
              <w:rPr>
                <w:rFonts w:eastAsia="MS Mincho" w:cs="Arial"/>
                <w:color w:val="auto"/>
                <w:kern w:val="0"/>
                <w:sz w:val="24"/>
                <w:szCs w:val="24"/>
              </w:rPr>
              <w:t>Minimize potential for food contact surfaces to contaminate product</w:t>
            </w:r>
          </w:p>
        </w:tc>
      </w:tr>
      <w:tr w:rsidR="0098659A" w:rsidRPr="004255AF" w14:paraId="2E228148" w14:textId="77777777" w:rsidTr="002E3684">
        <w:tc>
          <w:tcPr>
            <w:tcW w:w="1800" w:type="dxa"/>
            <w:shd w:val="clear" w:color="auto" w:fill="auto"/>
          </w:tcPr>
          <w:p w14:paraId="2B8D796E" w14:textId="77777777" w:rsidR="0098659A" w:rsidRPr="004255AF" w:rsidRDefault="0098659A" w:rsidP="002E3684">
            <w:pPr>
              <w:spacing w:after="120"/>
              <w:rPr>
                <w:rFonts w:eastAsia="MS Mincho" w:cs="Arial"/>
                <w:b/>
                <w:color w:val="auto"/>
                <w:kern w:val="0"/>
                <w:sz w:val="24"/>
                <w:szCs w:val="24"/>
              </w:rPr>
            </w:pPr>
            <w:r w:rsidRPr="004255AF">
              <w:rPr>
                <w:rFonts w:eastAsia="MS Mincho" w:cs="Arial"/>
                <w:b/>
                <w:color w:val="auto"/>
                <w:kern w:val="0"/>
                <w:sz w:val="24"/>
                <w:szCs w:val="24"/>
              </w:rPr>
              <w:t>Procedure</w:t>
            </w:r>
          </w:p>
        </w:tc>
        <w:tc>
          <w:tcPr>
            <w:tcW w:w="8100" w:type="dxa"/>
            <w:shd w:val="clear" w:color="auto" w:fill="auto"/>
          </w:tcPr>
          <w:p w14:paraId="6D783EE2" w14:textId="77777777" w:rsidR="0098659A" w:rsidRDefault="0098659A" w:rsidP="0098659A">
            <w:pPr>
              <w:numPr>
                <w:ilvl w:val="0"/>
                <w:numId w:val="4"/>
              </w:numPr>
              <w:spacing w:after="120"/>
              <w:rPr>
                <w:rFonts w:eastAsia="MS Mincho" w:cs="Arial"/>
                <w:color w:val="auto"/>
                <w:kern w:val="0"/>
                <w:sz w:val="24"/>
                <w:szCs w:val="24"/>
              </w:rPr>
            </w:pPr>
            <w:r>
              <w:rPr>
                <w:rFonts w:eastAsia="MS Mincho" w:cs="Arial"/>
                <w:color w:val="auto"/>
                <w:kern w:val="0"/>
                <w:sz w:val="24"/>
                <w:szCs w:val="24"/>
              </w:rPr>
              <w:t xml:space="preserve">Check </w:t>
            </w:r>
            <w:r w:rsidRPr="0098659A">
              <w:rPr>
                <w:rFonts w:eastAsia="MS Mincho" w:cs="Arial"/>
                <w:color w:val="auto"/>
                <w:kern w:val="0"/>
                <w:sz w:val="24"/>
                <w:szCs w:val="24"/>
              </w:rPr>
              <w:t xml:space="preserve">cleaning </w:t>
            </w:r>
            <w:r>
              <w:rPr>
                <w:rFonts w:eastAsia="MS Mincho" w:cs="Arial"/>
                <w:color w:val="auto"/>
                <w:kern w:val="0"/>
                <w:sz w:val="24"/>
                <w:szCs w:val="24"/>
              </w:rPr>
              <w:t>and</w:t>
            </w:r>
            <w:r w:rsidRPr="0098659A">
              <w:rPr>
                <w:rFonts w:eastAsia="MS Mincho" w:cs="Arial"/>
                <w:color w:val="auto"/>
                <w:kern w:val="0"/>
                <w:sz w:val="24"/>
                <w:szCs w:val="24"/>
              </w:rPr>
              <w:t xml:space="preserve"> sanitation solutions</w:t>
            </w:r>
            <w:r>
              <w:rPr>
                <w:rFonts w:eastAsia="MS Mincho" w:cs="Arial"/>
                <w:color w:val="auto"/>
                <w:kern w:val="0"/>
                <w:sz w:val="24"/>
                <w:szCs w:val="24"/>
              </w:rPr>
              <w:t xml:space="preserve"> for proper concentration.</w:t>
            </w:r>
          </w:p>
          <w:p w14:paraId="391160B5" w14:textId="77777777" w:rsidR="0098659A" w:rsidRPr="007F0C77" w:rsidRDefault="0098659A" w:rsidP="0098659A">
            <w:pPr>
              <w:numPr>
                <w:ilvl w:val="0"/>
                <w:numId w:val="4"/>
              </w:numPr>
              <w:spacing w:after="120"/>
              <w:rPr>
                <w:rFonts w:eastAsia="MS Mincho" w:cs="Arial"/>
                <w:color w:val="auto"/>
                <w:kern w:val="0"/>
                <w:sz w:val="24"/>
                <w:szCs w:val="24"/>
              </w:rPr>
            </w:pPr>
            <w:r w:rsidRPr="007F0C77">
              <w:rPr>
                <w:rFonts w:eastAsia="MS Mincho" w:cs="Arial"/>
                <w:color w:val="auto"/>
                <w:kern w:val="0"/>
                <w:sz w:val="24"/>
                <w:szCs w:val="24"/>
              </w:rPr>
              <w:t>Remove any accumulated debris and produce by dry cleaning</w:t>
            </w:r>
            <w:r>
              <w:rPr>
                <w:rFonts w:eastAsia="MS Mincho" w:cs="Arial"/>
                <w:color w:val="auto"/>
                <w:kern w:val="0"/>
                <w:sz w:val="24"/>
                <w:szCs w:val="24"/>
              </w:rPr>
              <w:t>.</w:t>
            </w:r>
          </w:p>
          <w:p w14:paraId="6AB7DC4A" w14:textId="77777777" w:rsidR="0098659A" w:rsidRPr="007F0C77" w:rsidRDefault="0098659A" w:rsidP="002E3684">
            <w:pPr>
              <w:numPr>
                <w:ilvl w:val="0"/>
                <w:numId w:val="4"/>
              </w:numPr>
              <w:spacing w:after="120"/>
              <w:rPr>
                <w:rFonts w:eastAsia="MS Mincho" w:cs="Arial"/>
                <w:color w:val="auto"/>
                <w:kern w:val="0"/>
                <w:sz w:val="24"/>
                <w:szCs w:val="24"/>
              </w:rPr>
            </w:pPr>
            <w:r w:rsidRPr="007F0C77">
              <w:rPr>
                <w:rFonts w:eastAsia="MS Mincho" w:cs="Arial"/>
                <w:color w:val="auto"/>
                <w:kern w:val="0"/>
                <w:sz w:val="24"/>
                <w:szCs w:val="24"/>
              </w:rPr>
              <w:t xml:space="preserve">Rinse both the upper and lower sides of the transporters. Rinse between the belt line </w:t>
            </w:r>
            <w:r>
              <w:rPr>
                <w:rFonts w:eastAsia="MS Mincho" w:cs="Arial"/>
                <w:color w:val="auto"/>
                <w:kern w:val="0"/>
                <w:sz w:val="24"/>
                <w:szCs w:val="24"/>
              </w:rPr>
              <w:t>and the supporting framework. P</w:t>
            </w:r>
            <w:r w:rsidRPr="007F0C77">
              <w:rPr>
                <w:rFonts w:eastAsia="MS Mincho" w:cs="Arial"/>
                <w:color w:val="auto"/>
                <w:kern w:val="0"/>
                <w:sz w:val="24"/>
                <w:szCs w:val="24"/>
              </w:rPr>
              <w:t>ay special attention to the roller and the belt area, because accumulation of produce is very common here</w:t>
            </w:r>
            <w:r>
              <w:rPr>
                <w:rFonts w:eastAsia="MS Mincho" w:cs="Arial"/>
                <w:color w:val="auto"/>
                <w:kern w:val="0"/>
                <w:sz w:val="24"/>
                <w:szCs w:val="24"/>
              </w:rPr>
              <w:t xml:space="preserve"> and</w:t>
            </w:r>
            <w:r w:rsidRPr="007F0C77">
              <w:rPr>
                <w:rFonts w:eastAsia="MS Mincho" w:cs="Arial"/>
                <w:color w:val="auto"/>
                <w:kern w:val="0"/>
                <w:sz w:val="24"/>
                <w:szCs w:val="24"/>
              </w:rPr>
              <w:t xml:space="preserve"> coul</w:t>
            </w:r>
            <w:r>
              <w:rPr>
                <w:rFonts w:eastAsia="MS Mincho" w:cs="Arial"/>
                <w:color w:val="auto"/>
                <w:kern w:val="0"/>
                <w:sz w:val="24"/>
                <w:szCs w:val="24"/>
              </w:rPr>
              <w:t>d be a source of contamination.</w:t>
            </w:r>
            <w:r w:rsidRPr="007F0C77">
              <w:rPr>
                <w:rFonts w:eastAsia="MS Mincho" w:cs="Arial"/>
                <w:color w:val="auto"/>
                <w:kern w:val="0"/>
                <w:sz w:val="24"/>
                <w:szCs w:val="24"/>
              </w:rPr>
              <w:t xml:space="preserve"> During this </w:t>
            </w:r>
            <w:r>
              <w:rPr>
                <w:rFonts w:eastAsia="MS Mincho" w:cs="Arial"/>
                <w:color w:val="auto"/>
                <w:kern w:val="0"/>
                <w:sz w:val="24"/>
                <w:szCs w:val="24"/>
              </w:rPr>
              <w:t>step</w:t>
            </w:r>
            <w:r w:rsidRPr="007F0C77">
              <w:rPr>
                <w:rFonts w:eastAsia="MS Mincho" w:cs="Arial"/>
                <w:color w:val="auto"/>
                <w:kern w:val="0"/>
                <w:sz w:val="24"/>
                <w:szCs w:val="24"/>
              </w:rPr>
              <w:t xml:space="preserve"> you can turn on the belts to make the cleaning process easier.</w:t>
            </w:r>
          </w:p>
          <w:p w14:paraId="2A8AE93D" w14:textId="77777777" w:rsidR="0098659A" w:rsidRPr="007F0C77" w:rsidRDefault="0098659A" w:rsidP="005E0F8D">
            <w:pPr>
              <w:numPr>
                <w:ilvl w:val="0"/>
                <w:numId w:val="4"/>
              </w:numPr>
              <w:spacing w:after="120"/>
              <w:rPr>
                <w:rFonts w:eastAsia="MS Mincho" w:cs="Arial"/>
                <w:color w:val="auto"/>
                <w:kern w:val="0"/>
                <w:sz w:val="24"/>
                <w:szCs w:val="24"/>
              </w:rPr>
            </w:pPr>
            <w:r w:rsidRPr="007F0C77">
              <w:rPr>
                <w:rFonts w:eastAsia="MS Mincho" w:cs="Arial"/>
                <w:color w:val="auto"/>
                <w:kern w:val="0"/>
                <w:sz w:val="24"/>
                <w:szCs w:val="24"/>
              </w:rPr>
              <w:t xml:space="preserve">While running the belt line slowly, apply foam cleaner to machine areas. Let sit for 3 to 5 minutes before rinsing. Then apply </w:t>
            </w:r>
            <w:r>
              <w:rPr>
                <w:rFonts w:eastAsia="MS Mincho" w:cs="Arial"/>
                <w:color w:val="auto"/>
                <w:kern w:val="0"/>
                <w:sz w:val="24"/>
                <w:szCs w:val="24"/>
              </w:rPr>
              <w:t>s</w:t>
            </w:r>
            <w:r w:rsidRPr="007F0C77">
              <w:rPr>
                <w:rFonts w:eastAsia="MS Mincho" w:cs="Arial"/>
                <w:color w:val="auto"/>
                <w:kern w:val="0"/>
                <w:sz w:val="24"/>
                <w:szCs w:val="24"/>
              </w:rPr>
              <w:t>anitizer. Let dry</w:t>
            </w:r>
            <w:r>
              <w:rPr>
                <w:rFonts w:eastAsia="MS Mincho" w:cs="Arial"/>
                <w:color w:val="auto"/>
                <w:kern w:val="0"/>
                <w:sz w:val="24"/>
                <w:szCs w:val="24"/>
              </w:rPr>
              <w:t>;</w:t>
            </w:r>
            <w:r w:rsidRPr="007F0C77">
              <w:rPr>
                <w:rFonts w:eastAsia="MS Mincho" w:cs="Arial"/>
                <w:color w:val="auto"/>
                <w:kern w:val="0"/>
                <w:sz w:val="24"/>
                <w:szCs w:val="24"/>
              </w:rPr>
              <w:t xml:space="preserve"> DO NOT rinse </w:t>
            </w:r>
            <w:r w:rsidR="005E0F8D">
              <w:rPr>
                <w:rFonts w:eastAsia="MS Mincho" w:cs="Arial"/>
                <w:color w:val="auto"/>
                <w:kern w:val="0"/>
                <w:sz w:val="24"/>
                <w:szCs w:val="24"/>
              </w:rPr>
              <w:t xml:space="preserve">no-rinse </w:t>
            </w:r>
            <w:r w:rsidRPr="007F0C77">
              <w:rPr>
                <w:rFonts w:eastAsia="MS Mincho" w:cs="Arial"/>
                <w:color w:val="auto"/>
                <w:kern w:val="0"/>
                <w:sz w:val="24"/>
                <w:szCs w:val="24"/>
              </w:rPr>
              <w:t>sanitizer</w:t>
            </w:r>
            <w:r>
              <w:rPr>
                <w:rFonts w:eastAsia="MS Mincho" w:cs="Arial"/>
                <w:color w:val="auto"/>
                <w:kern w:val="0"/>
                <w:sz w:val="24"/>
                <w:szCs w:val="24"/>
              </w:rPr>
              <w:t>.</w:t>
            </w:r>
          </w:p>
        </w:tc>
      </w:tr>
      <w:tr w:rsidR="0098659A" w:rsidRPr="004255AF" w14:paraId="590D6F6E" w14:textId="77777777" w:rsidTr="0098659A">
        <w:tc>
          <w:tcPr>
            <w:tcW w:w="1800" w:type="dxa"/>
            <w:tcBorders>
              <w:top w:val="single" w:sz="4" w:space="0" w:color="auto"/>
              <w:left w:val="single" w:sz="4" w:space="0" w:color="auto"/>
              <w:bottom w:val="single" w:sz="4" w:space="0" w:color="auto"/>
              <w:right w:val="single" w:sz="4" w:space="0" w:color="auto"/>
            </w:tcBorders>
            <w:shd w:val="clear" w:color="auto" w:fill="auto"/>
          </w:tcPr>
          <w:p w14:paraId="7CC682DD" w14:textId="77777777" w:rsidR="0098659A" w:rsidRPr="004255AF" w:rsidRDefault="0098659A" w:rsidP="002E3684">
            <w:pPr>
              <w:spacing w:after="120"/>
              <w:rPr>
                <w:rFonts w:eastAsia="MS Mincho" w:cs="Arial"/>
                <w:b/>
                <w:color w:val="auto"/>
                <w:kern w:val="0"/>
                <w:sz w:val="24"/>
                <w:szCs w:val="24"/>
              </w:rPr>
            </w:pPr>
            <w:r w:rsidRPr="004255AF">
              <w:rPr>
                <w:rFonts w:eastAsia="MS Mincho" w:cs="Arial"/>
                <w:b/>
                <w:color w:val="auto"/>
                <w:kern w:val="0"/>
                <w:sz w:val="24"/>
                <w:szCs w:val="24"/>
              </w:rPr>
              <w:t>Monitoring</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6976513" w14:textId="77777777" w:rsidR="0098659A" w:rsidRPr="006C4ED2" w:rsidRDefault="0098659A" w:rsidP="0098659A">
            <w:pPr>
              <w:tabs>
                <w:tab w:val="num" w:pos="360"/>
              </w:tabs>
              <w:spacing w:after="120"/>
              <w:ind w:left="360" w:hanging="360"/>
              <w:rPr>
                <w:rFonts w:eastAsia="MS Mincho" w:cs="Arial"/>
                <w:color w:val="auto"/>
                <w:kern w:val="0"/>
                <w:sz w:val="24"/>
                <w:szCs w:val="24"/>
              </w:rPr>
            </w:pPr>
            <w:r>
              <w:rPr>
                <w:rFonts w:eastAsia="MS Mincho" w:cs="Arial"/>
                <w:color w:val="auto"/>
                <w:kern w:val="0"/>
                <w:sz w:val="24"/>
                <w:szCs w:val="24"/>
              </w:rPr>
              <w:t>Sanitation Pre-check List, Visual inspection</w:t>
            </w:r>
          </w:p>
        </w:tc>
      </w:tr>
      <w:tr w:rsidR="008735AE" w:rsidRPr="004255AF" w14:paraId="29777E05" w14:textId="77777777" w:rsidTr="00D83F9F">
        <w:tc>
          <w:tcPr>
            <w:tcW w:w="1800" w:type="dxa"/>
            <w:shd w:val="clear" w:color="auto" w:fill="auto"/>
          </w:tcPr>
          <w:p w14:paraId="7378AD85" w14:textId="77777777" w:rsidR="008735AE" w:rsidRPr="004255AF" w:rsidRDefault="008735AE" w:rsidP="008735AE">
            <w:pPr>
              <w:spacing w:after="120"/>
              <w:rPr>
                <w:rFonts w:eastAsia="MS Mincho" w:cs="Arial"/>
                <w:b/>
                <w:color w:val="auto"/>
                <w:kern w:val="0"/>
                <w:sz w:val="24"/>
                <w:szCs w:val="24"/>
              </w:rPr>
            </w:pPr>
            <w:r w:rsidRPr="004255AF">
              <w:rPr>
                <w:rFonts w:eastAsia="MS Mincho" w:cs="Arial"/>
                <w:b/>
                <w:color w:val="auto"/>
                <w:kern w:val="0"/>
                <w:sz w:val="24"/>
                <w:szCs w:val="24"/>
              </w:rPr>
              <w:t>Frequency</w:t>
            </w:r>
          </w:p>
        </w:tc>
        <w:tc>
          <w:tcPr>
            <w:tcW w:w="8100" w:type="dxa"/>
            <w:shd w:val="clear" w:color="auto" w:fill="auto"/>
          </w:tcPr>
          <w:p w14:paraId="77A5A9FE" w14:textId="77777777" w:rsidR="008735AE" w:rsidRPr="006C4ED2" w:rsidRDefault="00983A96" w:rsidP="00983A96">
            <w:pPr>
              <w:spacing w:after="120"/>
              <w:rPr>
                <w:rFonts w:eastAsia="MS Mincho" w:cs="Arial"/>
                <w:color w:val="auto"/>
                <w:kern w:val="0"/>
                <w:sz w:val="24"/>
                <w:szCs w:val="24"/>
              </w:rPr>
            </w:pPr>
            <w:r>
              <w:rPr>
                <w:rFonts w:eastAsia="MS Mincho" w:cs="Arial"/>
                <w:color w:val="auto"/>
                <w:kern w:val="0"/>
                <w:sz w:val="24"/>
                <w:szCs w:val="24"/>
              </w:rPr>
              <w:t xml:space="preserve">Daily during production </w:t>
            </w:r>
          </w:p>
        </w:tc>
      </w:tr>
      <w:tr w:rsidR="008735AE" w:rsidRPr="004255AF" w14:paraId="6B19F7FD" w14:textId="77777777" w:rsidTr="00D83F9F">
        <w:tc>
          <w:tcPr>
            <w:tcW w:w="1800" w:type="dxa"/>
            <w:shd w:val="clear" w:color="auto" w:fill="auto"/>
          </w:tcPr>
          <w:p w14:paraId="682A4C52" w14:textId="77777777" w:rsidR="008735AE" w:rsidRPr="004255AF" w:rsidRDefault="008735AE" w:rsidP="008735AE">
            <w:pPr>
              <w:spacing w:after="120"/>
              <w:rPr>
                <w:rFonts w:eastAsia="MS Mincho" w:cs="Arial"/>
                <w:b/>
                <w:color w:val="auto"/>
                <w:kern w:val="0"/>
                <w:sz w:val="24"/>
                <w:szCs w:val="24"/>
              </w:rPr>
            </w:pPr>
            <w:r w:rsidRPr="004255AF">
              <w:rPr>
                <w:rFonts w:eastAsia="MS Mincho" w:cs="Arial"/>
                <w:b/>
                <w:color w:val="auto"/>
                <w:kern w:val="0"/>
                <w:sz w:val="24"/>
                <w:szCs w:val="24"/>
              </w:rPr>
              <w:t>Who</w:t>
            </w:r>
          </w:p>
        </w:tc>
        <w:tc>
          <w:tcPr>
            <w:tcW w:w="8100" w:type="dxa"/>
            <w:shd w:val="clear" w:color="auto" w:fill="auto"/>
          </w:tcPr>
          <w:p w14:paraId="39BEE312" w14:textId="77777777" w:rsidR="008735AE" w:rsidRPr="006C4ED2" w:rsidRDefault="00983A96" w:rsidP="0098659A">
            <w:pPr>
              <w:spacing w:after="120"/>
              <w:rPr>
                <w:rFonts w:eastAsia="MS Mincho" w:cs="Arial"/>
                <w:color w:val="auto"/>
                <w:kern w:val="0"/>
                <w:sz w:val="24"/>
                <w:szCs w:val="24"/>
              </w:rPr>
            </w:pPr>
            <w:r w:rsidRPr="00983A96">
              <w:rPr>
                <w:rFonts w:eastAsia="MS Mincho" w:cs="Arial"/>
                <w:color w:val="auto"/>
                <w:kern w:val="0"/>
                <w:sz w:val="24"/>
                <w:szCs w:val="24"/>
              </w:rPr>
              <w:t xml:space="preserve">Designated </w:t>
            </w:r>
            <w:r>
              <w:rPr>
                <w:rFonts w:eastAsia="MS Mincho" w:cs="Arial"/>
                <w:color w:val="auto"/>
                <w:kern w:val="0"/>
                <w:sz w:val="24"/>
                <w:szCs w:val="24"/>
              </w:rPr>
              <w:t>sanitation</w:t>
            </w:r>
            <w:r w:rsidRPr="00983A96">
              <w:rPr>
                <w:rFonts w:eastAsia="MS Mincho" w:cs="Arial"/>
                <w:color w:val="auto"/>
                <w:kern w:val="0"/>
                <w:sz w:val="24"/>
                <w:szCs w:val="24"/>
              </w:rPr>
              <w:t xml:space="preserve"> personnel</w:t>
            </w:r>
          </w:p>
        </w:tc>
      </w:tr>
      <w:tr w:rsidR="008735AE" w:rsidRPr="004255AF" w14:paraId="1FFC356B" w14:textId="77777777" w:rsidTr="00D83F9F">
        <w:tc>
          <w:tcPr>
            <w:tcW w:w="1800" w:type="dxa"/>
            <w:shd w:val="clear" w:color="auto" w:fill="auto"/>
          </w:tcPr>
          <w:p w14:paraId="5E4B8591" w14:textId="77777777" w:rsidR="008735AE" w:rsidRPr="004255AF" w:rsidRDefault="008735AE" w:rsidP="008735AE">
            <w:pPr>
              <w:spacing w:after="120"/>
              <w:rPr>
                <w:rFonts w:eastAsia="MS Mincho" w:cs="Arial"/>
                <w:b/>
                <w:color w:val="auto"/>
                <w:kern w:val="0"/>
                <w:sz w:val="24"/>
                <w:szCs w:val="24"/>
              </w:rPr>
            </w:pPr>
            <w:r w:rsidRPr="004255AF">
              <w:rPr>
                <w:rFonts w:eastAsia="MS Mincho" w:cs="Arial"/>
                <w:b/>
                <w:color w:val="auto"/>
                <w:kern w:val="0"/>
                <w:sz w:val="24"/>
                <w:szCs w:val="24"/>
              </w:rPr>
              <w:t>Corrections</w:t>
            </w:r>
          </w:p>
        </w:tc>
        <w:tc>
          <w:tcPr>
            <w:tcW w:w="8100" w:type="dxa"/>
            <w:shd w:val="clear" w:color="auto" w:fill="auto"/>
          </w:tcPr>
          <w:p w14:paraId="124FF1CE" w14:textId="77777777" w:rsidR="008735AE" w:rsidRPr="006C4ED2" w:rsidRDefault="00983A96" w:rsidP="008735AE">
            <w:pPr>
              <w:spacing w:after="120"/>
              <w:rPr>
                <w:rFonts w:eastAsia="MS Mincho" w:cs="Arial"/>
                <w:color w:val="auto"/>
                <w:kern w:val="0"/>
                <w:sz w:val="24"/>
                <w:szCs w:val="24"/>
              </w:rPr>
            </w:pPr>
            <w:r>
              <w:rPr>
                <w:rFonts w:eastAsia="MS Mincho" w:cs="Arial"/>
                <w:color w:val="auto"/>
                <w:kern w:val="0"/>
                <w:sz w:val="24"/>
                <w:szCs w:val="24"/>
              </w:rPr>
              <w:t>If residual soil is observed or ATP test exceeds operational</w:t>
            </w:r>
            <w:r w:rsidR="0098659A">
              <w:rPr>
                <w:rFonts w:eastAsia="MS Mincho" w:cs="Arial"/>
                <w:color w:val="auto"/>
                <w:kern w:val="0"/>
                <w:sz w:val="24"/>
                <w:szCs w:val="24"/>
              </w:rPr>
              <w:t xml:space="preserve"> limit pre-start up, re-clean.  I</w:t>
            </w:r>
            <w:r>
              <w:rPr>
                <w:rFonts w:eastAsia="MS Mincho" w:cs="Arial"/>
                <w:color w:val="auto"/>
                <w:kern w:val="0"/>
                <w:sz w:val="24"/>
                <w:szCs w:val="24"/>
              </w:rPr>
              <w:t xml:space="preserve">f cleaning or sanitation solutions are not at correct concentration, </w:t>
            </w:r>
            <w:r w:rsidR="005E0F8D" w:rsidRPr="005E0F8D">
              <w:rPr>
                <w:rFonts w:eastAsia="MS Mincho" w:cs="Arial"/>
                <w:color w:val="auto"/>
                <w:kern w:val="0"/>
                <w:sz w:val="24"/>
                <w:szCs w:val="24"/>
              </w:rPr>
              <w:t>per label directions</w:t>
            </w:r>
            <w:r w:rsidR="005E0F8D">
              <w:rPr>
                <w:rFonts w:eastAsia="MS Mincho" w:cs="Arial"/>
                <w:color w:val="auto"/>
                <w:kern w:val="0"/>
                <w:sz w:val="24"/>
                <w:szCs w:val="24"/>
              </w:rPr>
              <w:t>,</w:t>
            </w:r>
            <w:r w:rsidR="005E0F8D" w:rsidRPr="005E0F8D">
              <w:rPr>
                <w:rFonts w:eastAsia="MS Mincho" w:cs="Arial"/>
                <w:color w:val="auto"/>
                <w:kern w:val="0"/>
                <w:sz w:val="24"/>
                <w:szCs w:val="24"/>
              </w:rPr>
              <w:t xml:space="preserve"> </w:t>
            </w:r>
            <w:r>
              <w:rPr>
                <w:rFonts w:eastAsia="MS Mincho" w:cs="Arial"/>
                <w:color w:val="auto"/>
                <w:kern w:val="0"/>
                <w:sz w:val="24"/>
                <w:szCs w:val="24"/>
              </w:rPr>
              <w:t>re-make solutions before use</w:t>
            </w:r>
          </w:p>
        </w:tc>
      </w:tr>
      <w:tr w:rsidR="00580BBE" w:rsidRPr="004255AF" w14:paraId="4A70C3FA" w14:textId="77777777" w:rsidTr="00553A5C">
        <w:tc>
          <w:tcPr>
            <w:tcW w:w="1800" w:type="dxa"/>
            <w:shd w:val="clear" w:color="auto" w:fill="auto"/>
          </w:tcPr>
          <w:p w14:paraId="299A0B96" w14:textId="77777777" w:rsidR="00580BBE" w:rsidRPr="004255AF" w:rsidRDefault="00580BBE" w:rsidP="00553A5C">
            <w:pPr>
              <w:spacing w:after="120"/>
              <w:rPr>
                <w:rFonts w:eastAsia="MS Mincho" w:cs="Arial"/>
                <w:b/>
                <w:color w:val="auto"/>
                <w:kern w:val="0"/>
                <w:sz w:val="24"/>
                <w:szCs w:val="24"/>
              </w:rPr>
            </w:pPr>
            <w:r w:rsidRPr="004255AF">
              <w:rPr>
                <w:rFonts w:eastAsia="MS Mincho" w:cs="Arial"/>
                <w:b/>
                <w:color w:val="auto"/>
                <w:kern w:val="0"/>
                <w:sz w:val="24"/>
                <w:szCs w:val="24"/>
              </w:rPr>
              <w:t>Verification</w:t>
            </w:r>
          </w:p>
        </w:tc>
        <w:tc>
          <w:tcPr>
            <w:tcW w:w="8100" w:type="dxa"/>
            <w:shd w:val="clear" w:color="auto" w:fill="auto"/>
          </w:tcPr>
          <w:p w14:paraId="15BB386F" w14:textId="77777777" w:rsidR="00580BBE" w:rsidRPr="006C4ED2" w:rsidRDefault="00580BBE" w:rsidP="00553A5C">
            <w:pPr>
              <w:spacing w:after="120"/>
              <w:rPr>
                <w:rFonts w:eastAsia="MS Mincho" w:cs="Arial"/>
                <w:color w:val="auto"/>
                <w:kern w:val="0"/>
                <w:sz w:val="24"/>
                <w:szCs w:val="24"/>
              </w:rPr>
            </w:pPr>
            <w:r>
              <w:rPr>
                <w:rFonts w:eastAsia="MS Mincho" w:cs="Arial"/>
                <w:color w:val="auto"/>
                <w:kern w:val="0"/>
                <w:sz w:val="24"/>
                <w:szCs w:val="24"/>
              </w:rPr>
              <w:t>ATP testing (daily by food safety personnel), environmental monitoring (per schedule), PCQI or designee review of records</w:t>
            </w:r>
          </w:p>
        </w:tc>
      </w:tr>
      <w:tr w:rsidR="008735AE" w:rsidRPr="004255AF" w14:paraId="7E5C849F" w14:textId="77777777" w:rsidTr="00F627F0">
        <w:trPr>
          <w:trHeight w:val="305"/>
        </w:trPr>
        <w:tc>
          <w:tcPr>
            <w:tcW w:w="1800" w:type="dxa"/>
            <w:shd w:val="clear" w:color="auto" w:fill="auto"/>
          </w:tcPr>
          <w:p w14:paraId="631B3CDD" w14:textId="77777777" w:rsidR="008735AE" w:rsidRPr="004255AF" w:rsidRDefault="008735AE" w:rsidP="008735AE">
            <w:pPr>
              <w:spacing w:after="120"/>
              <w:rPr>
                <w:rFonts w:eastAsia="MS Mincho" w:cs="Arial"/>
                <w:b/>
                <w:color w:val="auto"/>
                <w:kern w:val="0"/>
                <w:sz w:val="24"/>
                <w:szCs w:val="24"/>
              </w:rPr>
            </w:pPr>
            <w:r w:rsidRPr="004255AF">
              <w:rPr>
                <w:rFonts w:eastAsia="MS Mincho" w:cs="Arial"/>
                <w:b/>
                <w:color w:val="auto"/>
                <w:kern w:val="0"/>
                <w:sz w:val="24"/>
                <w:szCs w:val="24"/>
              </w:rPr>
              <w:t>Records</w:t>
            </w:r>
          </w:p>
        </w:tc>
        <w:tc>
          <w:tcPr>
            <w:tcW w:w="8100" w:type="dxa"/>
            <w:shd w:val="clear" w:color="auto" w:fill="auto"/>
          </w:tcPr>
          <w:p w14:paraId="26FACB78" w14:textId="77777777" w:rsidR="008735AE" w:rsidRPr="006C4ED2" w:rsidRDefault="0098659A" w:rsidP="0098659A">
            <w:pPr>
              <w:spacing w:after="120"/>
              <w:rPr>
                <w:rFonts w:eastAsia="MS Mincho" w:cs="Arial"/>
                <w:color w:val="auto"/>
                <w:kern w:val="0"/>
                <w:sz w:val="24"/>
                <w:szCs w:val="24"/>
              </w:rPr>
            </w:pPr>
            <w:r>
              <w:rPr>
                <w:rFonts w:eastAsia="MS Mincho" w:cs="Arial"/>
                <w:color w:val="auto"/>
                <w:kern w:val="0"/>
                <w:sz w:val="24"/>
                <w:szCs w:val="24"/>
              </w:rPr>
              <w:t>S</w:t>
            </w:r>
            <w:r w:rsidR="00F627F0">
              <w:rPr>
                <w:rFonts w:eastAsia="MS Mincho" w:cs="Arial"/>
                <w:color w:val="auto"/>
                <w:kern w:val="0"/>
                <w:sz w:val="24"/>
                <w:szCs w:val="24"/>
              </w:rPr>
              <w:t>anitat</w:t>
            </w:r>
            <w:r>
              <w:rPr>
                <w:rFonts w:eastAsia="MS Mincho" w:cs="Arial"/>
                <w:color w:val="auto"/>
                <w:kern w:val="0"/>
                <w:sz w:val="24"/>
                <w:szCs w:val="24"/>
              </w:rPr>
              <w:t>ion records, pre-check records, ATP testing and environmental monitoring records</w:t>
            </w:r>
          </w:p>
        </w:tc>
      </w:tr>
    </w:tbl>
    <w:p w14:paraId="3E58B349" w14:textId="77777777" w:rsidR="008735AE" w:rsidRPr="004255AF" w:rsidRDefault="008735AE" w:rsidP="008735AE">
      <w:pPr>
        <w:spacing w:after="120"/>
        <w:rPr>
          <w:rFonts w:eastAsia="MS Mincho" w:cs="Arial"/>
          <w:color w:val="auto"/>
          <w:kern w:val="0"/>
          <w:sz w:val="36"/>
          <w:szCs w:val="24"/>
        </w:rPr>
      </w:pPr>
    </w:p>
    <w:p w14:paraId="6BE2C42B" w14:textId="77777777" w:rsidR="008D4729" w:rsidRPr="00D24EA5" w:rsidRDefault="008D4729" w:rsidP="008D4729">
      <w:pPr>
        <w:spacing w:after="0"/>
        <w:rPr>
          <w:rFonts w:eastAsia="Calibri" w:cs="Arial"/>
          <w:b/>
          <w:color w:val="auto"/>
          <w:kern w:val="0"/>
          <w:sz w:val="40"/>
          <w:szCs w:val="24"/>
        </w:rPr>
      </w:pPr>
      <w:r>
        <w:rPr>
          <w:rFonts w:eastAsia="Calibri" w:cs="Arial"/>
          <w:b/>
          <w:color w:val="auto"/>
          <w:kern w:val="0"/>
          <w:sz w:val="36"/>
        </w:rPr>
        <w:br w:type="page"/>
      </w:r>
      <w:r w:rsidRPr="00D24EA5">
        <w:rPr>
          <w:rFonts w:eastAsia="Calibri" w:cs="Arial"/>
          <w:b/>
          <w:color w:val="auto"/>
          <w:kern w:val="0"/>
          <w:sz w:val="28"/>
          <w:szCs w:val="24"/>
        </w:rPr>
        <w:lastRenderedPageBreak/>
        <w:t xml:space="preserve">ATP and Environmental </w:t>
      </w:r>
      <w:r w:rsidR="005C77A4" w:rsidRPr="00D24EA5">
        <w:rPr>
          <w:rFonts w:eastAsia="Calibri" w:cs="Arial"/>
          <w:b/>
          <w:color w:val="auto"/>
          <w:kern w:val="0"/>
          <w:sz w:val="28"/>
          <w:szCs w:val="24"/>
        </w:rPr>
        <w:t>Monitoring</w:t>
      </w:r>
    </w:p>
    <w:p w14:paraId="758C9EDA" w14:textId="77777777" w:rsidR="008D4729" w:rsidRPr="008D4729" w:rsidRDefault="008D4729" w:rsidP="008D4729">
      <w:pPr>
        <w:spacing w:after="0"/>
        <w:rPr>
          <w:rFonts w:eastAsia="Calibri" w:cs="Arial"/>
          <w:color w:val="auto"/>
          <w:kern w:val="0"/>
          <w:sz w:val="24"/>
          <w:szCs w:val="24"/>
        </w:rPr>
      </w:pPr>
    </w:p>
    <w:p w14:paraId="2EB70D81" w14:textId="77777777" w:rsidR="008D4729" w:rsidRPr="008D4729" w:rsidRDefault="008D4729" w:rsidP="008D4729">
      <w:pPr>
        <w:spacing w:after="0"/>
        <w:rPr>
          <w:rFonts w:eastAsia="Calibri" w:cs="Arial"/>
          <w:color w:val="auto"/>
          <w:kern w:val="0"/>
          <w:sz w:val="24"/>
          <w:szCs w:val="24"/>
          <w:u w:val="single"/>
        </w:rPr>
      </w:pPr>
      <w:r w:rsidRPr="008D4729">
        <w:rPr>
          <w:rFonts w:eastAsia="Calibri" w:cs="Arial"/>
          <w:color w:val="auto"/>
          <w:kern w:val="0"/>
          <w:sz w:val="24"/>
          <w:szCs w:val="24"/>
          <w:u w:val="single"/>
        </w:rPr>
        <w:t>Identified testing sites:</w:t>
      </w:r>
    </w:p>
    <w:p w14:paraId="3F8DCE87" w14:textId="77777777" w:rsidR="008D4729" w:rsidRPr="008D4729" w:rsidRDefault="008D4729" w:rsidP="008D4729">
      <w:pPr>
        <w:spacing w:after="0"/>
        <w:rPr>
          <w:rFonts w:eastAsia="Calibri" w:cs="Arial"/>
          <w:color w:val="auto"/>
          <w:kern w:val="0"/>
          <w:sz w:val="24"/>
          <w:szCs w:val="24"/>
          <w:u w:val="single"/>
        </w:rPr>
      </w:pPr>
    </w:p>
    <w:tbl>
      <w:tblPr>
        <w:tblStyle w:val="TableGrid"/>
        <w:tblW w:w="0" w:type="auto"/>
        <w:tblInd w:w="108" w:type="dxa"/>
        <w:tblLook w:val="04A0" w:firstRow="1" w:lastRow="0" w:firstColumn="1" w:lastColumn="0" w:noHBand="0" w:noVBand="1"/>
      </w:tblPr>
      <w:tblGrid>
        <w:gridCol w:w="2838"/>
        <w:gridCol w:w="3026"/>
        <w:gridCol w:w="3468"/>
      </w:tblGrid>
      <w:tr w:rsidR="008D4729" w:rsidRPr="008D4729" w14:paraId="062A1DFD" w14:textId="77777777" w:rsidTr="009229AC">
        <w:tc>
          <w:tcPr>
            <w:tcW w:w="2875" w:type="dxa"/>
          </w:tcPr>
          <w:p w14:paraId="3E38E184" w14:textId="77777777" w:rsidR="008D4729" w:rsidRPr="008D4729" w:rsidRDefault="005F41E1" w:rsidP="008D4729">
            <w:pPr>
              <w:spacing w:after="0"/>
              <w:rPr>
                <w:rFonts w:eastAsia="Calibri" w:cs="Arial"/>
                <w:bCs/>
                <w:color w:val="auto"/>
                <w:kern w:val="0"/>
                <w:sz w:val="24"/>
                <w:szCs w:val="24"/>
              </w:rPr>
            </w:pPr>
            <w:r>
              <w:rPr>
                <w:rFonts w:eastAsia="Calibri" w:cs="Arial"/>
                <w:bCs/>
                <w:color w:val="auto"/>
                <w:kern w:val="0"/>
                <w:sz w:val="24"/>
                <w:szCs w:val="24"/>
              </w:rPr>
              <w:t>ZONE 1</w:t>
            </w:r>
          </w:p>
        </w:tc>
        <w:tc>
          <w:tcPr>
            <w:tcW w:w="6575" w:type="dxa"/>
            <w:gridSpan w:val="2"/>
          </w:tcPr>
          <w:p w14:paraId="273061F1" w14:textId="77777777" w:rsidR="008D4729" w:rsidRPr="008D4729" w:rsidRDefault="005F41E1" w:rsidP="008D4729">
            <w:pPr>
              <w:spacing w:after="0"/>
              <w:rPr>
                <w:rFonts w:eastAsia="Calibri" w:cs="Arial"/>
                <w:bCs/>
                <w:color w:val="auto"/>
                <w:kern w:val="0"/>
                <w:sz w:val="24"/>
                <w:szCs w:val="24"/>
              </w:rPr>
            </w:pPr>
            <w:r>
              <w:rPr>
                <w:rFonts w:eastAsia="Calibri" w:cs="Arial"/>
                <w:bCs/>
                <w:color w:val="auto"/>
                <w:kern w:val="0"/>
                <w:sz w:val="24"/>
                <w:szCs w:val="24"/>
              </w:rPr>
              <w:t>ZONES 2, 3 AND 4</w:t>
            </w:r>
          </w:p>
        </w:tc>
      </w:tr>
      <w:tr w:rsidR="00593A33" w:rsidRPr="008D4729" w14:paraId="0481C503" w14:textId="77777777" w:rsidTr="009229AC">
        <w:tc>
          <w:tcPr>
            <w:tcW w:w="2875" w:type="dxa"/>
          </w:tcPr>
          <w:p w14:paraId="18CD38AC" w14:textId="77777777" w:rsidR="00593A33" w:rsidRPr="008D4729" w:rsidRDefault="00593A33" w:rsidP="008D4729">
            <w:pPr>
              <w:spacing w:after="0"/>
              <w:rPr>
                <w:rFonts w:eastAsia="Calibri" w:cs="Arial"/>
                <w:color w:val="auto"/>
                <w:kern w:val="0"/>
                <w:sz w:val="24"/>
                <w:szCs w:val="24"/>
              </w:rPr>
            </w:pPr>
            <w:r>
              <w:rPr>
                <w:rFonts w:eastAsia="Calibri" w:cs="Arial"/>
                <w:color w:val="auto"/>
                <w:kern w:val="0"/>
                <w:sz w:val="24"/>
                <w:szCs w:val="24"/>
              </w:rPr>
              <w:t>Aprons</w:t>
            </w:r>
          </w:p>
        </w:tc>
        <w:tc>
          <w:tcPr>
            <w:tcW w:w="3060" w:type="dxa"/>
          </w:tcPr>
          <w:p w14:paraId="1403D616" w14:textId="77777777" w:rsidR="00593A33" w:rsidRPr="008D4729" w:rsidRDefault="00593A33" w:rsidP="008D4729">
            <w:pPr>
              <w:spacing w:after="0"/>
              <w:rPr>
                <w:rFonts w:eastAsia="Calibri" w:cs="Arial"/>
                <w:color w:val="auto"/>
                <w:kern w:val="0"/>
                <w:sz w:val="24"/>
                <w:szCs w:val="24"/>
              </w:rPr>
            </w:pPr>
            <w:r w:rsidRPr="008D4729">
              <w:rPr>
                <w:rFonts w:eastAsia="Calibri" w:cs="Arial"/>
                <w:color w:val="auto"/>
                <w:kern w:val="0"/>
                <w:sz w:val="24"/>
                <w:szCs w:val="24"/>
              </w:rPr>
              <w:t>Air blower, filter</w:t>
            </w:r>
          </w:p>
        </w:tc>
        <w:tc>
          <w:tcPr>
            <w:tcW w:w="3515" w:type="dxa"/>
          </w:tcPr>
          <w:p w14:paraId="7238B4EC" w14:textId="77777777" w:rsidR="00593A33" w:rsidRPr="008D4729" w:rsidRDefault="00593A33" w:rsidP="008D4729">
            <w:pPr>
              <w:spacing w:after="0"/>
              <w:rPr>
                <w:rFonts w:eastAsia="Calibri" w:cs="Arial"/>
                <w:color w:val="auto"/>
                <w:kern w:val="0"/>
                <w:sz w:val="24"/>
                <w:szCs w:val="24"/>
              </w:rPr>
            </w:pPr>
            <w:r w:rsidRPr="008D4729">
              <w:rPr>
                <w:rFonts w:eastAsia="Calibri" w:cs="Arial"/>
                <w:color w:val="auto"/>
                <w:kern w:val="0"/>
                <w:sz w:val="24"/>
                <w:szCs w:val="24"/>
              </w:rPr>
              <w:t>Forklifts</w:t>
            </w:r>
          </w:p>
        </w:tc>
      </w:tr>
      <w:tr w:rsidR="00593A33" w:rsidRPr="008D4729" w14:paraId="490DBD3A" w14:textId="77777777" w:rsidTr="009229AC">
        <w:tc>
          <w:tcPr>
            <w:tcW w:w="2875" w:type="dxa"/>
          </w:tcPr>
          <w:p w14:paraId="016FC090" w14:textId="77777777" w:rsidR="00593A33" w:rsidRPr="008D4729" w:rsidRDefault="00593A33" w:rsidP="008D4729">
            <w:pPr>
              <w:spacing w:after="0"/>
              <w:rPr>
                <w:rFonts w:eastAsia="Calibri" w:cs="Arial"/>
                <w:color w:val="auto"/>
                <w:kern w:val="0"/>
                <w:sz w:val="24"/>
                <w:szCs w:val="24"/>
              </w:rPr>
            </w:pPr>
            <w:r w:rsidRPr="008D4729">
              <w:rPr>
                <w:rFonts w:eastAsia="Calibri" w:cs="Arial"/>
                <w:color w:val="auto"/>
                <w:kern w:val="0"/>
                <w:sz w:val="24"/>
                <w:szCs w:val="24"/>
              </w:rPr>
              <w:t>Belts</w:t>
            </w:r>
          </w:p>
        </w:tc>
        <w:tc>
          <w:tcPr>
            <w:tcW w:w="3060" w:type="dxa"/>
          </w:tcPr>
          <w:p w14:paraId="373AF7D4" w14:textId="77777777" w:rsidR="00593A33" w:rsidRPr="008D4729" w:rsidRDefault="00593A33" w:rsidP="008D4729">
            <w:pPr>
              <w:spacing w:after="0"/>
              <w:rPr>
                <w:rFonts w:eastAsia="Calibri" w:cs="Arial"/>
                <w:color w:val="auto"/>
                <w:kern w:val="0"/>
                <w:sz w:val="24"/>
                <w:szCs w:val="24"/>
              </w:rPr>
            </w:pPr>
            <w:r w:rsidRPr="008D4729">
              <w:rPr>
                <w:rFonts w:eastAsia="Calibri" w:cs="Arial"/>
                <w:color w:val="auto"/>
                <w:kern w:val="0"/>
                <w:sz w:val="24"/>
                <w:szCs w:val="24"/>
              </w:rPr>
              <w:t>Boots</w:t>
            </w:r>
          </w:p>
        </w:tc>
        <w:tc>
          <w:tcPr>
            <w:tcW w:w="3515" w:type="dxa"/>
          </w:tcPr>
          <w:p w14:paraId="6C425D9A" w14:textId="77777777" w:rsidR="00593A33" w:rsidRPr="008D4729" w:rsidRDefault="00593A33" w:rsidP="008D4729">
            <w:pPr>
              <w:spacing w:after="0"/>
              <w:rPr>
                <w:rFonts w:eastAsia="Calibri" w:cs="Arial"/>
                <w:color w:val="auto"/>
                <w:kern w:val="0"/>
                <w:sz w:val="24"/>
                <w:szCs w:val="24"/>
              </w:rPr>
            </w:pPr>
            <w:r w:rsidRPr="008D4729">
              <w:rPr>
                <w:rFonts w:eastAsia="Calibri" w:cs="Arial"/>
                <w:color w:val="auto"/>
                <w:kern w:val="0"/>
                <w:sz w:val="24"/>
                <w:szCs w:val="24"/>
              </w:rPr>
              <w:t>Hoses</w:t>
            </w:r>
          </w:p>
        </w:tc>
      </w:tr>
      <w:tr w:rsidR="00593A33" w:rsidRPr="008D4729" w14:paraId="1C0611BC" w14:textId="77777777" w:rsidTr="009229AC">
        <w:tc>
          <w:tcPr>
            <w:tcW w:w="2875" w:type="dxa"/>
          </w:tcPr>
          <w:p w14:paraId="2F2143A5" w14:textId="4934D451" w:rsidR="00593A33" w:rsidRPr="008D4729" w:rsidRDefault="009475D7" w:rsidP="00593A33">
            <w:pPr>
              <w:spacing w:after="0"/>
              <w:rPr>
                <w:rFonts w:eastAsia="Calibri" w:cs="Arial"/>
                <w:color w:val="auto"/>
                <w:kern w:val="0"/>
                <w:sz w:val="24"/>
                <w:szCs w:val="24"/>
              </w:rPr>
            </w:pPr>
            <w:r>
              <w:rPr>
                <w:rFonts w:eastAsia="Calibri" w:cs="Arial"/>
                <w:color w:val="auto"/>
                <w:kern w:val="0"/>
                <w:sz w:val="24"/>
                <w:szCs w:val="24"/>
              </w:rPr>
              <w:t>Brushes</w:t>
            </w:r>
          </w:p>
        </w:tc>
        <w:tc>
          <w:tcPr>
            <w:tcW w:w="3060" w:type="dxa"/>
          </w:tcPr>
          <w:p w14:paraId="2A2CE829"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Carts</w:t>
            </w:r>
          </w:p>
        </w:tc>
        <w:tc>
          <w:tcPr>
            <w:tcW w:w="3515" w:type="dxa"/>
          </w:tcPr>
          <w:p w14:paraId="17D330DB"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Legs</w:t>
            </w:r>
          </w:p>
        </w:tc>
      </w:tr>
      <w:tr w:rsidR="00593A33" w:rsidRPr="008D4729" w14:paraId="4F0A305F" w14:textId="77777777" w:rsidTr="009229AC">
        <w:tc>
          <w:tcPr>
            <w:tcW w:w="2875" w:type="dxa"/>
          </w:tcPr>
          <w:p w14:paraId="2FE31A69"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Conveyors</w:t>
            </w:r>
          </w:p>
        </w:tc>
        <w:tc>
          <w:tcPr>
            <w:tcW w:w="3060" w:type="dxa"/>
          </w:tcPr>
          <w:p w14:paraId="36790211"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Ceilings</w:t>
            </w:r>
          </w:p>
        </w:tc>
        <w:tc>
          <w:tcPr>
            <w:tcW w:w="3515" w:type="dxa"/>
          </w:tcPr>
          <w:p w14:paraId="5B510A6F"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Lifters</w:t>
            </w:r>
          </w:p>
        </w:tc>
      </w:tr>
      <w:tr w:rsidR="00593A33" w:rsidRPr="008D4729" w14:paraId="4EA643A7" w14:textId="77777777" w:rsidTr="009229AC">
        <w:tc>
          <w:tcPr>
            <w:tcW w:w="2875" w:type="dxa"/>
          </w:tcPr>
          <w:p w14:paraId="54EE8381"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Equipment Surfaces</w:t>
            </w:r>
          </w:p>
        </w:tc>
        <w:tc>
          <w:tcPr>
            <w:tcW w:w="3060" w:type="dxa"/>
          </w:tcPr>
          <w:p w14:paraId="5D37C148"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Coat racks</w:t>
            </w:r>
          </w:p>
        </w:tc>
        <w:tc>
          <w:tcPr>
            <w:tcW w:w="3515" w:type="dxa"/>
          </w:tcPr>
          <w:p w14:paraId="3EFEC3B1"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Maintenance tools</w:t>
            </w:r>
          </w:p>
        </w:tc>
      </w:tr>
      <w:tr w:rsidR="00593A33" w:rsidRPr="008D4729" w14:paraId="5FA34DB6" w14:textId="77777777" w:rsidTr="009229AC">
        <w:tc>
          <w:tcPr>
            <w:tcW w:w="2875" w:type="dxa"/>
          </w:tcPr>
          <w:p w14:paraId="5B7E3C27" w14:textId="77777777" w:rsidR="00593A33" w:rsidRPr="008D4729" w:rsidRDefault="005F41E1" w:rsidP="00593A33">
            <w:pPr>
              <w:spacing w:after="0"/>
              <w:rPr>
                <w:rFonts w:eastAsia="Calibri" w:cs="Arial"/>
                <w:color w:val="auto"/>
                <w:kern w:val="0"/>
                <w:sz w:val="24"/>
                <w:szCs w:val="24"/>
              </w:rPr>
            </w:pPr>
            <w:r>
              <w:rPr>
                <w:rFonts w:eastAsia="Calibri" w:cs="Arial"/>
                <w:color w:val="auto"/>
                <w:kern w:val="0"/>
                <w:sz w:val="24"/>
                <w:szCs w:val="24"/>
              </w:rPr>
              <w:t>Equipment Shields</w:t>
            </w:r>
          </w:p>
        </w:tc>
        <w:tc>
          <w:tcPr>
            <w:tcW w:w="3060" w:type="dxa"/>
          </w:tcPr>
          <w:p w14:paraId="14D67FE2"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Condensation</w:t>
            </w:r>
          </w:p>
        </w:tc>
        <w:tc>
          <w:tcPr>
            <w:tcW w:w="3515" w:type="dxa"/>
          </w:tcPr>
          <w:p w14:paraId="03F4C12B"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Motor housing units</w:t>
            </w:r>
          </w:p>
        </w:tc>
      </w:tr>
      <w:tr w:rsidR="00593A33" w:rsidRPr="008D4729" w14:paraId="0F37BA4E" w14:textId="77777777" w:rsidTr="009229AC">
        <w:tc>
          <w:tcPr>
            <w:tcW w:w="2875" w:type="dxa"/>
          </w:tcPr>
          <w:p w14:paraId="16E916B6" w14:textId="77777777" w:rsidR="00593A33" w:rsidRPr="008D4729" w:rsidRDefault="005F41E1" w:rsidP="005F41E1">
            <w:pPr>
              <w:spacing w:after="0"/>
              <w:rPr>
                <w:rFonts w:eastAsia="Calibri" w:cs="Arial"/>
                <w:color w:val="auto"/>
                <w:kern w:val="0"/>
                <w:sz w:val="24"/>
                <w:szCs w:val="24"/>
              </w:rPr>
            </w:pPr>
            <w:r>
              <w:rPr>
                <w:rFonts w:eastAsia="Calibri" w:cs="Arial"/>
                <w:color w:val="auto"/>
                <w:kern w:val="0"/>
                <w:sz w:val="24"/>
                <w:szCs w:val="24"/>
              </w:rPr>
              <w:t>Flume inside top edge</w:t>
            </w:r>
          </w:p>
        </w:tc>
        <w:tc>
          <w:tcPr>
            <w:tcW w:w="3060" w:type="dxa"/>
          </w:tcPr>
          <w:p w14:paraId="0719048F"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Control buttons</w:t>
            </w:r>
          </w:p>
        </w:tc>
        <w:tc>
          <w:tcPr>
            <w:tcW w:w="3515" w:type="dxa"/>
          </w:tcPr>
          <w:p w14:paraId="65D09D84" w14:textId="77777777" w:rsidR="00593A33" w:rsidRPr="008D4729" w:rsidRDefault="00593A33" w:rsidP="00593A33">
            <w:pPr>
              <w:spacing w:after="0"/>
              <w:rPr>
                <w:rFonts w:eastAsia="Calibri" w:cs="Arial"/>
                <w:color w:val="auto"/>
                <w:kern w:val="0"/>
                <w:sz w:val="24"/>
                <w:szCs w:val="24"/>
              </w:rPr>
            </w:pPr>
            <w:r w:rsidRPr="008D4729">
              <w:rPr>
                <w:rFonts w:eastAsia="Calibri" w:cs="Arial"/>
                <w:color w:val="auto"/>
                <w:kern w:val="0"/>
                <w:sz w:val="24"/>
                <w:szCs w:val="24"/>
              </w:rPr>
              <w:t>Overhead pipes</w:t>
            </w:r>
          </w:p>
        </w:tc>
      </w:tr>
      <w:tr w:rsidR="005F41E1" w:rsidRPr="008D4729" w14:paraId="156C90E3" w14:textId="77777777" w:rsidTr="009229AC">
        <w:tc>
          <w:tcPr>
            <w:tcW w:w="2875" w:type="dxa"/>
          </w:tcPr>
          <w:p w14:paraId="67F304A5" w14:textId="77777777" w:rsidR="005F41E1" w:rsidRPr="008D4729" w:rsidRDefault="005F41E1" w:rsidP="005F41E1">
            <w:pPr>
              <w:spacing w:after="0"/>
              <w:rPr>
                <w:rFonts w:eastAsia="Calibri" w:cs="Arial"/>
                <w:color w:val="auto"/>
                <w:kern w:val="0"/>
                <w:sz w:val="24"/>
                <w:szCs w:val="24"/>
              </w:rPr>
            </w:pPr>
            <w:r>
              <w:rPr>
                <w:rFonts w:eastAsia="Calibri" w:cs="Arial"/>
                <w:color w:val="auto"/>
                <w:kern w:val="0"/>
                <w:sz w:val="24"/>
                <w:szCs w:val="24"/>
              </w:rPr>
              <w:t>Gloves</w:t>
            </w:r>
          </w:p>
        </w:tc>
        <w:tc>
          <w:tcPr>
            <w:tcW w:w="3060" w:type="dxa"/>
          </w:tcPr>
          <w:p w14:paraId="710624A0"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Cooling units</w:t>
            </w:r>
          </w:p>
        </w:tc>
        <w:tc>
          <w:tcPr>
            <w:tcW w:w="3515" w:type="dxa"/>
          </w:tcPr>
          <w:p w14:paraId="13B8038A"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Platforms</w:t>
            </w:r>
          </w:p>
        </w:tc>
      </w:tr>
      <w:tr w:rsidR="005F41E1" w:rsidRPr="008D4729" w14:paraId="277A2914" w14:textId="77777777" w:rsidTr="009229AC">
        <w:tc>
          <w:tcPr>
            <w:tcW w:w="2875" w:type="dxa"/>
          </w:tcPr>
          <w:p w14:paraId="00FF2072"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Guiding bars</w:t>
            </w:r>
          </w:p>
        </w:tc>
        <w:tc>
          <w:tcPr>
            <w:tcW w:w="3060" w:type="dxa"/>
          </w:tcPr>
          <w:p w14:paraId="568C6FEF"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Doors</w:t>
            </w:r>
          </w:p>
        </w:tc>
        <w:tc>
          <w:tcPr>
            <w:tcW w:w="3515" w:type="dxa"/>
          </w:tcPr>
          <w:p w14:paraId="64AEF858"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Refrigeration units</w:t>
            </w:r>
          </w:p>
        </w:tc>
      </w:tr>
      <w:tr w:rsidR="005F41E1" w:rsidRPr="008D4729" w14:paraId="0AF5CC7D" w14:textId="77777777" w:rsidTr="009229AC">
        <w:tc>
          <w:tcPr>
            <w:tcW w:w="2875" w:type="dxa"/>
          </w:tcPr>
          <w:p w14:paraId="1486A754"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Packaging machines</w:t>
            </w:r>
          </w:p>
        </w:tc>
        <w:tc>
          <w:tcPr>
            <w:tcW w:w="3060" w:type="dxa"/>
          </w:tcPr>
          <w:p w14:paraId="0CCE0ACD"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Drains</w:t>
            </w:r>
          </w:p>
        </w:tc>
        <w:tc>
          <w:tcPr>
            <w:tcW w:w="3515" w:type="dxa"/>
          </w:tcPr>
          <w:p w14:paraId="5781004F"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Roller bars</w:t>
            </w:r>
          </w:p>
        </w:tc>
      </w:tr>
      <w:tr w:rsidR="005F41E1" w:rsidRPr="008D4729" w14:paraId="5B8AC1FF" w14:textId="77777777" w:rsidTr="009229AC">
        <w:tc>
          <w:tcPr>
            <w:tcW w:w="2875" w:type="dxa"/>
          </w:tcPr>
          <w:p w14:paraId="12B29F92"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Product carts</w:t>
            </w:r>
          </w:p>
        </w:tc>
        <w:tc>
          <w:tcPr>
            <w:tcW w:w="3060" w:type="dxa"/>
          </w:tcPr>
          <w:p w14:paraId="69A05471"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Drop cords</w:t>
            </w:r>
          </w:p>
        </w:tc>
        <w:tc>
          <w:tcPr>
            <w:tcW w:w="3515" w:type="dxa"/>
          </w:tcPr>
          <w:p w14:paraId="46D459ED"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Sinks</w:t>
            </w:r>
          </w:p>
        </w:tc>
      </w:tr>
      <w:tr w:rsidR="005F41E1" w:rsidRPr="008D4729" w14:paraId="34DDCD8C" w14:textId="77777777" w:rsidTr="009229AC">
        <w:tc>
          <w:tcPr>
            <w:tcW w:w="2875" w:type="dxa"/>
          </w:tcPr>
          <w:p w14:paraId="754138DD"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Racks</w:t>
            </w:r>
          </w:p>
        </w:tc>
        <w:tc>
          <w:tcPr>
            <w:tcW w:w="3060" w:type="dxa"/>
          </w:tcPr>
          <w:p w14:paraId="622F5F55"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Equipment framework</w:t>
            </w:r>
          </w:p>
        </w:tc>
        <w:tc>
          <w:tcPr>
            <w:tcW w:w="3515" w:type="dxa"/>
          </w:tcPr>
          <w:p w14:paraId="4E693331"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Standing water</w:t>
            </w:r>
          </w:p>
        </w:tc>
      </w:tr>
      <w:tr w:rsidR="005F41E1" w:rsidRPr="008D4729" w14:paraId="7E6CC089" w14:textId="77777777" w:rsidTr="009229AC">
        <w:tc>
          <w:tcPr>
            <w:tcW w:w="2875" w:type="dxa"/>
          </w:tcPr>
          <w:p w14:paraId="3C23392B"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Scales</w:t>
            </w:r>
          </w:p>
        </w:tc>
        <w:tc>
          <w:tcPr>
            <w:tcW w:w="3060" w:type="dxa"/>
          </w:tcPr>
          <w:p w14:paraId="2E550123"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Equipment sides</w:t>
            </w:r>
          </w:p>
        </w:tc>
        <w:tc>
          <w:tcPr>
            <w:tcW w:w="3515" w:type="dxa"/>
          </w:tcPr>
          <w:p w14:paraId="0E195F61"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Stands</w:t>
            </w:r>
          </w:p>
        </w:tc>
      </w:tr>
      <w:tr w:rsidR="005F41E1" w:rsidRPr="008D4729" w14:paraId="49CF1F0D" w14:textId="77777777" w:rsidTr="009229AC">
        <w:tc>
          <w:tcPr>
            <w:tcW w:w="2875" w:type="dxa"/>
          </w:tcPr>
          <w:p w14:paraId="2D233FBB"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Sealers</w:t>
            </w:r>
          </w:p>
        </w:tc>
        <w:tc>
          <w:tcPr>
            <w:tcW w:w="3060" w:type="dxa"/>
          </w:tcPr>
          <w:p w14:paraId="3C50BB6E"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Fans</w:t>
            </w:r>
          </w:p>
        </w:tc>
        <w:tc>
          <w:tcPr>
            <w:tcW w:w="3515" w:type="dxa"/>
          </w:tcPr>
          <w:p w14:paraId="00334448"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Trash cans</w:t>
            </w:r>
          </w:p>
        </w:tc>
      </w:tr>
      <w:tr w:rsidR="005F41E1" w:rsidRPr="008D4729" w14:paraId="3DB2C974" w14:textId="77777777" w:rsidTr="009229AC">
        <w:tc>
          <w:tcPr>
            <w:tcW w:w="2875" w:type="dxa"/>
          </w:tcPr>
          <w:p w14:paraId="29E70599"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Tables</w:t>
            </w:r>
          </w:p>
        </w:tc>
        <w:tc>
          <w:tcPr>
            <w:tcW w:w="3060" w:type="dxa"/>
          </w:tcPr>
          <w:p w14:paraId="1ECE9893"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Floor mats</w:t>
            </w:r>
          </w:p>
        </w:tc>
        <w:tc>
          <w:tcPr>
            <w:tcW w:w="3515" w:type="dxa"/>
          </w:tcPr>
          <w:p w14:paraId="76BFF8A5"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Walls</w:t>
            </w:r>
          </w:p>
        </w:tc>
      </w:tr>
      <w:tr w:rsidR="005F41E1" w:rsidRPr="008D4729" w14:paraId="43697B4E" w14:textId="77777777" w:rsidTr="009229AC">
        <w:tc>
          <w:tcPr>
            <w:tcW w:w="2875" w:type="dxa"/>
          </w:tcPr>
          <w:p w14:paraId="0EE73631"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Utensils</w:t>
            </w:r>
          </w:p>
        </w:tc>
        <w:tc>
          <w:tcPr>
            <w:tcW w:w="3060" w:type="dxa"/>
          </w:tcPr>
          <w:p w14:paraId="5716C17A"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Floors</w:t>
            </w:r>
          </w:p>
        </w:tc>
        <w:tc>
          <w:tcPr>
            <w:tcW w:w="3515" w:type="dxa"/>
          </w:tcPr>
          <w:p w14:paraId="1F0950B2" w14:textId="77777777" w:rsidR="005F41E1" w:rsidRPr="008D4729" w:rsidRDefault="005F41E1" w:rsidP="005F41E1">
            <w:pPr>
              <w:spacing w:after="0"/>
              <w:rPr>
                <w:rFonts w:eastAsia="Calibri" w:cs="Arial"/>
                <w:color w:val="auto"/>
                <w:kern w:val="0"/>
                <w:sz w:val="24"/>
                <w:szCs w:val="24"/>
              </w:rPr>
            </w:pPr>
            <w:r w:rsidRPr="008D4729">
              <w:rPr>
                <w:rFonts w:eastAsia="Calibri" w:cs="Arial"/>
                <w:color w:val="auto"/>
                <w:kern w:val="0"/>
                <w:sz w:val="24"/>
                <w:szCs w:val="24"/>
              </w:rPr>
              <w:t>Wheels of carts</w:t>
            </w:r>
          </w:p>
        </w:tc>
      </w:tr>
    </w:tbl>
    <w:p w14:paraId="40AC337B" w14:textId="77777777" w:rsidR="00593A33" w:rsidRDefault="00593A33" w:rsidP="008D4729">
      <w:pPr>
        <w:spacing w:after="0"/>
        <w:rPr>
          <w:rFonts w:eastAsia="Calibri" w:cs="Arial"/>
          <w:color w:val="auto"/>
          <w:kern w:val="0"/>
          <w:sz w:val="24"/>
          <w:szCs w:val="24"/>
          <w:u w:val="single"/>
        </w:rPr>
      </w:pPr>
    </w:p>
    <w:p w14:paraId="293FCEDA" w14:textId="77777777" w:rsidR="008D4729" w:rsidRPr="008D4729" w:rsidRDefault="008D4729" w:rsidP="008D4729">
      <w:pPr>
        <w:spacing w:after="0"/>
        <w:rPr>
          <w:rFonts w:eastAsia="Calibri" w:cs="Arial"/>
          <w:color w:val="auto"/>
          <w:kern w:val="0"/>
          <w:sz w:val="24"/>
          <w:szCs w:val="24"/>
        </w:rPr>
      </w:pPr>
      <w:r w:rsidRPr="008D4729">
        <w:rPr>
          <w:rFonts w:eastAsia="Calibri" w:cs="Arial"/>
          <w:color w:val="auto"/>
          <w:kern w:val="0"/>
          <w:sz w:val="24"/>
          <w:szCs w:val="24"/>
          <w:u w:val="single"/>
        </w:rPr>
        <w:t>Routine Sampling Schedule:</w:t>
      </w:r>
    </w:p>
    <w:p w14:paraId="0FEF3A85" w14:textId="77777777" w:rsidR="008D4729" w:rsidRPr="008D4729" w:rsidRDefault="008D4729" w:rsidP="008D4729">
      <w:pPr>
        <w:spacing w:after="0"/>
        <w:rPr>
          <w:rFonts w:eastAsia="Calibri" w:cs="Arial"/>
          <w:color w:val="auto"/>
          <w:kern w:val="0"/>
          <w:sz w:val="24"/>
          <w:szCs w:val="24"/>
        </w:rPr>
      </w:pPr>
    </w:p>
    <w:tbl>
      <w:tblPr>
        <w:tblStyle w:val="TableGrid"/>
        <w:tblW w:w="9445" w:type="dxa"/>
        <w:jc w:val="center"/>
        <w:tblLayout w:type="fixed"/>
        <w:tblLook w:val="04A0" w:firstRow="1" w:lastRow="0" w:firstColumn="1" w:lastColumn="0" w:noHBand="0" w:noVBand="1"/>
      </w:tblPr>
      <w:tblGrid>
        <w:gridCol w:w="538"/>
        <w:gridCol w:w="2584"/>
        <w:gridCol w:w="810"/>
        <w:gridCol w:w="1913"/>
        <w:gridCol w:w="2250"/>
        <w:gridCol w:w="1350"/>
      </w:tblGrid>
      <w:tr w:rsidR="005F41E1" w:rsidRPr="008D4729" w14:paraId="3E0C9BAF" w14:textId="77777777" w:rsidTr="00D73BDB">
        <w:trPr>
          <w:jc w:val="center"/>
        </w:trPr>
        <w:tc>
          <w:tcPr>
            <w:tcW w:w="538" w:type="dxa"/>
          </w:tcPr>
          <w:p w14:paraId="67A4B211" w14:textId="77777777" w:rsidR="005F41E1" w:rsidRPr="008D4729" w:rsidRDefault="005F41E1" w:rsidP="008D4729">
            <w:pPr>
              <w:spacing w:after="0"/>
              <w:rPr>
                <w:rFonts w:eastAsia="Calibri" w:cs="Arial"/>
                <w:color w:val="auto"/>
                <w:kern w:val="0"/>
                <w:sz w:val="24"/>
                <w:szCs w:val="24"/>
              </w:rPr>
            </w:pPr>
          </w:p>
        </w:tc>
        <w:tc>
          <w:tcPr>
            <w:tcW w:w="2584" w:type="dxa"/>
            <w:vAlign w:val="center"/>
          </w:tcPr>
          <w:p w14:paraId="34502765"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Test Site</w:t>
            </w:r>
          </w:p>
        </w:tc>
        <w:tc>
          <w:tcPr>
            <w:tcW w:w="810" w:type="dxa"/>
            <w:vAlign w:val="center"/>
          </w:tcPr>
          <w:p w14:paraId="020412C8"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Zone</w:t>
            </w:r>
          </w:p>
        </w:tc>
        <w:tc>
          <w:tcPr>
            <w:tcW w:w="1913" w:type="dxa"/>
            <w:vAlign w:val="center"/>
          </w:tcPr>
          <w:p w14:paraId="715121E6"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ATP testing</w:t>
            </w:r>
          </w:p>
        </w:tc>
        <w:tc>
          <w:tcPr>
            <w:tcW w:w="2250" w:type="dxa"/>
            <w:vAlign w:val="center"/>
          </w:tcPr>
          <w:p w14:paraId="508E6AF1" w14:textId="77777777" w:rsidR="005F41E1" w:rsidRPr="008D4729" w:rsidRDefault="005F41E1" w:rsidP="008D4729">
            <w:pPr>
              <w:spacing w:after="0"/>
              <w:rPr>
                <w:rFonts w:eastAsia="Calibri" w:cs="Arial"/>
                <w:color w:val="auto"/>
                <w:kern w:val="0"/>
                <w:sz w:val="24"/>
                <w:szCs w:val="24"/>
              </w:rPr>
            </w:pPr>
            <w:r w:rsidRPr="008D4729">
              <w:rPr>
                <w:rFonts w:eastAsia="Calibri" w:cs="Arial"/>
                <w:i/>
                <w:color w:val="auto"/>
                <w:kern w:val="0"/>
                <w:sz w:val="24"/>
                <w:szCs w:val="24"/>
              </w:rPr>
              <w:t>Listeria</w:t>
            </w:r>
            <w:r w:rsidRPr="008D4729">
              <w:rPr>
                <w:rFonts w:eastAsia="Calibri" w:cs="Arial"/>
                <w:color w:val="auto"/>
                <w:kern w:val="0"/>
                <w:sz w:val="24"/>
                <w:szCs w:val="24"/>
              </w:rPr>
              <w:t xml:space="preserve"> spp. </w:t>
            </w:r>
            <w:r>
              <w:rPr>
                <w:rFonts w:eastAsia="Calibri" w:cs="Arial"/>
                <w:color w:val="auto"/>
                <w:kern w:val="0"/>
                <w:sz w:val="24"/>
                <w:szCs w:val="24"/>
              </w:rPr>
              <w:t xml:space="preserve">and </w:t>
            </w:r>
            <w:r w:rsidRPr="00FB40DB">
              <w:rPr>
                <w:rFonts w:eastAsia="Calibri" w:cs="Arial"/>
                <w:i/>
                <w:color w:val="auto"/>
                <w:kern w:val="0"/>
                <w:sz w:val="24"/>
                <w:szCs w:val="24"/>
              </w:rPr>
              <w:t>Salmonella</w:t>
            </w:r>
            <w:r>
              <w:rPr>
                <w:rFonts w:eastAsia="Calibri" w:cs="Arial"/>
                <w:color w:val="auto"/>
                <w:kern w:val="0"/>
                <w:sz w:val="24"/>
                <w:szCs w:val="24"/>
              </w:rPr>
              <w:t xml:space="preserve"> </w:t>
            </w:r>
            <w:r w:rsidRPr="008D4729">
              <w:rPr>
                <w:rFonts w:eastAsia="Calibri" w:cs="Arial"/>
                <w:color w:val="auto"/>
                <w:kern w:val="0"/>
                <w:sz w:val="24"/>
                <w:szCs w:val="24"/>
              </w:rPr>
              <w:t>swab</w:t>
            </w:r>
            <w:r>
              <w:rPr>
                <w:rFonts w:eastAsia="Calibri" w:cs="Arial"/>
                <w:color w:val="auto"/>
                <w:kern w:val="0"/>
                <w:sz w:val="24"/>
                <w:szCs w:val="24"/>
              </w:rPr>
              <w:t>s</w:t>
            </w:r>
            <w:r w:rsidR="00CA7034">
              <w:rPr>
                <w:rFonts w:eastAsia="Calibri" w:cs="Arial"/>
                <w:color w:val="auto"/>
                <w:kern w:val="0"/>
                <w:sz w:val="24"/>
                <w:szCs w:val="24"/>
              </w:rPr>
              <w:t>*</w:t>
            </w:r>
          </w:p>
        </w:tc>
        <w:tc>
          <w:tcPr>
            <w:tcW w:w="1350" w:type="dxa"/>
            <w:vAlign w:val="center"/>
          </w:tcPr>
          <w:p w14:paraId="02A9902C"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APC swab</w:t>
            </w:r>
          </w:p>
        </w:tc>
      </w:tr>
      <w:tr w:rsidR="005F41E1" w:rsidRPr="008D4729" w14:paraId="305C3B9D" w14:textId="77777777" w:rsidTr="00D73BDB">
        <w:trPr>
          <w:jc w:val="center"/>
        </w:trPr>
        <w:tc>
          <w:tcPr>
            <w:tcW w:w="538" w:type="dxa"/>
          </w:tcPr>
          <w:p w14:paraId="04BD6F28" w14:textId="77777777" w:rsidR="005F41E1" w:rsidRPr="008D4729" w:rsidRDefault="00FB40DB" w:rsidP="008D4729">
            <w:pPr>
              <w:spacing w:after="0"/>
              <w:rPr>
                <w:rFonts w:eastAsia="Calibri" w:cs="Arial"/>
                <w:color w:val="auto"/>
                <w:kern w:val="0"/>
                <w:sz w:val="24"/>
                <w:szCs w:val="24"/>
              </w:rPr>
            </w:pPr>
            <w:r>
              <w:rPr>
                <w:rFonts w:eastAsia="Calibri" w:cs="Arial"/>
                <w:color w:val="auto"/>
                <w:kern w:val="0"/>
                <w:sz w:val="24"/>
                <w:szCs w:val="24"/>
              </w:rPr>
              <w:t>1</w:t>
            </w:r>
          </w:p>
        </w:tc>
        <w:tc>
          <w:tcPr>
            <w:tcW w:w="2584" w:type="dxa"/>
          </w:tcPr>
          <w:p w14:paraId="725E0F32"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Aprons</w:t>
            </w:r>
          </w:p>
        </w:tc>
        <w:tc>
          <w:tcPr>
            <w:tcW w:w="810" w:type="dxa"/>
            <w:vAlign w:val="center"/>
          </w:tcPr>
          <w:p w14:paraId="1D79DDD0"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1, 2</w:t>
            </w:r>
          </w:p>
        </w:tc>
        <w:tc>
          <w:tcPr>
            <w:tcW w:w="1913" w:type="dxa"/>
            <w:vAlign w:val="center"/>
          </w:tcPr>
          <w:p w14:paraId="673F36B9" w14:textId="77777777" w:rsidR="005F41E1" w:rsidRPr="008D4729" w:rsidRDefault="00B80EA1" w:rsidP="008D4729">
            <w:pPr>
              <w:spacing w:after="0"/>
              <w:rPr>
                <w:rFonts w:eastAsia="Calibri" w:cs="Arial"/>
                <w:color w:val="auto"/>
                <w:kern w:val="0"/>
                <w:sz w:val="24"/>
                <w:szCs w:val="24"/>
              </w:rPr>
            </w:pPr>
            <w:r>
              <w:rPr>
                <w:rFonts w:eastAsia="Calibri" w:cs="Arial"/>
                <w:color w:val="auto"/>
                <w:kern w:val="0"/>
                <w:sz w:val="24"/>
                <w:szCs w:val="24"/>
              </w:rPr>
              <w:t>N/A</w:t>
            </w:r>
          </w:p>
        </w:tc>
        <w:tc>
          <w:tcPr>
            <w:tcW w:w="2250" w:type="dxa"/>
            <w:vAlign w:val="center"/>
          </w:tcPr>
          <w:p w14:paraId="7F233FF4"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Quarterly</w:t>
            </w:r>
          </w:p>
        </w:tc>
        <w:tc>
          <w:tcPr>
            <w:tcW w:w="1350" w:type="dxa"/>
            <w:vAlign w:val="center"/>
          </w:tcPr>
          <w:p w14:paraId="0659714D"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Weekly</w:t>
            </w:r>
          </w:p>
        </w:tc>
      </w:tr>
      <w:tr w:rsidR="005F41E1" w:rsidRPr="008D4729" w14:paraId="697A6736" w14:textId="77777777" w:rsidTr="00D73BDB">
        <w:trPr>
          <w:jc w:val="center"/>
        </w:trPr>
        <w:tc>
          <w:tcPr>
            <w:tcW w:w="538" w:type="dxa"/>
          </w:tcPr>
          <w:p w14:paraId="5D67C90E" w14:textId="77777777" w:rsidR="005F41E1" w:rsidRPr="008D4729" w:rsidRDefault="00FB40DB" w:rsidP="008D4729">
            <w:pPr>
              <w:spacing w:after="0"/>
              <w:rPr>
                <w:rFonts w:eastAsia="Calibri" w:cs="Arial"/>
                <w:color w:val="auto"/>
                <w:kern w:val="0"/>
                <w:sz w:val="24"/>
                <w:szCs w:val="24"/>
              </w:rPr>
            </w:pPr>
            <w:r>
              <w:rPr>
                <w:rFonts w:eastAsia="Calibri" w:cs="Arial"/>
                <w:color w:val="auto"/>
                <w:kern w:val="0"/>
                <w:sz w:val="24"/>
                <w:szCs w:val="24"/>
              </w:rPr>
              <w:t>2</w:t>
            </w:r>
          </w:p>
        </w:tc>
        <w:tc>
          <w:tcPr>
            <w:tcW w:w="2584" w:type="dxa"/>
          </w:tcPr>
          <w:p w14:paraId="719901D0"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Belts</w:t>
            </w:r>
          </w:p>
        </w:tc>
        <w:tc>
          <w:tcPr>
            <w:tcW w:w="810" w:type="dxa"/>
            <w:vAlign w:val="center"/>
          </w:tcPr>
          <w:p w14:paraId="15E77FB4"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1</w:t>
            </w:r>
          </w:p>
        </w:tc>
        <w:tc>
          <w:tcPr>
            <w:tcW w:w="1913" w:type="dxa"/>
            <w:vAlign w:val="center"/>
          </w:tcPr>
          <w:p w14:paraId="6D1AC8AC"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After sanitation</w:t>
            </w:r>
          </w:p>
        </w:tc>
        <w:tc>
          <w:tcPr>
            <w:tcW w:w="2250" w:type="dxa"/>
            <w:vAlign w:val="center"/>
          </w:tcPr>
          <w:p w14:paraId="379155BD" w14:textId="77777777" w:rsidR="005F41E1" w:rsidRPr="008D4729" w:rsidRDefault="005F41E1" w:rsidP="008D4729">
            <w:pPr>
              <w:spacing w:after="0"/>
              <w:rPr>
                <w:rFonts w:eastAsia="Calibri" w:cs="Arial"/>
                <w:color w:val="auto"/>
                <w:kern w:val="0"/>
                <w:sz w:val="24"/>
                <w:szCs w:val="24"/>
                <w:lang w:val="es-MX"/>
              </w:rPr>
            </w:pPr>
            <w:r w:rsidRPr="008D4729">
              <w:rPr>
                <w:rFonts w:eastAsia="Calibri" w:cs="Arial"/>
                <w:color w:val="auto"/>
                <w:kern w:val="0"/>
                <w:sz w:val="24"/>
                <w:szCs w:val="24"/>
              </w:rPr>
              <w:t>Quarterly</w:t>
            </w:r>
          </w:p>
        </w:tc>
        <w:tc>
          <w:tcPr>
            <w:tcW w:w="1350" w:type="dxa"/>
            <w:vAlign w:val="center"/>
          </w:tcPr>
          <w:p w14:paraId="5D92F2D3"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Weekly</w:t>
            </w:r>
          </w:p>
        </w:tc>
      </w:tr>
      <w:tr w:rsidR="005F41E1" w:rsidRPr="008D4729" w14:paraId="2B3D91C5" w14:textId="77777777" w:rsidTr="00D73BDB">
        <w:trPr>
          <w:jc w:val="center"/>
        </w:trPr>
        <w:tc>
          <w:tcPr>
            <w:tcW w:w="538" w:type="dxa"/>
          </w:tcPr>
          <w:p w14:paraId="17D6654D" w14:textId="77777777" w:rsidR="005F41E1" w:rsidRPr="008D4729" w:rsidRDefault="00FB40DB" w:rsidP="008D4729">
            <w:pPr>
              <w:spacing w:after="0"/>
              <w:rPr>
                <w:rFonts w:eastAsia="Calibri" w:cs="Arial"/>
                <w:color w:val="auto"/>
                <w:kern w:val="0"/>
                <w:sz w:val="24"/>
                <w:szCs w:val="24"/>
              </w:rPr>
            </w:pPr>
            <w:r>
              <w:rPr>
                <w:rFonts w:eastAsia="Calibri" w:cs="Arial"/>
                <w:color w:val="auto"/>
                <w:kern w:val="0"/>
                <w:sz w:val="24"/>
                <w:szCs w:val="24"/>
              </w:rPr>
              <w:t>3</w:t>
            </w:r>
          </w:p>
        </w:tc>
        <w:tc>
          <w:tcPr>
            <w:tcW w:w="2584" w:type="dxa"/>
          </w:tcPr>
          <w:p w14:paraId="16F8F6EB" w14:textId="0043BCFB" w:rsidR="005F41E1" w:rsidRPr="008D4729" w:rsidRDefault="009475D7" w:rsidP="008D4729">
            <w:pPr>
              <w:spacing w:after="0"/>
              <w:rPr>
                <w:rFonts w:eastAsia="Calibri" w:cs="Arial"/>
                <w:color w:val="auto"/>
                <w:kern w:val="0"/>
                <w:sz w:val="24"/>
                <w:szCs w:val="24"/>
              </w:rPr>
            </w:pPr>
            <w:r>
              <w:rPr>
                <w:rFonts w:eastAsia="Calibri" w:cs="Arial"/>
                <w:color w:val="auto"/>
                <w:kern w:val="0"/>
                <w:sz w:val="24"/>
                <w:szCs w:val="24"/>
              </w:rPr>
              <w:t>Brushes</w:t>
            </w:r>
          </w:p>
        </w:tc>
        <w:tc>
          <w:tcPr>
            <w:tcW w:w="810" w:type="dxa"/>
            <w:vAlign w:val="center"/>
          </w:tcPr>
          <w:p w14:paraId="682554D5"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1</w:t>
            </w:r>
          </w:p>
        </w:tc>
        <w:tc>
          <w:tcPr>
            <w:tcW w:w="1913" w:type="dxa"/>
            <w:vAlign w:val="center"/>
          </w:tcPr>
          <w:p w14:paraId="7B3469CF"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After sanitation</w:t>
            </w:r>
          </w:p>
        </w:tc>
        <w:tc>
          <w:tcPr>
            <w:tcW w:w="2250" w:type="dxa"/>
            <w:vAlign w:val="center"/>
          </w:tcPr>
          <w:p w14:paraId="24CC22C3" w14:textId="77777777" w:rsidR="005F41E1" w:rsidRPr="008D4729" w:rsidRDefault="005F41E1" w:rsidP="008D4729">
            <w:pPr>
              <w:spacing w:after="0"/>
              <w:rPr>
                <w:rFonts w:eastAsia="Calibri" w:cs="Arial"/>
                <w:color w:val="auto"/>
                <w:kern w:val="0"/>
                <w:sz w:val="24"/>
                <w:szCs w:val="24"/>
                <w:lang w:val="es-MX"/>
              </w:rPr>
            </w:pPr>
            <w:r w:rsidRPr="008D4729">
              <w:rPr>
                <w:rFonts w:eastAsia="Calibri" w:cs="Arial"/>
                <w:color w:val="auto"/>
                <w:kern w:val="0"/>
                <w:sz w:val="24"/>
                <w:szCs w:val="24"/>
              </w:rPr>
              <w:t>Quarterly</w:t>
            </w:r>
          </w:p>
        </w:tc>
        <w:tc>
          <w:tcPr>
            <w:tcW w:w="1350" w:type="dxa"/>
            <w:vAlign w:val="center"/>
          </w:tcPr>
          <w:p w14:paraId="465E505B"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Weekly</w:t>
            </w:r>
          </w:p>
        </w:tc>
      </w:tr>
      <w:tr w:rsidR="005F41E1" w:rsidRPr="008D4729" w14:paraId="49B72CE2" w14:textId="77777777" w:rsidTr="00D73BDB">
        <w:trPr>
          <w:jc w:val="center"/>
        </w:trPr>
        <w:tc>
          <w:tcPr>
            <w:tcW w:w="538" w:type="dxa"/>
          </w:tcPr>
          <w:p w14:paraId="740DFCD1" w14:textId="77777777" w:rsidR="005F41E1" w:rsidRPr="008D4729" w:rsidRDefault="00FB40DB" w:rsidP="008D4729">
            <w:pPr>
              <w:spacing w:after="0"/>
              <w:rPr>
                <w:rFonts w:eastAsia="Calibri" w:cs="Arial"/>
                <w:color w:val="auto"/>
                <w:kern w:val="0"/>
                <w:sz w:val="24"/>
                <w:szCs w:val="24"/>
              </w:rPr>
            </w:pPr>
            <w:r>
              <w:rPr>
                <w:rFonts w:eastAsia="Calibri" w:cs="Arial"/>
                <w:color w:val="auto"/>
                <w:kern w:val="0"/>
                <w:sz w:val="24"/>
                <w:szCs w:val="24"/>
              </w:rPr>
              <w:t>4</w:t>
            </w:r>
          </w:p>
        </w:tc>
        <w:tc>
          <w:tcPr>
            <w:tcW w:w="2584" w:type="dxa"/>
          </w:tcPr>
          <w:p w14:paraId="57A8DE5A" w14:textId="1B66C881" w:rsidR="005F41E1" w:rsidRPr="008D4729" w:rsidRDefault="009475D7" w:rsidP="00FB40DB">
            <w:pPr>
              <w:spacing w:after="0"/>
              <w:rPr>
                <w:rFonts w:eastAsia="Calibri" w:cs="Arial"/>
                <w:color w:val="auto"/>
                <w:kern w:val="0"/>
                <w:sz w:val="24"/>
                <w:szCs w:val="24"/>
              </w:rPr>
            </w:pPr>
            <w:r>
              <w:rPr>
                <w:rFonts w:eastAsia="Calibri" w:cs="Arial"/>
                <w:color w:val="auto"/>
                <w:kern w:val="0"/>
                <w:sz w:val="24"/>
                <w:szCs w:val="24"/>
              </w:rPr>
              <w:t>Conveyors</w:t>
            </w:r>
          </w:p>
        </w:tc>
        <w:tc>
          <w:tcPr>
            <w:tcW w:w="810" w:type="dxa"/>
            <w:vAlign w:val="center"/>
          </w:tcPr>
          <w:p w14:paraId="0467096D"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1</w:t>
            </w:r>
          </w:p>
        </w:tc>
        <w:tc>
          <w:tcPr>
            <w:tcW w:w="1913" w:type="dxa"/>
            <w:vAlign w:val="center"/>
          </w:tcPr>
          <w:p w14:paraId="7FE14F32"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After sanitation</w:t>
            </w:r>
          </w:p>
        </w:tc>
        <w:tc>
          <w:tcPr>
            <w:tcW w:w="2250" w:type="dxa"/>
            <w:vAlign w:val="center"/>
          </w:tcPr>
          <w:p w14:paraId="01A81EA3" w14:textId="77777777" w:rsidR="005F41E1" w:rsidRPr="008D4729" w:rsidRDefault="005F41E1" w:rsidP="008D4729">
            <w:pPr>
              <w:spacing w:after="0"/>
              <w:rPr>
                <w:rFonts w:eastAsia="Calibri" w:cs="Arial"/>
                <w:color w:val="auto"/>
                <w:kern w:val="0"/>
                <w:sz w:val="24"/>
                <w:szCs w:val="24"/>
                <w:lang w:val="es-MX"/>
              </w:rPr>
            </w:pPr>
            <w:r w:rsidRPr="008D4729">
              <w:rPr>
                <w:rFonts w:eastAsia="Calibri" w:cs="Arial"/>
                <w:color w:val="auto"/>
                <w:kern w:val="0"/>
                <w:sz w:val="24"/>
                <w:szCs w:val="24"/>
              </w:rPr>
              <w:t>Quarterly</w:t>
            </w:r>
          </w:p>
        </w:tc>
        <w:tc>
          <w:tcPr>
            <w:tcW w:w="1350" w:type="dxa"/>
            <w:vAlign w:val="center"/>
          </w:tcPr>
          <w:p w14:paraId="29AC153A" w14:textId="77777777" w:rsidR="005F41E1" w:rsidRPr="008D4729" w:rsidRDefault="005F41E1" w:rsidP="008D4729">
            <w:pPr>
              <w:spacing w:after="0"/>
              <w:rPr>
                <w:rFonts w:eastAsia="Calibri" w:cs="Arial"/>
                <w:color w:val="auto"/>
                <w:kern w:val="0"/>
                <w:sz w:val="24"/>
                <w:szCs w:val="24"/>
              </w:rPr>
            </w:pPr>
            <w:r w:rsidRPr="008D4729">
              <w:rPr>
                <w:rFonts w:eastAsia="Calibri" w:cs="Arial"/>
                <w:color w:val="auto"/>
                <w:kern w:val="0"/>
                <w:sz w:val="24"/>
                <w:szCs w:val="24"/>
              </w:rPr>
              <w:t>Weekly</w:t>
            </w:r>
          </w:p>
        </w:tc>
      </w:tr>
      <w:tr w:rsidR="00D73BDB" w:rsidRPr="008D4729" w14:paraId="46010C4B" w14:textId="77777777" w:rsidTr="00C64519">
        <w:trPr>
          <w:jc w:val="center"/>
        </w:trPr>
        <w:tc>
          <w:tcPr>
            <w:tcW w:w="9445" w:type="dxa"/>
            <w:gridSpan w:val="6"/>
          </w:tcPr>
          <w:p w14:paraId="0ADFC7CF" w14:textId="689485EF" w:rsidR="00D73BDB" w:rsidRPr="008D4729" w:rsidRDefault="00D73BDB" w:rsidP="00FB40DB">
            <w:pPr>
              <w:spacing w:after="0"/>
              <w:rPr>
                <w:rFonts w:eastAsia="Calibri" w:cs="Arial"/>
                <w:color w:val="auto"/>
                <w:kern w:val="0"/>
                <w:sz w:val="24"/>
                <w:szCs w:val="24"/>
              </w:rPr>
            </w:pPr>
            <w:r>
              <w:rPr>
                <w:rFonts w:eastAsia="Calibri" w:cs="Arial"/>
                <w:color w:val="auto"/>
                <w:kern w:val="0"/>
                <w:sz w:val="24"/>
                <w:szCs w:val="24"/>
              </w:rPr>
              <w:t>[etc.]</w:t>
            </w:r>
          </w:p>
        </w:tc>
      </w:tr>
      <w:tr w:rsidR="00FB40DB" w:rsidRPr="008D4729" w14:paraId="74C9200D" w14:textId="77777777" w:rsidTr="00D73BDB">
        <w:trPr>
          <w:jc w:val="center"/>
        </w:trPr>
        <w:tc>
          <w:tcPr>
            <w:tcW w:w="538" w:type="dxa"/>
          </w:tcPr>
          <w:p w14:paraId="48341FF0" w14:textId="77777777" w:rsidR="00FB40DB" w:rsidRPr="008D4729" w:rsidRDefault="00FB40DB" w:rsidP="00FB40DB">
            <w:pPr>
              <w:spacing w:after="0"/>
              <w:rPr>
                <w:rFonts w:eastAsia="Calibri" w:cs="Arial"/>
                <w:color w:val="auto"/>
                <w:kern w:val="0"/>
                <w:sz w:val="24"/>
                <w:szCs w:val="24"/>
              </w:rPr>
            </w:pPr>
            <w:r>
              <w:rPr>
                <w:rFonts w:eastAsia="Calibri" w:cs="Arial"/>
                <w:color w:val="auto"/>
                <w:kern w:val="0"/>
                <w:sz w:val="24"/>
                <w:szCs w:val="24"/>
              </w:rPr>
              <w:t>37</w:t>
            </w:r>
          </w:p>
        </w:tc>
        <w:tc>
          <w:tcPr>
            <w:tcW w:w="2584" w:type="dxa"/>
          </w:tcPr>
          <w:p w14:paraId="12BA22CA"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Maintenance tools</w:t>
            </w:r>
          </w:p>
        </w:tc>
        <w:tc>
          <w:tcPr>
            <w:tcW w:w="810" w:type="dxa"/>
            <w:vAlign w:val="center"/>
          </w:tcPr>
          <w:p w14:paraId="09D568BE"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2, 3</w:t>
            </w:r>
          </w:p>
        </w:tc>
        <w:tc>
          <w:tcPr>
            <w:tcW w:w="1913" w:type="dxa"/>
            <w:vAlign w:val="center"/>
          </w:tcPr>
          <w:p w14:paraId="5B1FEDD4"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After sanitation</w:t>
            </w:r>
          </w:p>
        </w:tc>
        <w:tc>
          <w:tcPr>
            <w:tcW w:w="2250" w:type="dxa"/>
            <w:vAlign w:val="center"/>
          </w:tcPr>
          <w:p w14:paraId="72F3CFAE"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Monthly</w:t>
            </w:r>
          </w:p>
        </w:tc>
        <w:tc>
          <w:tcPr>
            <w:tcW w:w="1350" w:type="dxa"/>
            <w:vAlign w:val="center"/>
          </w:tcPr>
          <w:p w14:paraId="0E73351C"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Monthly</w:t>
            </w:r>
          </w:p>
        </w:tc>
      </w:tr>
      <w:tr w:rsidR="00FB40DB" w:rsidRPr="008D4729" w14:paraId="2DC6A79B" w14:textId="77777777" w:rsidTr="00D73BDB">
        <w:trPr>
          <w:jc w:val="center"/>
        </w:trPr>
        <w:tc>
          <w:tcPr>
            <w:tcW w:w="538" w:type="dxa"/>
          </w:tcPr>
          <w:p w14:paraId="62DF8B5B" w14:textId="77777777" w:rsidR="00FB40DB" w:rsidRPr="008D4729" w:rsidRDefault="00FB40DB" w:rsidP="00FB40DB">
            <w:pPr>
              <w:spacing w:after="0"/>
              <w:rPr>
                <w:rFonts w:eastAsia="Calibri" w:cs="Arial"/>
                <w:color w:val="auto"/>
                <w:kern w:val="0"/>
                <w:sz w:val="24"/>
                <w:szCs w:val="24"/>
              </w:rPr>
            </w:pPr>
            <w:r>
              <w:rPr>
                <w:rFonts w:eastAsia="Calibri" w:cs="Arial"/>
                <w:color w:val="auto"/>
                <w:kern w:val="0"/>
                <w:sz w:val="24"/>
                <w:szCs w:val="24"/>
              </w:rPr>
              <w:t>38</w:t>
            </w:r>
          </w:p>
        </w:tc>
        <w:tc>
          <w:tcPr>
            <w:tcW w:w="2584" w:type="dxa"/>
          </w:tcPr>
          <w:p w14:paraId="34F20CFB"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Motor housing units</w:t>
            </w:r>
          </w:p>
        </w:tc>
        <w:tc>
          <w:tcPr>
            <w:tcW w:w="810" w:type="dxa"/>
            <w:vAlign w:val="center"/>
          </w:tcPr>
          <w:p w14:paraId="44E8DABE"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2, 3</w:t>
            </w:r>
          </w:p>
        </w:tc>
        <w:tc>
          <w:tcPr>
            <w:tcW w:w="1913" w:type="dxa"/>
            <w:vAlign w:val="center"/>
          </w:tcPr>
          <w:p w14:paraId="341C7188"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After sanitation, if appropriate</w:t>
            </w:r>
          </w:p>
        </w:tc>
        <w:tc>
          <w:tcPr>
            <w:tcW w:w="2250" w:type="dxa"/>
            <w:vAlign w:val="center"/>
          </w:tcPr>
          <w:p w14:paraId="423C4553"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Monthly</w:t>
            </w:r>
          </w:p>
        </w:tc>
        <w:tc>
          <w:tcPr>
            <w:tcW w:w="1350" w:type="dxa"/>
            <w:vAlign w:val="center"/>
          </w:tcPr>
          <w:p w14:paraId="1D3C4F9B"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Monthly</w:t>
            </w:r>
          </w:p>
        </w:tc>
      </w:tr>
      <w:tr w:rsidR="00FB40DB" w:rsidRPr="008D4729" w14:paraId="433F6A85" w14:textId="77777777" w:rsidTr="00D73BDB">
        <w:trPr>
          <w:jc w:val="center"/>
        </w:trPr>
        <w:tc>
          <w:tcPr>
            <w:tcW w:w="538" w:type="dxa"/>
          </w:tcPr>
          <w:p w14:paraId="3918A4EC" w14:textId="77777777" w:rsidR="00FB40DB" w:rsidRPr="008D4729" w:rsidRDefault="00FB40DB" w:rsidP="00FB40DB">
            <w:pPr>
              <w:spacing w:after="0"/>
              <w:rPr>
                <w:rFonts w:eastAsia="Calibri" w:cs="Arial"/>
                <w:color w:val="auto"/>
                <w:kern w:val="0"/>
                <w:sz w:val="24"/>
                <w:szCs w:val="24"/>
              </w:rPr>
            </w:pPr>
            <w:r>
              <w:rPr>
                <w:rFonts w:eastAsia="Calibri" w:cs="Arial"/>
                <w:color w:val="auto"/>
                <w:kern w:val="0"/>
                <w:sz w:val="24"/>
                <w:szCs w:val="24"/>
              </w:rPr>
              <w:t>39</w:t>
            </w:r>
          </w:p>
        </w:tc>
        <w:tc>
          <w:tcPr>
            <w:tcW w:w="2584" w:type="dxa"/>
          </w:tcPr>
          <w:p w14:paraId="017BD3BF"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Overhead pipes</w:t>
            </w:r>
          </w:p>
        </w:tc>
        <w:tc>
          <w:tcPr>
            <w:tcW w:w="810" w:type="dxa"/>
            <w:vAlign w:val="center"/>
          </w:tcPr>
          <w:p w14:paraId="0676E9FB"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2, 3</w:t>
            </w:r>
          </w:p>
        </w:tc>
        <w:tc>
          <w:tcPr>
            <w:tcW w:w="1913" w:type="dxa"/>
            <w:vAlign w:val="center"/>
          </w:tcPr>
          <w:p w14:paraId="1AFB0061"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After sanitation</w:t>
            </w:r>
          </w:p>
        </w:tc>
        <w:tc>
          <w:tcPr>
            <w:tcW w:w="2250" w:type="dxa"/>
            <w:vAlign w:val="center"/>
          </w:tcPr>
          <w:p w14:paraId="2A4A3F12"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Quarterly</w:t>
            </w:r>
          </w:p>
        </w:tc>
        <w:tc>
          <w:tcPr>
            <w:tcW w:w="1350" w:type="dxa"/>
            <w:vAlign w:val="center"/>
          </w:tcPr>
          <w:p w14:paraId="7D626812"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Quarterly</w:t>
            </w:r>
          </w:p>
        </w:tc>
      </w:tr>
      <w:tr w:rsidR="00FB40DB" w:rsidRPr="008D4729" w14:paraId="1C701728" w14:textId="77777777" w:rsidTr="00D73BDB">
        <w:trPr>
          <w:jc w:val="center"/>
        </w:trPr>
        <w:tc>
          <w:tcPr>
            <w:tcW w:w="538" w:type="dxa"/>
          </w:tcPr>
          <w:p w14:paraId="72E648CE" w14:textId="77777777" w:rsidR="00FB40DB" w:rsidRPr="008D4729" w:rsidRDefault="00FB40DB" w:rsidP="00FB40DB">
            <w:pPr>
              <w:spacing w:after="0"/>
              <w:rPr>
                <w:rFonts w:eastAsia="Calibri" w:cs="Arial"/>
                <w:color w:val="auto"/>
                <w:kern w:val="0"/>
                <w:sz w:val="24"/>
                <w:szCs w:val="24"/>
              </w:rPr>
            </w:pPr>
            <w:r>
              <w:rPr>
                <w:rFonts w:eastAsia="Calibri" w:cs="Arial"/>
                <w:color w:val="auto"/>
                <w:kern w:val="0"/>
                <w:sz w:val="24"/>
                <w:szCs w:val="24"/>
              </w:rPr>
              <w:t>40</w:t>
            </w:r>
          </w:p>
        </w:tc>
        <w:tc>
          <w:tcPr>
            <w:tcW w:w="2584" w:type="dxa"/>
          </w:tcPr>
          <w:p w14:paraId="0783F489"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Platforms</w:t>
            </w:r>
          </w:p>
        </w:tc>
        <w:tc>
          <w:tcPr>
            <w:tcW w:w="810" w:type="dxa"/>
            <w:vAlign w:val="center"/>
          </w:tcPr>
          <w:p w14:paraId="6C48DC3F"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2, 3</w:t>
            </w:r>
          </w:p>
        </w:tc>
        <w:tc>
          <w:tcPr>
            <w:tcW w:w="1913" w:type="dxa"/>
            <w:vAlign w:val="center"/>
          </w:tcPr>
          <w:p w14:paraId="42364ABB"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After sanitation, if appropriate</w:t>
            </w:r>
          </w:p>
        </w:tc>
        <w:tc>
          <w:tcPr>
            <w:tcW w:w="2250" w:type="dxa"/>
            <w:vAlign w:val="center"/>
          </w:tcPr>
          <w:p w14:paraId="37DDCCDD"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Monthly</w:t>
            </w:r>
          </w:p>
        </w:tc>
        <w:tc>
          <w:tcPr>
            <w:tcW w:w="1350" w:type="dxa"/>
            <w:vAlign w:val="center"/>
          </w:tcPr>
          <w:p w14:paraId="53090776"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Monthly</w:t>
            </w:r>
          </w:p>
        </w:tc>
      </w:tr>
      <w:tr w:rsidR="00FB40DB" w:rsidRPr="008D4729" w14:paraId="20205920" w14:textId="77777777" w:rsidTr="00D73BDB">
        <w:trPr>
          <w:jc w:val="center"/>
        </w:trPr>
        <w:tc>
          <w:tcPr>
            <w:tcW w:w="538" w:type="dxa"/>
          </w:tcPr>
          <w:p w14:paraId="1335127B" w14:textId="77777777" w:rsidR="00FB40DB" w:rsidRPr="008D4729" w:rsidRDefault="00FB40DB" w:rsidP="00FB40DB">
            <w:pPr>
              <w:spacing w:after="0"/>
              <w:rPr>
                <w:rFonts w:eastAsia="Calibri" w:cs="Arial"/>
                <w:color w:val="auto"/>
                <w:kern w:val="0"/>
                <w:sz w:val="24"/>
                <w:szCs w:val="24"/>
              </w:rPr>
            </w:pPr>
            <w:r>
              <w:rPr>
                <w:rFonts w:eastAsia="Calibri" w:cs="Arial"/>
                <w:color w:val="auto"/>
                <w:kern w:val="0"/>
                <w:sz w:val="24"/>
                <w:szCs w:val="24"/>
              </w:rPr>
              <w:t>41</w:t>
            </w:r>
          </w:p>
        </w:tc>
        <w:tc>
          <w:tcPr>
            <w:tcW w:w="2584" w:type="dxa"/>
          </w:tcPr>
          <w:p w14:paraId="7612ADF4"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Refrigeration units</w:t>
            </w:r>
          </w:p>
        </w:tc>
        <w:tc>
          <w:tcPr>
            <w:tcW w:w="810" w:type="dxa"/>
            <w:vAlign w:val="center"/>
          </w:tcPr>
          <w:p w14:paraId="45A86F76"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2, 3</w:t>
            </w:r>
          </w:p>
        </w:tc>
        <w:tc>
          <w:tcPr>
            <w:tcW w:w="1913" w:type="dxa"/>
            <w:vAlign w:val="center"/>
          </w:tcPr>
          <w:p w14:paraId="69C8EB97"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After sanitation</w:t>
            </w:r>
          </w:p>
        </w:tc>
        <w:tc>
          <w:tcPr>
            <w:tcW w:w="2250" w:type="dxa"/>
            <w:vAlign w:val="center"/>
          </w:tcPr>
          <w:p w14:paraId="5C02E502"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Monthly</w:t>
            </w:r>
          </w:p>
        </w:tc>
        <w:tc>
          <w:tcPr>
            <w:tcW w:w="1350" w:type="dxa"/>
            <w:vAlign w:val="center"/>
          </w:tcPr>
          <w:p w14:paraId="76185FCE"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Monthly</w:t>
            </w:r>
          </w:p>
        </w:tc>
      </w:tr>
      <w:tr w:rsidR="00FB40DB" w:rsidRPr="008D4729" w14:paraId="3748FA8F" w14:textId="77777777" w:rsidTr="00D73BDB">
        <w:trPr>
          <w:jc w:val="center"/>
        </w:trPr>
        <w:tc>
          <w:tcPr>
            <w:tcW w:w="538" w:type="dxa"/>
          </w:tcPr>
          <w:p w14:paraId="1407DAB3" w14:textId="77777777" w:rsidR="00FB40DB" w:rsidRPr="008D4729" w:rsidRDefault="00FB40DB" w:rsidP="00FB40DB">
            <w:pPr>
              <w:spacing w:after="0"/>
              <w:rPr>
                <w:rFonts w:eastAsia="Calibri" w:cs="Arial"/>
                <w:color w:val="auto"/>
                <w:kern w:val="0"/>
                <w:sz w:val="24"/>
                <w:szCs w:val="24"/>
              </w:rPr>
            </w:pPr>
            <w:r>
              <w:rPr>
                <w:rFonts w:eastAsia="Calibri" w:cs="Arial"/>
                <w:color w:val="auto"/>
                <w:kern w:val="0"/>
                <w:sz w:val="24"/>
                <w:szCs w:val="24"/>
              </w:rPr>
              <w:t>42</w:t>
            </w:r>
          </w:p>
        </w:tc>
        <w:tc>
          <w:tcPr>
            <w:tcW w:w="2584" w:type="dxa"/>
          </w:tcPr>
          <w:p w14:paraId="0C5DAFBD"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Roller bars</w:t>
            </w:r>
          </w:p>
        </w:tc>
        <w:tc>
          <w:tcPr>
            <w:tcW w:w="810" w:type="dxa"/>
            <w:vAlign w:val="center"/>
          </w:tcPr>
          <w:p w14:paraId="012BADAC"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2, 3</w:t>
            </w:r>
          </w:p>
        </w:tc>
        <w:tc>
          <w:tcPr>
            <w:tcW w:w="1913" w:type="dxa"/>
            <w:vAlign w:val="center"/>
          </w:tcPr>
          <w:p w14:paraId="03B241F5"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After sanitation</w:t>
            </w:r>
          </w:p>
        </w:tc>
        <w:tc>
          <w:tcPr>
            <w:tcW w:w="2250" w:type="dxa"/>
            <w:vAlign w:val="center"/>
          </w:tcPr>
          <w:p w14:paraId="6898F665"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Quarterly</w:t>
            </w:r>
          </w:p>
        </w:tc>
        <w:tc>
          <w:tcPr>
            <w:tcW w:w="1350" w:type="dxa"/>
            <w:vAlign w:val="center"/>
          </w:tcPr>
          <w:p w14:paraId="4F317457" w14:textId="77777777" w:rsidR="00FB40DB" w:rsidRPr="008D4729" w:rsidRDefault="00FB40DB" w:rsidP="00FB40DB">
            <w:pPr>
              <w:spacing w:after="0"/>
              <w:rPr>
                <w:rFonts w:eastAsia="Calibri" w:cs="Arial"/>
                <w:color w:val="auto"/>
                <w:kern w:val="0"/>
                <w:sz w:val="24"/>
                <w:szCs w:val="24"/>
              </w:rPr>
            </w:pPr>
            <w:r w:rsidRPr="008D4729">
              <w:rPr>
                <w:rFonts w:eastAsia="Calibri" w:cs="Arial"/>
                <w:color w:val="auto"/>
                <w:kern w:val="0"/>
                <w:sz w:val="24"/>
                <w:szCs w:val="24"/>
              </w:rPr>
              <w:t>Quarterly</w:t>
            </w:r>
          </w:p>
        </w:tc>
      </w:tr>
      <w:tr w:rsidR="00D73BDB" w:rsidRPr="008D4729" w14:paraId="2DF696ED" w14:textId="77777777" w:rsidTr="00C64519">
        <w:trPr>
          <w:jc w:val="center"/>
        </w:trPr>
        <w:tc>
          <w:tcPr>
            <w:tcW w:w="9445" w:type="dxa"/>
            <w:gridSpan w:val="6"/>
          </w:tcPr>
          <w:p w14:paraId="20BDD73A" w14:textId="7022A466" w:rsidR="00D73BDB" w:rsidRPr="008D4729" w:rsidRDefault="00D73BDB" w:rsidP="008D4729">
            <w:pPr>
              <w:spacing w:after="0"/>
              <w:rPr>
                <w:rFonts w:eastAsia="Calibri" w:cs="Arial"/>
                <w:color w:val="auto"/>
                <w:kern w:val="0"/>
                <w:sz w:val="24"/>
                <w:szCs w:val="24"/>
              </w:rPr>
            </w:pPr>
            <w:r w:rsidRPr="00D73BDB">
              <w:rPr>
                <w:rFonts w:eastAsia="Calibri" w:cs="Arial"/>
                <w:color w:val="auto"/>
                <w:kern w:val="0"/>
                <w:sz w:val="24"/>
                <w:szCs w:val="24"/>
              </w:rPr>
              <w:t>[etc.]</w:t>
            </w:r>
          </w:p>
        </w:tc>
      </w:tr>
      <w:tr w:rsidR="00FB40DB" w:rsidRPr="008D4729" w14:paraId="01F5BC37" w14:textId="77777777" w:rsidTr="00D73BDB">
        <w:trPr>
          <w:jc w:val="center"/>
        </w:trPr>
        <w:tc>
          <w:tcPr>
            <w:tcW w:w="538" w:type="dxa"/>
          </w:tcPr>
          <w:p w14:paraId="57783DE4" w14:textId="77777777" w:rsidR="00FB40DB" w:rsidRPr="008D4729" w:rsidRDefault="00FB40DB" w:rsidP="008D4729">
            <w:pPr>
              <w:spacing w:after="0"/>
              <w:rPr>
                <w:rFonts w:eastAsia="Calibri" w:cs="Arial"/>
                <w:color w:val="auto"/>
                <w:kern w:val="0"/>
                <w:sz w:val="24"/>
                <w:szCs w:val="24"/>
                <w:lang w:val="es-MX"/>
              </w:rPr>
            </w:pPr>
            <w:r>
              <w:rPr>
                <w:rFonts w:eastAsia="Calibri" w:cs="Arial"/>
                <w:color w:val="auto"/>
                <w:kern w:val="0"/>
                <w:sz w:val="24"/>
                <w:szCs w:val="24"/>
                <w:lang w:val="es-MX"/>
              </w:rPr>
              <w:t>46</w:t>
            </w:r>
          </w:p>
        </w:tc>
        <w:tc>
          <w:tcPr>
            <w:tcW w:w="2584" w:type="dxa"/>
          </w:tcPr>
          <w:p w14:paraId="3AEB45A5" w14:textId="77777777" w:rsidR="00FB40DB" w:rsidRPr="008D4729" w:rsidRDefault="00FB40DB" w:rsidP="008D4729">
            <w:pPr>
              <w:spacing w:after="0"/>
              <w:rPr>
                <w:rFonts w:eastAsia="Calibri" w:cs="Arial"/>
                <w:color w:val="auto"/>
                <w:kern w:val="0"/>
                <w:sz w:val="24"/>
                <w:szCs w:val="24"/>
              </w:rPr>
            </w:pPr>
            <w:r w:rsidRPr="008D4729">
              <w:rPr>
                <w:rFonts w:eastAsia="Calibri" w:cs="Arial"/>
                <w:color w:val="auto"/>
                <w:kern w:val="0"/>
                <w:sz w:val="24"/>
                <w:szCs w:val="24"/>
              </w:rPr>
              <w:t>Trash cans</w:t>
            </w:r>
          </w:p>
        </w:tc>
        <w:tc>
          <w:tcPr>
            <w:tcW w:w="810" w:type="dxa"/>
          </w:tcPr>
          <w:p w14:paraId="6EDBA168" w14:textId="77777777" w:rsidR="00FB40DB" w:rsidRPr="008D4729" w:rsidRDefault="00FB40DB" w:rsidP="008D4729">
            <w:pPr>
              <w:spacing w:after="0"/>
              <w:rPr>
                <w:rFonts w:eastAsia="Calibri" w:cs="Arial"/>
                <w:color w:val="auto"/>
                <w:kern w:val="0"/>
                <w:sz w:val="24"/>
                <w:szCs w:val="24"/>
                <w:lang w:val="es-MX"/>
              </w:rPr>
            </w:pPr>
            <w:r w:rsidRPr="008D4729">
              <w:rPr>
                <w:rFonts w:eastAsia="Calibri" w:cs="Arial"/>
                <w:color w:val="auto"/>
                <w:kern w:val="0"/>
                <w:sz w:val="24"/>
                <w:szCs w:val="24"/>
                <w:lang w:val="es-MX"/>
              </w:rPr>
              <w:t>3, 4</w:t>
            </w:r>
          </w:p>
        </w:tc>
        <w:tc>
          <w:tcPr>
            <w:tcW w:w="1913" w:type="dxa"/>
          </w:tcPr>
          <w:p w14:paraId="7ACC0425" w14:textId="77777777" w:rsidR="00FB40DB" w:rsidRPr="008D4729" w:rsidRDefault="00B80EA1" w:rsidP="008D4729">
            <w:pPr>
              <w:spacing w:after="0"/>
              <w:rPr>
                <w:rFonts w:eastAsia="Calibri" w:cs="Arial"/>
                <w:color w:val="auto"/>
                <w:kern w:val="0"/>
                <w:sz w:val="24"/>
                <w:szCs w:val="24"/>
                <w:lang w:val="es-MX"/>
              </w:rPr>
            </w:pPr>
            <w:r>
              <w:rPr>
                <w:rFonts w:eastAsia="Calibri" w:cs="Arial"/>
                <w:color w:val="auto"/>
                <w:kern w:val="0"/>
                <w:sz w:val="24"/>
                <w:szCs w:val="24"/>
                <w:lang w:val="es-MX"/>
              </w:rPr>
              <w:t>N/A</w:t>
            </w:r>
          </w:p>
        </w:tc>
        <w:tc>
          <w:tcPr>
            <w:tcW w:w="2250" w:type="dxa"/>
          </w:tcPr>
          <w:p w14:paraId="7FC7F8E6" w14:textId="77777777" w:rsidR="00FB40DB" w:rsidRPr="008D4729" w:rsidRDefault="00FB40DB" w:rsidP="008D4729">
            <w:pPr>
              <w:spacing w:after="0"/>
              <w:rPr>
                <w:rFonts w:eastAsia="Calibri" w:cs="Arial"/>
                <w:color w:val="auto"/>
                <w:kern w:val="0"/>
                <w:sz w:val="24"/>
                <w:szCs w:val="24"/>
                <w:lang w:val="es-MX"/>
              </w:rPr>
            </w:pPr>
            <w:r w:rsidRPr="008D4729">
              <w:rPr>
                <w:rFonts w:eastAsia="Calibri" w:cs="Arial"/>
                <w:color w:val="auto"/>
                <w:kern w:val="0"/>
                <w:sz w:val="24"/>
                <w:szCs w:val="24"/>
              </w:rPr>
              <w:t>Quarterly</w:t>
            </w:r>
          </w:p>
        </w:tc>
        <w:tc>
          <w:tcPr>
            <w:tcW w:w="1350" w:type="dxa"/>
          </w:tcPr>
          <w:p w14:paraId="35A47A54" w14:textId="77777777" w:rsidR="00FB40DB" w:rsidRPr="008D4729" w:rsidRDefault="00FB40DB" w:rsidP="008D4729">
            <w:pPr>
              <w:spacing w:after="0"/>
              <w:rPr>
                <w:rFonts w:eastAsia="Calibri" w:cs="Arial"/>
                <w:color w:val="auto"/>
                <w:kern w:val="0"/>
                <w:sz w:val="24"/>
                <w:szCs w:val="24"/>
                <w:lang w:val="es-MX"/>
              </w:rPr>
            </w:pPr>
            <w:r w:rsidRPr="008D4729">
              <w:rPr>
                <w:rFonts w:eastAsia="Calibri" w:cs="Arial"/>
                <w:color w:val="auto"/>
                <w:kern w:val="0"/>
                <w:sz w:val="24"/>
                <w:szCs w:val="24"/>
              </w:rPr>
              <w:t>Quarterly</w:t>
            </w:r>
          </w:p>
        </w:tc>
      </w:tr>
      <w:tr w:rsidR="00FB40DB" w:rsidRPr="008D4729" w14:paraId="0272F668" w14:textId="77777777" w:rsidTr="00D73BDB">
        <w:trPr>
          <w:jc w:val="center"/>
        </w:trPr>
        <w:tc>
          <w:tcPr>
            <w:tcW w:w="538" w:type="dxa"/>
          </w:tcPr>
          <w:p w14:paraId="4B423956" w14:textId="77777777" w:rsidR="00FB40DB" w:rsidRPr="008D4729" w:rsidRDefault="00FB40DB" w:rsidP="008D4729">
            <w:pPr>
              <w:spacing w:after="0"/>
              <w:rPr>
                <w:rFonts w:eastAsia="Calibri" w:cs="Arial"/>
                <w:color w:val="auto"/>
                <w:kern w:val="0"/>
                <w:sz w:val="24"/>
                <w:szCs w:val="24"/>
                <w:lang w:val="es-MX"/>
              </w:rPr>
            </w:pPr>
            <w:r>
              <w:rPr>
                <w:rFonts w:eastAsia="Calibri" w:cs="Arial"/>
                <w:color w:val="auto"/>
                <w:kern w:val="0"/>
                <w:sz w:val="24"/>
                <w:szCs w:val="24"/>
                <w:lang w:val="es-MX"/>
              </w:rPr>
              <w:t>47</w:t>
            </w:r>
          </w:p>
        </w:tc>
        <w:tc>
          <w:tcPr>
            <w:tcW w:w="2584" w:type="dxa"/>
          </w:tcPr>
          <w:p w14:paraId="469E6A4A" w14:textId="77777777" w:rsidR="00FB40DB" w:rsidRPr="008D4729" w:rsidRDefault="00FB40DB" w:rsidP="008D4729">
            <w:pPr>
              <w:spacing w:after="0"/>
              <w:rPr>
                <w:rFonts w:eastAsia="Calibri" w:cs="Arial"/>
                <w:color w:val="auto"/>
                <w:kern w:val="0"/>
                <w:sz w:val="24"/>
                <w:szCs w:val="24"/>
              </w:rPr>
            </w:pPr>
            <w:r w:rsidRPr="008D4729">
              <w:rPr>
                <w:rFonts w:eastAsia="Calibri" w:cs="Arial"/>
                <w:color w:val="auto"/>
                <w:kern w:val="0"/>
                <w:sz w:val="24"/>
                <w:szCs w:val="24"/>
              </w:rPr>
              <w:t>Walls</w:t>
            </w:r>
          </w:p>
        </w:tc>
        <w:tc>
          <w:tcPr>
            <w:tcW w:w="810" w:type="dxa"/>
          </w:tcPr>
          <w:p w14:paraId="466085C1" w14:textId="77777777" w:rsidR="00FB40DB" w:rsidRPr="008D4729" w:rsidRDefault="00FB40DB" w:rsidP="008D4729">
            <w:pPr>
              <w:spacing w:after="0"/>
              <w:rPr>
                <w:rFonts w:eastAsia="Calibri" w:cs="Arial"/>
                <w:color w:val="auto"/>
                <w:kern w:val="0"/>
                <w:sz w:val="24"/>
                <w:szCs w:val="24"/>
                <w:lang w:val="es-MX"/>
              </w:rPr>
            </w:pPr>
            <w:r w:rsidRPr="008D4729">
              <w:rPr>
                <w:rFonts w:eastAsia="Calibri" w:cs="Arial"/>
                <w:color w:val="auto"/>
                <w:kern w:val="0"/>
                <w:sz w:val="24"/>
                <w:szCs w:val="24"/>
                <w:lang w:val="es-MX"/>
              </w:rPr>
              <w:t>3, 4</w:t>
            </w:r>
          </w:p>
        </w:tc>
        <w:tc>
          <w:tcPr>
            <w:tcW w:w="1913" w:type="dxa"/>
          </w:tcPr>
          <w:p w14:paraId="7FF81407" w14:textId="77777777" w:rsidR="00FB40DB" w:rsidRPr="008D4729" w:rsidRDefault="00B80EA1" w:rsidP="008D4729">
            <w:pPr>
              <w:spacing w:after="0"/>
              <w:rPr>
                <w:rFonts w:eastAsia="Calibri" w:cs="Arial"/>
                <w:color w:val="auto"/>
                <w:kern w:val="0"/>
                <w:sz w:val="24"/>
                <w:szCs w:val="24"/>
                <w:lang w:val="es-MX"/>
              </w:rPr>
            </w:pPr>
            <w:r>
              <w:rPr>
                <w:rFonts w:eastAsia="Calibri" w:cs="Arial"/>
                <w:color w:val="auto"/>
                <w:kern w:val="0"/>
                <w:sz w:val="24"/>
                <w:szCs w:val="24"/>
                <w:lang w:val="es-MX"/>
              </w:rPr>
              <w:t>N/A</w:t>
            </w:r>
          </w:p>
        </w:tc>
        <w:tc>
          <w:tcPr>
            <w:tcW w:w="2250" w:type="dxa"/>
          </w:tcPr>
          <w:p w14:paraId="6B25455B" w14:textId="77777777" w:rsidR="00FB40DB" w:rsidRPr="008D4729" w:rsidRDefault="00FB40DB" w:rsidP="008D4729">
            <w:pPr>
              <w:spacing w:after="0"/>
              <w:rPr>
                <w:rFonts w:eastAsia="Calibri" w:cs="Arial"/>
                <w:color w:val="auto"/>
                <w:kern w:val="0"/>
                <w:sz w:val="24"/>
                <w:szCs w:val="24"/>
                <w:lang w:val="es-MX"/>
              </w:rPr>
            </w:pPr>
            <w:r w:rsidRPr="008D4729">
              <w:rPr>
                <w:rFonts w:eastAsia="Calibri" w:cs="Arial"/>
                <w:color w:val="auto"/>
                <w:kern w:val="0"/>
                <w:sz w:val="24"/>
                <w:szCs w:val="24"/>
              </w:rPr>
              <w:t>Monthly</w:t>
            </w:r>
          </w:p>
        </w:tc>
        <w:tc>
          <w:tcPr>
            <w:tcW w:w="1350" w:type="dxa"/>
          </w:tcPr>
          <w:p w14:paraId="0FE294CB" w14:textId="77777777" w:rsidR="00FB40DB" w:rsidRPr="008D4729" w:rsidRDefault="00FB40DB" w:rsidP="008D4729">
            <w:pPr>
              <w:spacing w:after="0"/>
              <w:rPr>
                <w:rFonts w:eastAsia="Calibri" w:cs="Arial"/>
                <w:color w:val="auto"/>
                <w:kern w:val="0"/>
                <w:sz w:val="24"/>
                <w:szCs w:val="24"/>
                <w:lang w:val="es-MX"/>
              </w:rPr>
            </w:pPr>
            <w:r w:rsidRPr="008D4729">
              <w:rPr>
                <w:rFonts w:eastAsia="Calibri" w:cs="Arial"/>
                <w:color w:val="auto"/>
                <w:kern w:val="0"/>
                <w:sz w:val="24"/>
                <w:szCs w:val="24"/>
              </w:rPr>
              <w:t>Monthly</w:t>
            </w:r>
          </w:p>
        </w:tc>
      </w:tr>
      <w:tr w:rsidR="00FB40DB" w:rsidRPr="008D4729" w14:paraId="44D6EAE1" w14:textId="77777777" w:rsidTr="00D73BDB">
        <w:trPr>
          <w:jc w:val="center"/>
        </w:trPr>
        <w:tc>
          <w:tcPr>
            <w:tcW w:w="538" w:type="dxa"/>
          </w:tcPr>
          <w:p w14:paraId="0F63B246" w14:textId="77777777" w:rsidR="00FB40DB" w:rsidRDefault="00FB40DB" w:rsidP="008D4729">
            <w:pPr>
              <w:spacing w:after="0"/>
              <w:rPr>
                <w:rFonts w:eastAsia="Calibri" w:cs="Arial"/>
                <w:color w:val="auto"/>
                <w:kern w:val="0"/>
                <w:sz w:val="24"/>
                <w:szCs w:val="24"/>
                <w:lang w:val="es-MX"/>
              </w:rPr>
            </w:pPr>
            <w:r>
              <w:rPr>
                <w:rFonts w:eastAsia="Calibri" w:cs="Arial"/>
                <w:color w:val="auto"/>
                <w:kern w:val="0"/>
                <w:sz w:val="24"/>
                <w:szCs w:val="24"/>
                <w:lang w:val="es-MX"/>
              </w:rPr>
              <w:t>48</w:t>
            </w:r>
          </w:p>
        </w:tc>
        <w:tc>
          <w:tcPr>
            <w:tcW w:w="2584" w:type="dxa"/>
          </w:tcPr>
          <w:p w14:paraId="7EBAEDA3" w14:textId="77777777" w:rsidR="00FB40DB" w:rsidRPr="008D4729" w:rsidRDefault="00FB40DB" w:rsidP="008D4729">
            <w:pPr>
              <w:spacing w:after="0"/>
              <w:rPr>
                <w:rFonts w:eastAsia="Calibri" w:cs="Arial"/>
                <w:color w:val="auto"/>
                <w:kern w:val="0"/>
                <w:sz w:val="24"/>
                <w:szCs w:val="24"/>
              </w:rPr>
            </w:pPr>
            <w:r w:rsidRPr="008D4729">
              <w:rPr>
                <w:rFonts w:eastAsia="Calibri" w:cs="Arial"/>
                <w:color w:val="auto"/>
                <w:kern w:val="0"/>
                <w:sz w:val="24"/>
                <w:szCs w:val="24"/>
              </w:rPr>
              <w:t>Wheels of carts</w:t>
            </w:r>
          </w:p>
        </w:tc>
        <w:tc>
          <w:tcPr>
            <w:tcW w:w="810" w:type="dxa"/>
          </w:tcPr>
          <w:p w14:paraId="643B7E9F" w14:textId="77777777" w:rsidR="00FB40DB" w:rsidRPr="008D4729" w:rsidRDefault="00FB40DB" w:rsidP="008D4729">
            <w:pPr>
              <w:spacing w:after="0"/>
              <w:rPr>
                <w:rFonts w:eastAsia="Calibri" w:cs="Arial"/>
                <w:color w:val="auto"/>
                <w:kern w:val="0"/>
                <w:sz w:val="24"/>
                <w:szCs w:val="24"/>
                <w:lang w:val="es-MX"/>
              </w:rPr>
            </w:pPr>
            <w:r w:rsidRPr="008D4729">
              <w:rPr>
                <w:rFonts w:eastAsia="Calibri" w:cs="Arial"/>
                <w:color w:val="auto"/>
                <w:kern w:val="0"/>
                <w:sz w:val="24"/>
                <w:szCs w:val="24"/>
                <w:lang w:val="es-MX"/>
              </w:rPr>
              <w:t>3, 4</w:t>
            </w:r>
          </w:p>
        </w:tc>
        <w:tc>
          <w:tcPr>
            <w:tcW w:w="1913" w:type="dxa"/>
          </w:tcPr>
          <w:p w14:paraId="59759611" w14:textId="77777777" w:rsidR="00FB40DB" w:rsidRPr="008D4729" w:rsidRDefault="00B80EA1" w:rsidP="008D4729">
            <w:pPr>
              <w:spacing w:after="0"/>
              <w:rPr>
                <w:rFonts w:eastAsia="Calibri" w:cs="Arial"/>
                <w:color w:val="auto"/>
                <w:kern w:val="0"/>
                <w:sz w:val="24"/>
                <w:szCs w:val="24"/>
                <w:lang w:val="es-MX"/>
              </w:rPr>
            </w:pPr>
            <w:r>
              <w:rPr>
                <w:rFonts w:eastAsia="Calibri" w:cs="Arial"/>
                <w:color w:val="auto"/>
                <w:kern w:val="0"/>
                <w:sz w:val="24"/>
                <w:szCs w:val="24"/>
                <w:lang w:val="es-MX"/>
              </w:rPr>
              <w:t>N/A</w:t>
            </w:r>
          </w:p>
        </w:tc>
        <w:tc>
          <w:tcPr>
            <w:tcW w:w="2250" w:type="dxa"/>
          </w:tcPr>
          <w:p w14:paraId="0F0AF121" w14:textId="77777777" w:rsidR="00FB40DB" w:rsidRPr="008D4729" w:rsidRDefault="00FB40DB" w:rsidP="008D4729">
            <w:pPr>
              <w:spacing w:after="0"/>
              <w:rPr>
                <w:rFonts w:eastAsia="Calibri" w:cs="Arial"/>
                <w:color w:val="auto"/>
                <w:kern w:val="0"/>
                <w:sz w:val="24"/>
                <w:szCs w:val="24"/>
              </w:rPr>
            </w:pPr>
            <w:r w:rsidRPr="008D4729">
              <w:rPr>
                <w:rFonts w:eastAsia="Calibri" w:cs="Arial"/>
                <w:color w:val="auto"/>
                <w:kern w:val="0"/>
                <w:sz w:val="24"/>
                <w:szCs w:val="24"/>
              </w:rPr>
              <w:t>Monthly</w:t>
            </w:r>
          </w:p>
        </w:tc>
        <w:tc>
          <w:tcPr>
            <w:tcW w:w="1350" w:type="dxa"/>
          </w:tcPr>
          <w:p w14:paraId="31D1487E" w14:textId="77777777" w:rsidR="00FB40DB" w:rsidRPr="008D4729" w:rsidRDefault="00FB40DB" w:rsidP="008D4729">
            <w:pPr>
              <w:spacing w:after="0"/>
              <w:rPr>
                <w:rFonts w:eastAsia="Calibri" w:cs="Arial"/>
                <w:color w:val="auto"/>
                <w:kern w:val="0"/>
                <w:sz w:val="24"/>
                <w:szCs w:val="24"/>
              </w:rPr>
            </w:pPr>
            <w:r w:rsidRPr="008D4729">
              <w:rPr>
                <w:rFonts w:eastAsia="Calibri" w:cs="Arial"/>
                <w:color w:val="auto"/>
                <w:kern w:val="0"/>
                <w:sz w:val="24"/>
                <w:szCs w:val="24"/>
              </w:rPr>
              <w:t>Monthly</w:t>
            </w:r>
          </w:p>
        </w:tc>
      </w:tr>
    </w:tbl>
    <w:p w14:paraId="03FDA32B" w14:textId="77777777" w:rsidR="008D4729" w:rsidRDefault="00CA7034" w:rsidP="008D4729">
      <w:pPr>
        <w:spacing w:after="0"/>
        <w:rPr>
          <w:rFonts w:eastAsia="Calibri" w:cs="Arial"/>
          <w:color w:val="auto"/>
          <w:kern w:val="0"/>
          <w:sz w:val="24"/>
          <w:szCs w:val="24"/>
        </w:rPr>
      </w:pPr>
      <w:r>
        <w:rPr>
          <w:rFonts w:eastAsia="Calibri" w:cs="Arial"/>
          <w:color w:val="auto"/>
          <w:kern w:val="0"/>
          <w:sz w:val="24"/>
          <w:szCs w:val="24"/>
        </w:rPr>
        <w:t>* 1/3 of Quarterly samples are tested</w:t>
      </w:r>
      <w:r w:rsidR="006B533A">
        <w:rPr>
          <w:rFonts w:eastAsia="Calibri" w:cs="Arial"/>
          <w:color w:val="auto"/>
          <w:kern w:val="0"/>
          <w:sz w:val="24"/>
          <w:szCs w:val="24"/>
        </w:rPr>
        <w:t xml:space="preserve"> monthly on a rotating basis.</w:t>
      </w:r>
    </w:p>
    <w:p w14:paraId="34694B8A" w14:textId="77777777" w:rsidR="006B533A" w:rsidRPr="008D4729" w:rsidRDefault="006B533A" w:rsidP="008D4729">
      <w:pPr>
        <w:spacing w:after="0"/>
        <w:rPr>
          <w:rFonts w:eastAsia="Calibri" w:cs="Arial"/>
          <w:color w:val="auto"/>
          <w:kern w:val="0"/>
          <w:sz w:val="24"/>
          <w:szCs w:val="24"/>
        </w:rPr>
      </w:pPr>
    </w:p>
    <w:p w14:paraId="4683B956" w14:textId="77777777" w:rsidR="0058016B" w:rsidRPr="008D4729" w:rsidRDefault="0058016B" w:rsidP="0058016B">
      <w:pPr>
        <w:spacing w:after="0"/>
        <w:rPr>
          <w:rFonts w:eastAsia="Calibri" w:cs="Arial"/>
          <w:color w:val="auto"/>
          <w:kern w:val="0"/>
          <w:sz w:val="24"/>
          <w:szCs w:val="24"/>
          <w:u w:val="single"/>
        </w:rPr>
      </w:pPr>
      <w:r>
        <w:rPr>
          <w:rFonts w:eastAsia="Calibri" w:cs="Arial"/>
          <w:color w:val="auto"/>
          <w:kern w:val="0"/>
          <w:sz w:val="24"/>
          <w:szCs w:val="24"/>
          <w:u w:val="single"/>
        </w:rPr>
        <w:lastRenderedPageBreak/>
        <w:t>Criteria</w:t>
      </w:r>
      <w:r w:rsidRPr="008D4729">
        <w:rPr>
          <w:rFonts w:eastAsia="Calibri" w:cs="Arial"/>
          <w:color w:val="auto"/>
          <w:kern w:val="0"/>
          <w:sz w:val="24"/>
          <w:szCs w:val="24"/>
          <w:u w:val="single"/>
        </w:rPr>
        <w:t>:</w:t>
      </w:r>
      <w:r w:rsidRPr="00D44A68">
        <w:rPr>
          <w:rFonts w:eastAsia="Calibri" w:cs="Arial"/>
          <w:color w:val="FF0000"/>
          <w:kern w:val="0"/>
          <w:sz w:val="24"/>
          <w:szCs w:val="24"/>
          <w:vertAlign w:val="superscript"/>
        </w:rPr>
        <w:t xml:space="preserve"> 1</w:t>
      </w:r>
    </w:p>
    <w:p w14:paraId="4669E7AB" w14:textId="77777777" w:rsidR="0058016B" w:rsidRPr="008D4729" w:rsidRDefault="0058016B" w:rsidP="0058016B">
      <w:pPr>
        <w:spacing w:after="0"/>
        <w:rPr>
          <w:rFonts w:eastAsia="Calibri" w:cs="Arial"/>
          <w:color w:val="auto"/>
          <w:kern w:val="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37"/>
        <w:gridCol w:w="1610"/>
        <w:gridCol w:w="297"/>
        <w:gridCol w:w="1610"/>
        <w:gridCol w:w="438"/>
        <w:gridCol w:w="1610"/>
      </w:tblGrid>
      <w:tr w:rsidR="0058016B" w:rsidRPr="008D4729" w14:paraId="3BC7D0B8" w14:textId="77777777" w:rsidTr="00C54C00">
        <w:tc>
          <w:tcPr>
            <w:tcW w:w="1948" w:type="dxa"/>
            <w:vAlign w:val="center"/>
          </w:tcPr>
          <w:p w14:paraId="67E95346"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Microbes</w:t>
            </w:r>
          </w:p>
        </w:tc>
        <w:tc>
          <w:tcPr>
            <w:tcW w:w="1837" w:type="dxa"/>
            <w:vAlign w:val="center"/>
          </w:tcPr>
          <w:p w14:paraId="7D2CA18E"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Testing Zones</w:t>
            </w:r>
          </w:p>
        </w:tc>
        <w:tc>
          <w:tcPr>
            <w:tcW w:w="1610" w:type="dxa"/>
            <w:vAlign w:val="center"/>
          </w:tcPr>
          <w:p w14:paraId="343ED1D4"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Target</w:t>
            </w:r>
          </w:p>
        </w:tc>
        <w:tc>
          <w:tcPr>
            <w:tcW w:w="1907" w:type="dxa"/>
            <w:gridSpan w:val="2"/>
            <w:vAlign w:val="center"/>
          </w:tcPr>
          <w:p w14:paraId="690474A0"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Acceptable</w:t>
            </w:r>
          </w:p>
        </w:tc>
        <w:tc>
          <w:tcPr>
            <w:tcW w:w="2048" w:type="dxa"/>
            <w:gridSpan w:val="2"/>
            <w:vAlign w:val="center"/>
          </w:tcPr>
          <w:p w14:paraId="6AFB0A52"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Unacceptable</w:t>
            </w:r>
          </w:p>
        </w:tc>
      </w:tr>
      <w:tr w:rsidR="0058016B" w:rsidRPr="008D4729" w14:paraId="428B1F24" w14:textId="77777777" w:rsidTr="00C54C00">
        <w:tc>
          <w:tcPr>
            <w:tcW w:w="1948" w:type="dxa"/>
            <w:vAlign w:val="center"/>
          </w:tcPr>
          <w:p w14:paraId="7B9EF017" w14:textId="77777777" w:rsidR="0058016B" w:rsidRPr="008D4729" w:rsidRDefault="0058016B" w:rsidP="00C54C00">
            <w:pPr>
              <w:spacing w:after="0"/>
              <w:rPr>
                <w:rFonts w:eastAsia="Calibri" w:cs="Arial"/>
                <w:color w:val="auto"/>
                <w:kern w:val="0"/>
                <w:sz w:val="24"/>
                <w:szCs w:val="24"/>
              </w:rPr>
            </w:pPr>
            <w:r w:rsidRPr="008D4729">
              <w:rPr>
                <w:rFonts w:eastAsia="Calibri" w:cs="Arial"/>
                <w:i/>
                <w:color w:val="auto"/>
                <w:kern w:val="0"/>
                <w:sz w:val="24"/>
                <w:szCs w:val="24"/>
              </w:rPr>
              <w:t xml:space="preserve">Listeria </w:t>
            </w:r>
            <w:r w:rsidRPr="008D4729">
              <w:rPr>
                <w:rFonts w:eastAsia="Calibri" w:cs="Arial"/>
                <w:color w:val="auto"/>
                <w:kern w:val="0"/>
                <w:sz w:val="24"/>
                <w:szCs w:val="24"/>
              </w:rPr>
              <w:t>spp.</w:t>
            </w:r>
          </w:p>
        </w:tc>
        <w:tc>
          <w:tcPr>
            <w:tcW w:w="1837" w:type="dxa"/>
            <w:vAlign w:val="center"/>
          </w:tcPr>
          <w:p w14:paraId="1B6DACFA"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1, 2, 3, 4</w:t>
            </w:r>
          </w:p>
        </w:tc>
        <w:tc>
          <w:tcPr>
            <w:tcW w:w="1610" w:type="dxa"/>
            <w:vAlign w:val="center"/>
          </w:tcPr>
          <w:p w14:paraId="5991A7CB"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ND</w:t>
            </w:r>
          </w:p>
        </w:tc>
        <w:tc>
          <w:tcPr>
            <w:tcW w:w="1907" w:type="dxa"/>
            <w:gridSpan w:val="2"/>
            <w:vAlign w:val="center"/>
          </w:tcPr>
          <w:p w14:paraId="43DF00B2"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ND</w:t>
            </w:r>
          </w:p>
        </w:tc>
        <w:tc>
          <w:tcPr>
            <w:tcW w:w="2048" w:type="dxa"/>
            <w:gridSpan w:val="2"/>
            <w:vAlign w:val="center"/>
          </w:tcPr>
          <w:p w14:paraId="5D2A805C"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Positive</w:t>
            </w:r>
          </w:p>
        </w:tc>
      </w:tr>
      <w:tr w:rsidR="0058016B" w:rsidRPr="008D4729" w14:paraId="030241B4" w14:textId="77777777" w:rsidTr="00C54C00">
        <w:tc>
          <w:tcPr>
            <w:tcW w:w="1948" w:type="dxa"/>
            <w:vAlign w:val="center"/>
          </w:tcPr>
          <w:p w14:paraId="6E367A1F" w14:textId="77777777" w:rsidR="0058016B" w:rsidRPr="008D4729" w:rsidRDefault="0058016B" w:rsidP="00C54C00">
            <w:pPr>
              <w:spacing w:after="0"/>
              <w:rPr>
                <w:rFonts w:eastAsia="Calibri" w:cs="Arial"/>
                <w:i/>
                <w:color w:val="auto"/>
                <w:kern w:val="0"/>
                <w:sz w:val="24"/>
                <w:szCs w:val="24"/>
              </w:rPr>
            </w:pPr>
            <w:r>
              <w:rPr>
                <w:rFonts w:eastAsia="Calibri" w:cs="Arial"/>
                <w:i/>
                <w:color w:val="auto"/>
                <w:kern w:val="0"/>
                <w:sz w:val="24"/>
                <w:szCs w:val="24"/>
              </w:rPr>
              <w:t>Salmonella</w:t>
            </w:r>
          </w:p>
        </w:tc>
        <w:tc>
          <w:tcPr>
            <w:tcW w:w="1837" w:type="dxa"/>
            <w:vAlign w:val="center"/>
          </w:tcPr>
          <w:p w14:paraId="3AF7F37E" w14:textId="77777777" w:rsidR="0058016B" w:rsidRPr="008D4729" w:rsidRDefault="0058016B" w:rsidP="00C54C00">
            <w:pPr>
              <w:spacing w:after="0"/>
              <w:rPr>
                <w:rFonts w:eastAsia="Calibri" w:cs="Arial"/>
                <w:color w:val="auto"/>
                <w:kern w:val="0"/>
                <w:sz w:val="24"/>
                <w:szCs w:val="24"/>
              </w:rPr>
            </w:pPr>
            <w:r>
              <w:rPr>
                <w:rFonts w:eastAsia="Calibri" w:cs="Arial"/>
                <w:color w:val="auto"/>
                <w:kern w:val="0"/>
                <w:sz w:val="24"/>
                <w:szCs w:val="24"/>
              </w:rPr>
              <w:t xml:space="preserve">1, </w:t>
            </w:r>
            <w:r w:rsidRPr="008D4729">
              <w:rPr>
                <w:rFonts w:eastAsia="Calibri" w:cs="Arial"/>
                <w:color w:val="auto"/>
                <w:kern w:val="0"/>
                <w:sz w:val="24"/>
                <w:szCs w:val="24"/>
              </w:rPr>
              <w:t>2, 3, 4</w:t>
            </w:r>
          </w:p>
        </w:tc>
        <w:tc>
          <w:tcPr>
            <w:tcW w:w="1610" w:type="dxa"/>
            <w:vAlign w:val="center"/>
          </w:tcPr>
          <w:p w14:paraId="554508E8"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ND</w:t>
            </w:r>
          </w:p>
        </w:tc>
        <w:tc>
          <w:tcPr>
            <w:tcW w:w="1907" w:type="dxa"/>
            <w:gridSpan w:val="2"/>
            <w:vAlign w:val="center"/>
          </w:tcPr>
          <w:p w14:paraId="547387D8"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ND</w:t>
            </w:r>
          </w:p>
        </w:tc>
        <w:tc>
          <w:tcPr>
            <w:tcW w:w="2048" w:type="dxa"/>
            <w:gridSpan w:val="2"/>
            <w:vAlign w:val="center"/>
          </w:tcPr>
          <w:p w14:paraId="6F2F41F5"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Positive</w:t>
            </w:r>
          </w:p>
        </w:tc>
      </w:tr>
      <w:tr w:rsidR="0058016B" w:rsidRPr="008D4729" w14:paraId="10BF07A9" w14:textId="77777777" w:rsidTr="00C54C00">
        <w:tc>
          <w:tcPr>
            <w:tcW w:w="1948" w:type="dxa"/>
            <w:tcBorders>
              <w:bottom w:val="single" w:sz="4" w:space="0" w:color="auto"/>
            </w:tcBorders>
            <w:vAlign w:val="center"/>
          </w:tcPr>
          <w:p w14:paraId="089F46DF"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Aerobic Plate Count</w:t>
            </w:r>
            <w:r>
              <w:rPr>
                <w:rFonts w:eastAsia="Calibri" w:cs="Arial"/>
                <w:color w:val="auto"/>
                <w:kern w:val="0"/>
                <w:sz w:val="24"/>
                <w:szCs w:val="24"/>
              </w:rPr>
              <w:t xml:space="preserve"> (APC)</w:t>
            </w:r>
          </w:p>
        </w:tc>
        <w:tc>
          <w:tcPr>
            <w:tcW w:w="1837" w:type="dxa"/>
            <w:tcBorders>
              <w:bottom w:val="single" w:sz="4" w:space="0" w:color="auto"/>
            </w:tcBorders>
            <w:vAlign w:val="center"/>
          </w:tcPr>
          <w:p w14:paraId="616EA07E"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1, 2, 3</w:t>
            </w:r>
            <w:r>
              <w:rPr>
                <w:rFonts w:eastAsia="Calibri" w:cs="Arial"/>
                <w:color w:val="auto"/>
                <w:kern w:val="0"/>
                <w:sz w:val="24"/>
                <w:szCs w:val="24"/>
              </w:rPr>
              <w:t>, 4</w:t>
            </w:r>
          </w:p>
        </w:tc>
        <w:tc>
          <w:tcPr>
            <w:tcW w:w="1610" w:type="dxa"/>
            <w:tcBorders>
              <w:bottom w:val="single" w:sz="4" w:space="0" w:color="auto"/>
            </w:tcBorders>
            <w:vAlign w:val="center"/>
          </w:tcPr>
          <w:p w14:paraId="6C0FFD8B"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0</w:t>
            </w:r>
            <w:r>
              <w:rPr>
                <w:rFonts w:eastAsia="Calibri" w:cs="Arial"/>
                <w:color w:val="auto"/>
                <w:kern w:val="0"/>
                <w:sz w:val="24"/>
                <w:szCs w:val="24"/>
              </w:rPr>
              <w:t xml:space="preserve"> CFU/cm</w:t>
            </w:r>
            <w:r w:rsidRPr="005F41E1">
              <w:rPr>
                <w:rFonts w:eastAsia="Calibri" w:cs="Arial"/>
                <w:color w:val="auto"/>
                <w:kern w:val="0"/>
                <w:sz w:val="24"/>
                <w:szCs w:val="24"/>
                <w:vertAlign w:val="superscript"/>
              </w:rPr>
              <w:t>2</w:t>
            </w:r>
          </w:p>
        </w:tc>
        <w:tc>
          <w:tcPr>
            <w:tcW w:w="1907" w:type="dxa"/>
            <w:gridSpan w:val="2"/>
            <w:tcBorders>
              <w:bottom w:val="single" w:sz="4" w:space="0" w:color="auto"/>
            </w:tcBorders>
            <w:vAlign w:val="center"/>
          </w:tcPr>
          <w:p w14:paraId="3C7EB11C"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&lt;100 CFU/</w:t>
            </w:r>
            <w:r w:rsidRPr="005F41E1">
              <w:rPr>
                <w:rFonts w:eastAsia="Calibri" w:cs="Arial"/>
                <w:color w:val="auto"/>
                <w:kern w:val="0"/>
                <w:sz w:val="24"/>
                <w:szCs w:val="24"/>
              </w:rPr>
              <w:t>cm</w:t>
            </w:r>
            <w:r w:rsidRPr="005F41E1">
              <w:rPr>
                <w:rFonts w:eastAsia="Calibri" w:cs="Arial"/>
                <w:color w:val="auto"/>
                <w:kern w:val="0"/>
                <w:sz w:val="24"/>
                <w:szCs w:val="24"/>
                <w:vertAlign w:val="superscript"/>
              </w:rPr>
              <w:t>2</w:t>
            </w:r>
          </w:p>
        </w:tc>
        <w:tc>
          <w:tcPr>
            <w:tcW w:w="2048" w:type="dxa"/>
            <w:gridSpan w:val="2"/>
            <w:tcBorders>
              <w:bottom w:val="single" w:sz="4" w:space="0" w:color="auto"/>
            </w:tcBorders>
            <w:vAlign w:val="center"/>
          </w:tcPr>
          <w:p w14:paraId="635D6380"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≥100 CFU/</w:t>
            </w:r>
            <w:r w:rsidRPr="005F41E1">
              <w:rPr>
                <w:rFonts w:eastAsia="Calibri" w:cs="Arial"/>
                <w:color w:val="auto"/>
                <w:kern w:val="0"/>
                <w:sz w:val="24"/>
                <w:szCs w:val="24"/>
              </w:rPr>
              <w:t>cm</w:t>
            </w:r>
            <w:r w:rsidRPr="005F41E1">
              <w:rPr>
                <w:rFonts w:eastAsia="Calibri" w:cs="Arial"/>
                <w:color w:val="auto"/>
                <w:kern w:val="0"/>
                <w:sz w:val="24"/>
                <w:szCs w:val="24"/>
                <w:vertAlign w:val="superscript"/>
              </w:rPr>
              <w:t>2</w:t>
            </w:r>
          </w:p>
        </w:tc>
      </w:tr>
      <w:tr w:rsidR="0058016B" w:rsidRPr="008D4729" w14:paraId="03BF2D0D" w14:textId="77777777" w:rsidTr="00C54C00">
        <w:tc>
          <w:tcPr>
            <w:tcW w:w="9350" w:type="dxa"/>
            <w:gridSpan w:val="7"/>
            <w:tcBorders>
              <w:left w:val="nil"/>
              <w:bottom w:val="nil"/>
              <w:right w:val="nil"/>
            </w:tcBorders>
            <w:vAlign w:val="center"/>
          </w:tcPr>
          <w:p w14:paraId="0B958FED" w14:textId="77777777" w:rsidR="0058016B" w:rsidRPr="008D4729" w:rsidRDefault="0058016B" w:rsidP="00C54C00">
            <w:pPr>
              <w:spacing w:after="0"/>
              <w:rPr>
                <w:rFonts w:eastAsia="Calibri" w:cs="Arial"/>
                <w:color w:val="auto"/>
                <w:kern w:val="0"/>
                <w:sz w:val="24"/>
                <w:szCs w:val="24"/>
              </w:rPr>
            </w:pPr>
          </w:p>
        </w:tc>
      </w:tr>
      <w:tr w:rsidR="0058016B" w:rsidRPr="008D4729" w14:paraId="50B2F302" w14:textId="77777777" w:rsidTr="00C54C00">
        <w:trPr>
          <w:gridAfter w:val="1"/>
          <w:wAfter w:w="1610" w:type="dxa"/>
        </w:trPr>
        <w:tc>
          <w:tcPr>
            <w:tcW w:w="1948" w:type="dxa"/>
            <w:vAlign w:val="center"/>
          </w:tcPr>
          <w:p w14:paraId="582FF6CE"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ATP Surface Readings</w:t>
            </w:r>
          </w:p>
        </w:tc>
        <w:tc>
          <w:tcPr>
            <w:tcW w:w="1837" w:type="dxa"/>
            <w:vAlign w:val="center"/>
          </w:tcPr>
          <w:p w14:paraId="431C27AF"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Testing Zones</w:t>
            </w:r>
          </w:p>
        </w:tc>
        <w:tc>
          <w:tcPr>
            <w:tcW w:w="1907" w:type="dxa"/>
            <w:gridSpan w:val="2"/>
            <w:vAlign w:val="center"/>
          </w:tcPr>
          <w:p w14:paraId="2A2B3F2A"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Acceptable</w:t>
            </w:r>
          </w:p>
        </w:tc>
        <w:tc>
          <w:tcPr>
            <w:tcW w:w="2048" w:type="dxa"/>
            <w:gridSpan w:val="2"/>
            <w:vAlign w:val="center"/>
          </w:tcPr>
          <w:p w14:paraId="5822F8E3"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Unacceptable</w:t>
            </w:r>
          </w:p>
        </w:tc>
      </w:tr>
      <w:tr w:rsidR="0058016B" w:rsidRPr="008D4729" w14:paraId="33A22D39" w14:textId="77777777" w:rsidTr="00C54C00">
        <w:trPr>
          <w:gridAfter w:val="1"/>
          <w:wAfter w:w="1610" w:type="dxa"/>
        </w:trPr>
        <w:tc>
          <w:tcPr>
            <w:tcW w:w="1948" w:type="dxa"/>
            <w:vAlign w:val="center"/>
          </w:tcPr>
          <w:p w14:paraId="7C2165B2"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Stainless Steel</w:t>
            </w:r>
          </w:p>
        </w:tc>
        <w:tc>
          <w:tcPr>
            <w:tcW w:w="1837" w:type="dxa"/>
            <w:vAlign w:val="center"/>
          </w:tcPr>
          <w:p w14:paraId="284752EE"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1, 2</w:t>
            </w:r>
            <w:r>
              <w:rPr>
                <w:rFonts w:eastAsia="Calibri" w:cs="Arial"/>
                <w:color w:val="auto"/>
                <w:kern w:val="0"/>
                <w:sz w:val="24"/>
                <w:szCs w:val="24"/>
              </w:rPr>
              <w:t>, 3</w:t>
            </w:r>
          </w:p>
        </w:tc>
        <w:tc>
          <w:tcPr>
            <w:tcW w:w="1907" w:type="dxa"/>
            <w:gridSpan w:val="2"/>
            <w:vAlign w:val="center"/>
          </w:tcPr>
          <w:p w14:paraId="53453247" w14:textId="7163F9FF" w:rsidR="0058016B" w:rsidRPr="008D4729" w:rsidRDefault="0058016B" w:rsidP="00C54C00">
            <w:pPr>
              <w:spacing w:after="0"/>
              <w:rPr>
                <w:rFonts w:eastAsia="Calibri" w:cs="Arial"/>
                <w:color w:val="auto"/>
                <w:kern w:val="0"/>
                <w:sz w:val="24"/>
                <w:szCs w:val="24"/>
              </w:rPr>
            </w:pPr>
            <w:r>
              <w:rPr>
                <w:rFonts w:eastAsia="Calibri" w:cs="Arial"/>
                <w:color w:val="auto"/>
                <w:kern w:val="0"/>
                <w:sz w:val="24"/>
                <w:szCs w:val="24"/>
              </w:rPr>
              <w:t>≤</w:t>
            </w:r>
            <w:r w:rsidR="00C64519">
              <w:rPr>
                <w:rFonts w:eastAsia="Calibri" w:cs="Arial"/>
                <w:color w:val="auto"/>
                <w:kern w:val="0"/>
                <w:sz w:val="24"/>
                <w:szCs w:val="24"/>
              </w:rPr>
              <w:t>1000 RLU</w:t>
            </w:r>
            <w:r w:rsidRPr="008D4729">
              <w:rPr>
                <w:rFonts w:eastAsia="Calibri" w:cs="Arial"/>
                <w:color w:val="auto"/>
                <w:kern w:val="0"/>
                <w:sz w:val="24"/>
                <w:szCs w:val="24"/>
              </w:rPr>
              <w:t>s</w:t>
            </w:r>
          </w:p>
        </w:tc>
        <w:tc>
          <w:tcPr>
            <w:tcW w:w="2048" w:type="dxa"/>
            <w:gridSpan w:val="2"/>
            <w:vAlign w:val="center"/>
          </w:tcPr>
          <w:p w14:paraId="20A6A204" w14:textId="6EC8ABBB" w:rsidR="0058016B" w:rsidRPr="008D4729" w:rsidRDefault="0058016B" w:rsidP="00C64519">
            <w:pPr>
              <w:spacing w:after="0"/>
              <w:rPr>
                <w:rFonts w:eastAsia="Calibri" w:cs="Arial"/>
                <w:color w:val="auto"/>
                <w:kern w:val="0"/>
                <w:sz w:val="24"/>
                <w:szCs w:val="24"/>
              </w:rPr>
            </w:pPr>
            <w:r w:rsidRPr="008D4729">
              <w:rPr>
                <w:rFonts w:eastAsia="Calibri" w:cs="Arial"/>
                <w:color w:val="auto"/>
                <w:kern w:val="0"/>
                <w:sz w:val="24"/>
                <w:szCs w:val="24"/>
              </w:rPr>
              <w:t>&gt;100</w:t>
            </w:r>
            <w:r>
              <w:rPr>
                <w:rFonts w:eastAsia="Calibri" w:cs="Arial"/>
                <w:color w:val="auto"/>
                <w:kern w:val="0"/>
                <w:sz w:val="24"/>
                <w:szCs w:val="24"/>
              </w:rPr>
              <w:t>0</w:t>
            </w:r>
            <w:r w:rsidRPr="008D4729">
              <w:rPr>
                <w:rFonts w:eastAsia="Calibri" w:cs="Arial"/>
                <w:color w:val="auto"/>
                <w:kern w:val="0"/>
                <w:sz w:val="24"/>
                <w:szCs w:val="24"/>
              </w:rPr>
              <w:t xml:space="preserve"> RLUs</w:t>
            </w:r>
          </w:p>
        </w:tc>
      </w:tr>
      <w:tr w:rsidR="0058016B" w:rsidRPr="008D4729" w14:paraId="52AC053E" w14:textId="77777777" w:rsidTr="00C54C00">
        <w:trPr>
          <w:gridAfter w:val="1"/>
          <w:wAfter w:w="1610" w:type="dxa"/>
        </w:trPr>
        <w:tc>
          <w:tcPr>
            <w:tcW w:w="1948" w:type="dxa"/>
            <w:vAlign w:val="center"/>
          </w:tcPr>
          <w:p w14:paraId="6FADBF44"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Teflon</w:t>
            </w:r>
          </w:p>
        </w:tc>
        <w:tc>
          <w:tcPr>
            <w:tcW w:w="1837" w:type="dxa"/>
            <w:vAlign w:val="center"/>
          </w:tcPr>
          <w:p w14:paraId="778F928E"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1, 2</w:t>
            </w:r>
            <w:r>
              <w:rPr>
                <w:rFonts w:eastAsia="Calibri" w:cs="Arial"/>
                <w:color w:val="auto"/>
                <w:kern w:val="0"/>
                <w:sz w:val="24"/>
                <w:szCs w:val="24"/>
              </w:rPr>
              <w:t>, 3</w:t>
            </w:r>
          </w:p>
        </w:tc>
        <w:tc>
          <w:tcPr>
            <w:tcW w:w="1907" w:type="dxa"/>
            <w:gridSpan w:val="2"/>
            <w:vAlign w:val="center"/>
          </w:tcPr>
          <w:p w14:paraId="59F63F5B" w14:textId="237AB163" w:rsidR="0058016B" w:rsidRPr="008D4729" w:rsidRDefault="0058016B" w:rsidP="00C64519">
            <w:pPr>
              <w:spacing w:after="0"/>
              <w:rPr>
                <w:rFonts w:eastAsia="Calibri" w:cs="Arial"/>
                <w:color w:val="auto"/>
                <w:kern w:val="0"/>
                <w:sz w:val="24"/>
                <w:szCs w:val="24"/>
              </w:rPr>
            </w:pPr>
            <w:r w:rsidRPr="00A632B4">
              <w:rPr>
                <w:rFonts w:eastAsia="Calibri" w:cs="Arial"/>
                <w:color w:val="auto"/>
                <w:kern w:val="0"/>
                <w:sz w:val="24"/>
                <w:szCs w:val="24"/>
              </w:rPr>
              <w:t>≤</w:t>
            </w:r>
            <w:r w:rsidRPr="008D4729">
              <w:rPr>
                <w:rFonts w:eastAsia="Calibri" w:cs="Arial"/>
                <w:color w:val="auto"/>
                <w:kern w:val="0"/>
                <w:sz w:val="24"/>
                <w:szCs w:val="24"/>
              </w:rPr>
              <w:t>4500 RLUs</w:t>
            </w:r>
          </w:p>
        </w:tc>
        <w:tc>
          <w:tcPr>
            <w:tcW w:w="2048" w:type="dxa"/>
            <w:gridSpan w:val="2"/>
            <w:vAlign w:val="center"/>
          </w:tcPr>
          <w:p w14:paraId="56E963F1" w14:textId="23711DA5" w:rsidR="0058016B" w:rsidRPr="008D4729" w:rsidRDefault="0058016B" w:rsidP="00C64519">
            <w:pPr>
              <w:spacing w:after="0"/>
              <w:rPr>
                <w:rFonts w:eastAsia="Calibri" w:cs="Arial"/>
                <w:color w:val="auto"/>
                <w:kern w:val="0"/>
                <w:sz w:val="24"/>
                <w:szCs w:val="24"/>
              </w:rPr>
            </w:pPr>
            <w:r>
              <w:rPr>
                <w:rFonts w:eastAsia="Calibri" w:cs="Arial"/>
                <w:color w:val="auto"/>
                <w:kern w:val="0"/>
                <w:sz w:val="24"/>
                <w:szCs w:val="24"/>
              </w:rPr>
              <w:t>&gt;4500</w:t>
            </w:r>
            <w:r w:rsidRPr="008D4729">
              <w:rPr>
                <w:rFonts w:eastAsia="Calibri" w:cs="Arial"/>
                <w:color w:val="auto"/>
                <w:kern w:val="0"/>
                <w:sz w:val="24"/>
                <w:szCs w:val="24"/>
              </w:rPr>
              <w:t xml:space="preserve"> RLUs</w:t>
            </w:r>
          </w:p>
        </w:tc>
      </w:tr>
      <w:tr w:rsidR="0058016B" w:rsidRPr="008D4729" w14:paraId="5766CE0C" w14:textId="77777777" w:rsidTr="00C54C00">
        <w:trPr>
          <w:gridAfter w:val="1"/>
          <w:wAfter w:w="1610" w:type="dxa"/>
        </w:trPr>
        <w:tc>
          <w:tcPr>
            <w:tcW w:w="1948" w:type="dxa"/>
            <w:vAlign w:val="center"/>
          </w:tcPr>
          <w:p w14:paraId="2C51FC8F"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Plastic</w:t>
            </w:r>
          </w:p>
        </w:tc>
        <w:tc>
          <w:tcPr>
            <w:tcW w:w="1837" w:type="dxa"/>
            <w:vAlign w:val="center"/>
          </w:tcPr>
          <w:p w14:paraId="6052B60A"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1, 2</w:t>
            </w:r>
            <w:r>
              <w:rPr>
                <w:rFonts w:eastAsia="Calibri" w:cs="Arial"/>
                <w:color w:val="auto"/>
                <w:kern w:val="0"/>
                <w:sz w:val="24"/>
                <w:szCs w:val="24"/>
              </w:rPr>
              <w:t>, 3</w:t>
            </w:r>
          </w:p>
        </w:tc>
        <w:tc>
          <w:tcPr>
            <w:tcW w:w="1907" w:type="dxa"/>
            <w:gridSpan w:val="2"/>
            <w:vAlign w:val="center"/>
          </w:tcPr>
          <w:p w14:paraId="601E9165" w14:textId="34F3DF48" w:rsidR="0058016B" w:rsidRPr="008D4729" w:rsidRDefault="0058016B" w:rsidP="00C64519">
            <w:pPr>
              <w:spacing w:after="0"/>
              <w:rPr>
                <w:rFonts w:eastAsia="Calibri" w:cs="Arial"/>
                <w:color w:val="auto"/>
                <w:kern w:val="0"/>
                <w:sz w:val="24"/>
                <w:szCs w:val="24"/>
              </w:rPr>
            </w:pPr>
            <w:r w:rsidRPr="00A632B4">
              <w:rPr>
                <w:rFonts w:eastAsia="Calibri" w:cs="Arial"/>
                <w:color w:val="auto"/>
                <w:kern w:val="0"/>
                <w:sz w:val="24"/>
                <w:szCs w:val="24"/>
              </w:rPr>
              <w:t>≤</w:t>
            </w:r>
            <w:r w:rsidRPr="008D4729">
              <w:rPr>
                <w:rFonts w:eastAsia="Calibri" w:cs="Arial"/>
                <w:color w:val="auto"/>
                <w:kern w:val="0"/>
                <w:sz w:val="24"/>
                <w:szCs w:val="24"/>
              </w:rPr>
              <w:t>2500 RLUs</w:t>
            </w:r>
          </w:p>
        </w:tc>
        <w:tc>
          <w:tcPr>
            <w:tcW w:w="2048" w:type="dxa"/>
            <w:gridSpan w:val="2"/>
            <w:vAlign w:val="center"/>
          </w:tcPr>
          <w:p w14:paraId="0FBCC1E3" w14:textId="458B0E65" w:rsidR="0058016B" w:rsidRPr="008D4729" w:rsidRDefault="0058016B" w:rsidP="00C64519">
            <w:pPr>
              <w:spacing w:after="0"/>
              <w:rPr>
                <w:rFonts w:eastAsia="Calibri" w:cs="Arial"/>
                <w:color w:val="auto"/>
                <w:kern w:val="0"/>
                <w:sz w:val="24"/>
                <w:szCs w:val="24"/>
              </w:rPr>
            </w:pPr>
            <w:r>
              <w:rPr>
                <w:rFonts w:eastAsia="Calibri" w:cs="Arial"/>
                <w:color w:val="auto"/>
                <w:kern w:val="0"/>
                <w:sz w:val="24"/>
                <w:szCs w:val="24"/>
              </w:rPr>
              <w:t>&gt;2500</w:t>
            </w:r>
            <w:r w:rsidRPr="008D4729">
              <w:rPr>
                <w:rFonts w:eastAsia="Calibri" w:cs="Arial"/>
                <w:color w:val="auto"/>
                <w:kern w:val="0"/>
                <w:sz w:val="24"/>
                <w:szCs w:val="24"/>
              </w:rPr>
              <w:t xml:space="preserve"> RLUs</w:t>
            </w:r>
          </w:p>
        </w:tc>
      </w:tr>
      <w:tr w:rsidR="0058016B" w:rsidRPr="008D4729" w14:paraId="33FE08BA" w14:textId="77777777" w:rsidTr="00C54C00">
        <w:trPr>
          <w:gridAfter w:val="1"/>
          <w:wAfter w:w="1610" w:type="dxa"/>
        </w:trPr>
        <w:tc>
          <w:tcPr>
            <w:tcW w:w="1948" w:type="dxa"/>
            <w:vAlign w:val="center"/>
          </w:tcPr>
          <w:p w14:paraId="1DFB7F1F"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Aluminum</w:t>
            </w:r>
          </w:p>
        </w:tc>
        <w:tc>
          <w:tcPr>
            <w:tcW w:w="1837" w:type="dxa"/>
            <w:vAlign w:val="center"/>
          </w:tcPr>
          <w:p w14:paraId="54489D28"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1, 2</w:t>
            </w:r>
            <w:r>
              <w:rPr>
                <w:rFonts w:eastAsia="Calibri" w:cs="Arial"/>
                <w:color w:val="auto"/>
                <w:kern w:val="0"/>
                <w:sz w:val="24"/>
                <w:szCs w:val="24"/>
              </w:rPr>
              <w:t>, 3</w:t>
            </w:r>
          </w:p>
        </w:tc>
        <w:tc>
          <w:tcPr>
            <w:tcW w:w="1907" w:type="dxa"/>
            <w:gridSpan w:val="2"/>
            <w:vAlign w:val="center"/>
          </w:tcPr>
          <w:p w14:paraId="00C1D9A8" w14:textId="0AC9AF77" w:rsidR="0058016B" w:rsidRPr="008D4729" w:rsidRDefault="0058016B" w:rsidP="00C64519">
            <w:pPr>
              <w:spacing w:after="0"/>
              <w:rPr>
                <w:rFonts w:eastAsia="Calibri" w:cs="Arial"/>
                <w:color w:val="auto"/>
                <w:kern w:val="0"/>
                <w:sz w:val="24"/>
                <w:szCs w:val="24"/>
              </w:rPr>
            </w:pPr>
            <w:r w:rsidRPr="00A632B4">
              <w:rPr>
                <w:rFonts w:eastAsia="Calibri" w:cs="Arial"/>
                <w:color w:val="auto"/>
                <w:kern w:val="0"/>
                <w:sz w:val="24"/>
                <w:szCs w:val="24"/>
              </w:rPr>
              <w:t>≤</w:t>
            </w:r>
            <w:r w:rsidRPr="008D4729">
              <w:rPr>
                <w:rFonts w:eastAsia="Calibri" w:cs="Arial"/>
                <w:color w:val="auto"/>
                <w:kern w:val="0"/>
                <w:sz w:val="24"/>
                <w:szCs w:val="24"/>
              </w:rPr>
              <w:t>6000 RLUs</w:t>
            </w:r>
          </w:p>
        </w:tc>
        <w:tc>
          <w:tcPr>
            <w:tcW w:w="2048" w:type="dxa"/>
            <w:gridSpan w:val="2"/>
            <w:vAlign w:val="center"/>
          </w:tcPr>
          <w:p w14:paraId="27C7B882" w14:textId="02B40F2A" w:rsidR="0058016B" w:rsidRPr="008D4729" w:rsidRDefault="0058016B" w:rsidP="00C64519">
            <w:pPr>
              <w:spacing w:after="0"/>
              <w:rPr>
                <w:rFonts w:eastAsia="Calibri" w:cs="Arial"/>
                <w:color w:val="auto"/>
                <w:kern w:val="0"/>
                <w:sz w:val="24"/>
                <w:szCs w:val="24"/>
              </w:rPr>
            </w:pPr>
            <w:r>
              <w:rPr>
                <w:rFonts w:eastAsia="Calibri" w:cs="Arial"/>
                <w:color w:val="auto"/>
                <w:kern w:val="0"/>
                <w:sz w:val="24"/>
                <w:szCs w:val="24"/>
              </w:rPr>
              <w:t>&gt;6000</w:t>
            </w:r>
            <w:r w:rsidRPr="008D4729">
              <w:rPr>
                <w:rFonts w:eastAsia="Calibri" w:cs="Arial"/>
                <w:color w:val="auto"/>
                <w:kern w:val="0"/>
                <w:sz w:val="24"/>
                <w:szCs w:val="24"/>
              </w:rPr>
              <w:t xml:space="preserve"> RLUs</w:t>
            </w:r>
          </w:p>
        </w:tc>
      </w:tr>
      <w:tr w:rsidR="0058016B" w:rsidRPr="008D4729" w14:paraId="6B07FB31" w14:textId="77777777" w:rsidTr="00C54C00">
        <w:trPr>
          <w:gridAfter w:val="1"/>
          <w:wAfter w:w="1610" w:type="dxa"/>
        </w:trPr>
        <w:tc>
          <w:tcPr>
            <w:tcW w:w="1948" w:type="dxa"/>
            <w:vAlign w:val="center"/>
          </w:tcPr>
          <w:p w14:paraId="33A1A113"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Rubber</w:t>
            </w:r>
          </w:p>
        </w:tc>
        <w:tc>
          <w:tcPr>
            <w:tcW w:w="1837" w:type="dxa"/>
            <w:vAlign w:val="center"/>
          </w:tcPr>
          <w:p w14:paraId="5AAD1B66" w14:textId="77777777" w:rsidR="0058016B" w:rsidRPr="008D4729" w:rsidRDefault="0058016B" w:rsidP="00C54C00">
            <w:pPr>
              <w:spacing w:after="0"/>
              <w:rPr>
                <w:rFonts w:eastAsia="Calibri" w:cs="Arial"/>
                <w:color w:val="auto"/>
                <w:kern w:val="0"/>
                <w:sz w:val="24"/>
                <w:szCs w:val="24"/>
              </w:rPr>
            </w:pPr>
            <w:r w:rsidRPr="008D4729">
              <w:rPr>
                <w:rFonts w:eastAsia="Calibri" w:cs="Arial"/>
                <w:color w:val="auto"/>
                <w:kern w:val="0"/>
                <w:sz w:val="24"/>
                <w:szCs w:val="24"/>
              </w:rPr>
              <w:t>1, 2</w:t>
            </w:r>
            <w:r>
              <w:rPr>
                <w:rFonts w:eastAsia="Calibri" w:cs="Arial"/>
                <w:color w:val="auto"/>
                <w:kern w:val="0"/>
                <w:sz w:val="24"/>
                <w:szCs w:val="24"/>
              </w:rPr>
              <w:t>, 3</w:t>
            </w:r>
          </w:p>
        </w:tc>
        <w:tc>
          <w:tcPr>
            <w:tcW w:w="1907" w:type="dxa"/>
            <w:gridSpan w:val="2"/>
            <w:vAlign w:val="center"/>
          </w:tcPr>
          <w:p w14:paraId="3E00F0CF" w14:textId="765D27B1" w:rsidR="0058016B" w:rsidRPr="008D4729" w:rsidRDefault="0058016B" w:rsidP="00C64519">
            <w:pPr>
              <w:spacing w:after="0"/>
              <w:rPr>
                <w:rFonts w:eastAsia="Calibri" w:cs="Arial"/>
                <w:color w:val="auto"/>
                <w:kern w:val="0"/>
                <w:sz w:val="24"/>
                <w:szCs w:val="24"/>
              </w:rPr>
            </w:pPr>
            <w:r w:rsidRPr="00A632B4">
              <w:rPr>
                <w:rFonts w:eastAsia="Calibri" w:cs="Arial"/>
                <w:color w:val="auto"/>
                <w:kern w:val="0"/>
                <w:sz w:val="24"/>
                <w:szCs w:val="24"/>
              </w:rPr>
              <w:t>≤</w:t>
            </w:r>
            <w:r w:rsidRPr="008D4729">
              <w:rPr>
                <w:rFonts w:eastAsia="Calibri" w:cs="Arial"/>
                <w:color w:val="auto"/>
                <w:kern w:val="0"/>
                <w:sz w:val="24"/>
                <w:szCs w:val="24"/>
              </w:rPr>
              <w:t>4500 RLUs</w:t>
            </w:r>
          </w:p>
        </w:tc>
        <w:tc>
          <w:tcPr>
            <w:tcW w:w="2048" w:type="dxa"/>
            <w:gridSpan w:val="2"/>
            <w:vAlign w:val="center"/>
          </w:tcPr>
          <w:p w14:paraId="452301C7" w14:textId="50B662E6" w:rsidR="0058016B" w:rsidRPr="008D4729" w:rsidRDefault="0058016B" w:rsidP="00C64519">
            <w:pPr>
              <w:spacing w:after="0"/>
              <w:rPr>
                <w:rFonts w:eastAsia="Calibri" w:cs="Arial"/>
                <w:color w:val="auto"/>
                <w:kern w:val="0"/>
                <w:sz w:val="24"/>
                <w:szCs w:val="24"/>
              </w:rPr>
            </w:pPr>
            <w:r>
              <w:rPr>
                <w:rFonts w:eastAsia="Calibri" w:cs="Arial"/>
                <w:color w:val="auto"/>
                <w:kern w:val="0"/>
                <w:sz w:val="24"/>
                <w:szCs w:val="24"/>
              </w:rPr>
              <w:t>&gt;4500</w:t>
            </w:r>
            <w:r w:rsidRPr="008D4729">
              <w:rPr>
                <w:rFonts w:eastAsia="Calibri" w:cs="Arial"/>
                <w:color w:val="auto"/>
                <w:kern w:val="0"/>
                <w:sz w:val="24"/>
                <w:szCs w:val="24"/>
              </w:rPr>
              <w:t xml:space="preserve"> RLUs</w:t>
            </w:r>
          </w:p>
        </w:tc>
      </w:tr>
    </w:tbl>
    <w:p w14:paraId="2C3C8714" w14:textId="191A3408" w:rsidR="0058016B" w:rsidRDefault="0058016B" w:rsidP="0058016B">
      <w:pPr>
        <w:spacing w:after="0"/>
        <w:rPr>
          <w:color w:val="FF0000"/>
          <w:szCs w:val="21"/>
        </w:rPr>
      </w:pPr>
    </w:p>
    <w:p w14:paraId="2916E2E8" w14:textId="05B19EE5" w:rsidR="0058016B" w:rsidRDefault="0058016B" w:rsidP="00351644">
      <w:pPr>
        <w:spacing w:after="0"/>
        <w:ind w:left="180" w:hanging="180"/>
        <w:rPr>
          <w:rFonts w:eastAsia="Calibri" w:cs="Arial"/>
          <w:color w:val="auto"/>
          <w:kern w:val="0"/>
          <w:sz w:val="24"/>
          <w:szCs w:val="24"/>
          <w:u w:val="single"/>
        </w:rPr>
      </w:pPr>
      <w:r w:rsidRPr="006649AB">
        <w:rPr>
          <w:color w:val="FF0000"/>
          <w:szCs w:val="21"/>
          <w:vertAlign w:val="superscript"/>
        </w:rPr>
        <w:t>1</w:t>
      </w:r>
      <w:r w:rsidR="00351644">
        <w:rPr>
          <w:color w:val="FF0000"/>
          <w:szCs w:val="21"/>
          <w:vertAlign w:val="superscript"/>
        </w:rPr>
        <w:tab/>
      </w:r>
      <w:r w:rsidRPr="006649AB">
        <w:rPr>
          <w:color w:val="FF0000"/>
          <w:szCs w:val="21"/>
        </w:rPr>
        <w:t xml:space="preserve">Specific values are used for illustrative purposes only.  Actual values may vary depending on </w:t>
      </w:r>
      <w:r w:rsidR="00C64519">
        <w:rPr>
          <w:color w:val="FF0000"/>
          <w:szCs w:val="21"/>
        </w:rPr>
        <w:t xml:space="preserve">commodity, </w:t>
      </w:r>
      <w:r w:rsidRPr="006649AB">
        <w:rPr>
          <w:color w:val="FF0000"/>
          <w:szCs w:val="21"/>
        </w:rPr>
        <w:t xml:space="preserve">process conditions and equipment. </w:t>
      </w:r>
    </w:p>
    <w:p w14:paraId="6E0BB38C" w14:textId="77777777" w:rsidR="0058016B" w:rsidRDefault="0058016B" w:rsidP="0058016B">
      <w:pPr>
        <w:spacing w:after="0"/>
        <w:rPr>
          <w:rFonts w:eastAsia="Calibri" w:cs="Arial"/>
          <w:b/>
          <w:color w:val="auto"/>
          <w:kern w:val="0"/>
          <w:sz w:val="24"/>
          <w:szCs w:val="24"/>
          <w:u w:val="single"/>
        </w:rPr>
      </w:pPr>
    </w:p>
    <w:p w14:paraId="51F3F6D2" w14:textId="77777777" w:rsidR="0058016B" w:rsidRPr="0058016B" w:rsidRDefault="0058016B" w:rsidP="0058016B">
      <w:pPr>
        <w:spacing w:after="0"/>
        <w:rPr>
          <w:rFonts w:eastAsia="Calibri" w:cs="Arial"/>
          <w:b/>
          <w:color w:val="auto"/>
          <w:kern w:val="0"/>
          <w:sz w:val="24"/>
          <w:szCs w:val="24"/>
          <w:u w:val="single"/>
        </w:rPr>
      </w:pPr>
      <w:r w:rsidRPr="0058016B">
        <w:rPr>
          <w:rFonts w:eastAsia="Calibri" w:cs="Arial"/>
          <w:b/>
          <w:color w:val="auto"/>
          <w:kern w:val="0"/>
          <w:sz w:val="24"/>
          <w:szCs w:val="24"/>
          <w:u w:val="single"/>
        </w:rPr>
        <w:t>Records:</w:t>
      </w:r>
    </w:p>
    <w:p w14:paraId="1750C4F6" w14:textId="77777777" w:rsidR="0058016B" w:rsidRPr="0058016B" w:rsidRDefault="0058016B" w:rsidP="0058016B">
      <w:pPr>
        <w:spacing w:after="0"/>
        <w:rPr>
          <w:rFonts w:eastAsia="Calibri" w:cs="Arial"/>
          <w:b/>
          <w:color w:val="auto"/>
          <w:kern w:val="0"/>
          <w:sz w:val="24"/>
          <w:szCs w:val="24"/>
          <w:u w:val="single"/>
        </w:rPr>
      </w:pPr>
    </w:p>
    <w:p w14:paraId="10A0CFB6" w14:textId="77777777" w:rsidR="0058016B" w:rsidRDefault="0058016B" w:rsidP="0058016B">
      <w:pPr>
        <w:spacing w:after="0"/>
        <w:rPr>
          <w:rFonts w:eastAsia="Calibri" w:cs="Arial"/>
          <w:color w:val="auto"/>
          <w:kern w:val="0"/>
          <w:sz w:val="24"/>
          <w:szCs w:val="24"/>
        </w:rPr>
      </w:pPr>
      <w:r>
        <w:rPr>
          <w:rFonts w:eastAsia="Calibri" w:cs="Arial"/>
          <w:color w:val="auto"/>
          <w:kern w:val="0"/>
          <w:sz w:val="24"/>
          <w:szCs w:val="24"/>
        </w:rPr>
        <w:t>Microbiological t</w:t>
      </w:r>
      <w:r w:rsidRPr="0058016B">
        <w:rPr>
          <w:rFonts w:eastAsia="Calibri" w:cs="Arial"/>
          <w:color w:val="auto"/>
          <w:kern w:val="0"/>
          <w:sz w:val="24"/>
          <w:szCs w:val="24"/>
        </w:rPr>
        <w:t xml:space="preserve">est records shall include 1) </w:t>
      </w:r>
      <w:r>
        <w:rPr>
          <w:rFonts w:eastAsia="Calibri" w:cs="Arial"/>
          <w:color w:val="auto"/>
          <w:kern w:val="0"/>
          <w:sz w:val="24"/>
          <w:szCs w:val="24"/>
        </w:rPr>
        <w:t>the organisms being tested for</w:t>
      </w:r>
      <w:r w:rsidRPr="0058016B">
        <w:rPr>
          <w:rFonts w:eastAsia="Calibri" w:cs="Arial"/>
          <w:color w:val="auto"/>
          <w:kern w:val="0"/>
          <w:sz w:val="24"/>
          <w:szCs w:val="24"/>
        </w:rPr>
        <w:t xml:space="preserve">; 2) identification of samples tested; 3) identification of the sampling procedure used; 4) the approved laboratory that performed the test; 5) identification of the </w:t>
      </w:r>
      <w:r>
        <w:rPr>
          <w:rFonts w:eastAsia="Calibri" w:cs="Arial"/>
          <w:color w:val="auto"/>
          <w:kern w:val="0"/>
          <w:sz w:val="24"/>
          <w:szCs w:val="24"/>
        </w:rPr>
        <w:t>testing</w:t>
      </w:r>
      <w:r w:rsidRPr="0058016B">
        <w:rPr>
          <w:rFonts w:eastAsia="Calibri" w:cs="Arial"/>
          <w:color w:val="auto"/>
          <w:kern w:val="0"/>
          <w:sz w:val="24"/>
          <w:szCs w:val="24"/>
        </w:rPr>
        <w:t xml:space="preserve"> procedure used; 6) actual numerical results or, if reported as non-numerical (e.g., Negative or Not Detectable), the limit of detection; and 7) corrective action taken for any unacceptable test result.  Food Safety/QA Manager (PCQI) shall review and initial all microbiological test records within 7 days of creation.  Test records shall be retained for at least two years after creation.</w:t>
      </w:r>
    </w:p>
    <w:p w14:paraId="044D3164" w14:textId="77777777" w:rsidR="0058016B" w:rsidRPr="0058016B" w:rsidRDefault="0058016B" w:rsidP="0058016B">
      <w:pPr>
        <w:spacing w:after="0"/>
        <w:rPr>
          <w:rFonts w:eastAsia="Calibri" w:cs="Arial"/>
          <w:color w:val="auto"/>
          <w:kern w:val="0"/>
          <w:sz w:val="24"/>
          <w:szCs w:val="24"/>
        </w:rPr>
      </w:pPr>
    </w:p>
    <w:p w14:paraId="206C8C9E" w14:textId="77777777" w:rsidR="008D4729" w:rsidRPr="008D4729" w:rsidRDefault="008D4729" w:rsidP="008D4729">
      <w:pPr>
        <w:spacing w:after="0"/>
        <w:rPr>
          <w:rFonts w:eastAsia="Calibri" w:cs="Arial"/>
          <w:b/>
          <w:color w:val="auto"/>
          <w:kern w:val="0"/>
          <w:sz w:val="24"/>
          <w:szCs w:val="24"/>
        </w:rPr>
      </w:pPr>
      <w:r w:rsidRPr="008D4729">
        <w:rPr>
          <w:rFonts w:eastAsia="Calibri" w:cs="Arial"/>
          <w:b/>
          <w:color w:val="auto"/>
          <w:kern w:val="0"/>
          <w:sz w:val="24"/>
          <w:szCs w:val="24"/>
          <w:u w:val="single"/>
        </w:rPr>
        <w:t>Corrective Actions:</w:t>
      </w:r>
    </w:p>
    <w:p w14:paraId="7F5B4137" w14:textId="77777777" w:rsidR="008D4729" w:rsidRPr="008D4729" w:rsidRDefault="008D4729" w:rsidP="008D4729">
      <w:pPr>
        <w:spacing w:after="0"/>
        <w:rPr>
          <w:rFonts w:eastAsia="Calibri" w:cs="Arial"/>
          <w:color w:val="auto"/>
          <w:kern w:val="0"/>
          <w:sz w:val="24"/>
        </w:rPr>
      </w:pPr>
      <w:r w:rsidRPr="008D4729">
        <w:rPr>
          <w:rFonts w:eastAsia="Calibri" w:cs="Arial"/>
          <w:color w:val="auto"/>
          <w:kern w:val="0"/>
          <w:sz w:val="24"/>
        </w:rPr>
        <w:t xml:space="preserve">If testing results are out of acceptable limits, the sample site shall be re-cleaned and sanitized as per the Corrective Action Standard Sanitation Procedure document #105 and then retested.  All test sites with repeat positives in 6 months and all Zone 1 </w:t>
      </w:r>
      <w:r w:rsidRPr="008D4729">
        <w:rPr>
          <w:rFonts w:eastAsia="Calibri" w:cs="Arial"/>
          <w:i/>
          <w:color w:val="auto"/>
          <w:kern w:val="0"/>
          <w:sz w:val="24"/>
        </w:rPr>
        <w:t>Listeria</w:t>
      </w:r>
      <w:r w:rsidRPr="008D4729">
        <w:rPr>
          <w:rFonts w:eastAsia="Calibri" w:cs="Arial"/>
          <w:color w:val="auto"/>
          <w:kern w:val="0"/>
          <w:sz w:val="24"/>
        </w:rPr>
        <w:t xml:space="preserve"> </w:t>
      </w:r>
      <w:r w:rsidR="00B80EA1">
        <w:rPr>
          <w:rFonts w:eastAsia="Calibri" w:cs="Arial"/>
          <w:color w:val="auto"/>
          <w:kern w:val="0"/>
          <w:sz w:val="24"/>
        </w:rPr>
        <w:t xml:space="preserve">or </w:t>
      </w:r>
      <w:r w:rsidR="00B80EA1" w:rsidRPr="00B80EA1">
        <w:rPr>
          <w:rFonts w:eastAsia="Calibri" w:cs="Arial"/>
          <w:i/>
          <w:color w:val="auto"/>
          <w:kern w:val="0"/>
          <w:sz w:val="24"/>
        </w:rPr>
        <w:t>Salmonella</w:t>
      </w:r>
      <w:r w:rsidR="00B80EA1">
        <w:rPr>
          <w:rFonts w:eastAsia="Calibri" w:cs="Arial"/>
          <w:color w:val="auto"/>
          <w:kern w:val="0"/>
          <w:sz w:val="24"/>
        </w:rPr>
        <w:t xml:space="preserve"> </w:t>
      </w:r>
      <w:r w:rsidRPr="008D4729">
        <w:rPr>
          <w:rFonts w:eastAsia="Calibri" w:cs="Arial"/>
          <w:color w:val="auto"/>
          <w:kern w:val="0"/>
          <w:sz w:val="24"/>
        </w:rPr>
        <w:t>positives shall be investigated</w:t>
      </w:r>
      <w:r w:rsidR="00CA7034" w:rsidRPr="00CA7034">
        <w:t xml:space="preserve"> </w:t>
      </w:r>
      <w:r w:rsidR="00CA7034" w:rsidRPr="00CA7034">
        <w:rPr>
          <w:rFonts w:eastAsia="Calibri" w:cs="Arial"/>
          <w:color w:val="auto"/>
          <w:kern w:val="0"/>
          <w:sz w:val="24"/>
        </w:rPr>
        <w:t>per Repeat P</w:t>
      </w:r>
      <w:r w:rsidR="00CA7034">
        <w:rPr>
          <w:rFonts w:eastAsia="Calibri" w:cs="Arial"/>
          <w:color w:val="auto"/>
          <w:kern w:val="0"/>
          <w:sz w:val="24"/>
        </w:rPr>
        <w:t>ositive Procedure Document # YYY</w:t>
      </w:r>
      <w:r w:rsidRPr="008D4729">
        <w:rPr>
          <w:rFonts w:eastAsia="Calibri" w:cs="Arial"/>
          <w:color w:val="auto"/>
          <w:kern w:val="0"/>
          <w:sz w:val="24"/>
        </w:rPr>
        <w:t>.</w:t>
      </w:r>
    </w:p>
    <w:p w14:paraId="6AE1E78B" w14:textId="77777777" w:rsidR="00A632B4" w:rsidRDefault="00A632B4">
      <w:pPr>
        <w:spacing w:after="0"/>
        <w:rPr>
          <w:rFonts w:eastAsia="Calibri" w:cs="Arial"/>
          <w:color w:val="auto"/>
          <w:kern w:val="0"/>
          <w:sz w:val="24"/>
        </w:rPr>
        <w:sectPr w:rsidR="00A632B4" w:rsidSect="006F3D9C">
          <w:footerReference w:type="default" r:id="rId13"/>
          <w:pgSz w:w="12240" w:h="15840"/>
          <w:pgMar w:top="1440" w:right="1440" w:bottom="1260" w:left="1350" w:header="720" w:footer="720" w:gutter="0"/>
          <w:cols w:space="720"/>
          <w:docGrid w:linePitch="360"/>
        </w:sectPr>
      </w:pPr>
    </w:p>
    <w:p w14:paraId="777CB667" w14:textId="27916CAC" w:rsidR="00873FA6" w:rsidRDefault="008735AE" w:rsidP="008735AE">
      <w:pPr>
        <w:spacing w:after="0"/>
        <w:rPr>
          <w:rFonts w:eastAsia="Calibri" w:cs="Arial"/>
          <w:b/>
          <w:color w:val="auto"/>
          <w:kern w:val="0"/>
          <w:sz w:val="24"/>
        </w:rPr>
      </w:pPr>
      <w:r w:rsidRPr="00D24EA5">
        <w:rPr>
          <w:rFonts w:eastAsia="Calibri" w:cs="Arial"/>
          <w:b/>
          <w:color w:val="auto"/>
          <w:kern w:val="0"/>
          <w:sz w:val="28"/>
        </w:rPr>
        <w:lastRenderedPageBreak/>
        <w:t>Supply-chain Preventive Control</w:t>
      </w:r>
      <w:r w:rsidR="009148F8" w:rsidRPr="00D24EA5">
        <w:rPr>
          <w:rFonts w:eastAsia="Calibri" w:cs="Arial"/>
          <w:b/>
          <w:color w:val="auto"/>
          <w:kern w:val="0"/>
          <w:sz w:val="28"/>
        </w:rPr>
        <w:t xml:space="preserve"> – Tomatoes</w:t>
      </w:r>
      <w:r w:rsidR="00351644" w:rsidRPr="00351644">
        <w:rPr>
          <w:rFonts w:eastAsia="Calibri" w:cs="Arial"/>
          <w:b/>
          <w:color w:val="auto"/>
          <w:kern w:val="0"/>
          <w:sz w:val="28"/>
          <w:vertAlign w:val="superscript"/>
        </w:rPr>
        <w:t>1</w:t>
      </w:r>
      <w:r w:rsidR="00D24EA5" w:rsidRPr="00D24EA5">
        <w:rPr>
          <w:rFonts w:eastAsia="Calibri" w:cs="Arial"/>
          <w:b/>
          <w:color w:val="auto"/>
          <w:kern w:val="0"/>
          <w:sz w:val="28"/>
        </w:rPr>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390"/>
      </w:tblGrid>
      <w:tr w:rsidR="00B844A2" w:rsidRPr="004255AF" w14:paraId="5B3C42B7" w14:textId="77777777" w:rsidTr="006F3D9C">
        <w:tc>
          <w:tcPr>
            <w:tcW w:w="2790" w:type="dxa"/>
            <w:shd w:val="clear" w:color="auto" w:fill="auto"/>
          </w:tcPr>
          <w:p w14:paraId="066E97D0" w14:textId="77777777" w:rsidR="00B844A2" w:rsidRPr="004255AF" w:rsidRDefault="00D24EA5" w:rsidP="00D83F9F">
            <w:pPr>
              <w:spacing w:after="120"/>
              <w:rPr>
                <w:rFonts w:eastAsia="MS Mincho" w:cs="Arial"/>
                <w:b/>
                <w:color w:val="auto"/>
                <w:kern w:val="0"/>
                <w:sz w:val="24"/>
                <w:szCs w:val="24"/>
              </w:rPr>
            </w:pPr>
            <w:r>
              <w:rPr>
                <w:rFonts w:eastAsia="MS Mincho" w:cs="Arial"/>
                <w:b/>
                <w:color w:val="auto"/>
                <w:kern w:val="0"/>
                <w:sz w:val="24"/>
                <w:szCs w:val="24"/>
              </w:rPr>
              <w:t>R</w:t>
            </w:r>
            <w:r w:rsidR="00B844A2" w:rsidRPr="004255AF">
              <w:rPr>
                <w:rFonts w:eastAsia="MS Mincho" w:cs="Arial"/>
                <w:b/>
                <w:color w:val="auto"/>
                <w:kern w:val="0"/>
                <w:sz w:val="24"/>
                <w:szCs w:val="24"/>
              </w:rPr>
              <w:t>aw material or other ingredient</w:t>
            </w:r>
          </w:p>
        </w:tc>
        <w:tc>
          <w:tcPr>
            <w:tcW w:w="6390" w:type="dxa"/>
            <w:shd w:val="clear" w:color="auto" w:fill="auto"/>
          </w:tcPr>
          <w:p w14:paraId="5BC2CCEB" w14:textId="77777777" w:rsidR="00B844A2" w:rsidRPr="004255AF" w:rsidRDefault="00B844A2" w:rsidP="00D83F9F">
            <w:pPr>
              <w:spacing w:after="120"/>
              <w:rPr>
                <w:rFonts w:eastAsia="MS Mincho" w:cs="Arial"/>
                <w:color w:val="auto"/>
                <w:kern w:val="0"/>
                <w:sz w:val="24"/>
                <w:szCs w:val="24"/>
              </w:rPr>
            </w:pPr>
            <w:r w:rsidRPr="004255AF">
              <w:rPr>
                <w:rFonts w:eastAsia="MS Mincho" w:cs="Arial"/>
                <w:color w:val="auto"/>
                <w:kern w:val="0"/>
                <w:sz w:val="24"/>
                <w:szCs w:val="24"/>
              </w:rPr>
              <w:t>Tomatoes</w:t>
            </w:r>
            <w:r w:rsidR="006640ED">
              <w:rPr>
                <w:rFonts w:eastAsia="MS Mincho" w:cs="Arial"/>
                <w:color w:val="auto"/>
                <w:kern w:val="0"/>
                <w:sz w:val="24"/>
                <w:szCs w:val="24"/>
              </w:rPr>
              <w:t xml:space="preserve"> (including imports)</w:t>
            </w:r>
          </w:p>
        </w:tc>
      </w:tr>
      <w:tr w:rsidR="00B844A2" w:rsidRPr="004255AF" w14:paraId="12B764B0" w14:textId="77777777" w:rsidTr="006F3D9C">
        <w:tc>
          <w:tcPr>
            <w:tcW w:w="2790" w:type="dxa"/>
            <w:shd w:val="clear" w:color="auto" w:fill="auto"/>
          </w:tcPr>
          <w:p w14:paraId="31D83D2C" w14:textId="77777777" w:rsidR="00B844A2" w:rsidRPr="004255AF" w:rsidRDefault="00B844A2" w:rsidP="00D83F9F">
            <w:pPr>
              <w:spacing w:after="120"/>
              <w:rPr>
                <w:rFonts w:eastAsia="MS Mincho" w:cs="Arial"/>
                <w:b/>
                <w:color w:val="auto"/>
                <w:kern w:val="0"/>
                <w:sz w:val="24"/>
                <w:szCs w:val="24"/>
              </w:rPr>
            </w:pPr>
            <w:r w:rsidRPr="004255AF">
              <w:rPr>
                <w:rFonts w:eastAsia="MS Mincho" w:cs="Arial"/>
                <w:b/>
                <w:color w:val="auto"/>
                <w:kern w:val="0"/>
                <w:sz w:val="24"/>
                <w:szCs w:val="24"/>
              </w:rPr>
              <w:t>Hazard requiring a supply-chain-applied control</w:t>
            </w:r>
          </w:p>
        </w:tc>
        <w:tc>
          <w:tcPr>
            <w:tcW w:w="6390" w:type="dxa"/>
            <w:shd w:val="clear" w:color="auto" w:fill="auto"/>
          </w:tcPr>
          <w:p w14:paraId="1FBC37DA" w14:textId="32998E0A" w:rsidR="00B844A2" w:rsidRPr="004255AF" w:rsidRDefault="00B844A2" w:rsidP="009229AC">
            <w:pPr>
              <w:spacing w:after="120"/>
              <w:rPr>
                <w:rFonts w:eastAsia="MS Mincho" w:cs="Arial"/>
                <w:color w:val="auto"/>
                <w:kern w:val="0"/>
                <w:sz w:val="24"/>
                <w:szCs w:val="24"/>
              </w:rPr>
            </w:pPr>
            <w:r w:rsidRPr="004255AF">
              <w:rPr>
                <w:rFonts w:eastAsia="MS Mincho" w:cs="Arial"/>
                <w:color w:val="auto"/>
                <w:kern w:val="0"/>
                <w:sz w:val="24"/>
                <w:szCs w:val="24"/>
              </w:rPr>
              <w:t xml:space="preserve">Microbial pathogens such as </w:t>
            </w:r>
            <w:r w:rsidRPr="006F3D9C">
              <w:rPr>
                <w:rFonts w:eastAsia="MS Mincho" w:cs="Arial"/>
                <w:i/>
                <w:color w:val="auto"/>
                <w:kern w:val="0"/>
                <w:sz w:val="24"/>
                <w:szCs w:val="24"/>
              </w:rPr>
              <w:t>Salmonella</w:t>
            </w:r>
            <w:r w:rsidRPr="004255AF">
              <w:rPr>
                <w:rFonts w:eastAsia="MS Mincho" w:cs="Arial"/>
                <w:color w:val="auto"/>
                <w:kern w:val="0"/>
                <w:sz w:val="24"/>
                <w:szCs w:val="24"/>
              </w:rPr>
              <w:t xml:space="preserve"> and Hepatitis A </w:t>
            </w:r>
          </w:p>
        </w:tc>
      </w:tr>
      <w:tr w:rsidR="006649AB" w:rsidRPr="004255AF" w14:paraId="4F6669C4" w14:textId="77777777" w:rsidTr="006F3D9C">
        <w:tc>
          <w:tcPr>
            <w:tcW w:w="2790" w:type="dxa"/>
            <w:shd w:val="clear" w:color="auto" w:fill="auto"/>
          </w:tcPr>
          <w:p w14:paraId="209E7A26" w14:textId="77777777" w:rsidR="006649AB" w:rsidRPr="004255AF" w:rsidRDefault="006649AB" w:rsidP="006F3D9C">
            <w:pPr>
              <w:spacing w:after="120"/>
              <w:rPr>
                <w:rFonts w:eastAsia="MS Mincho" w:cs="Arial"/>
                <w:b/>
                <w:color w:val="auto"/>
                <w:kern w:val="0"/>
                <w:sz w:val="24"/>
                <w:szCs w:val="24"/>
              </w:rPr>
            </w:pPr>
            <w:r w:rsidRPr="004255AF">
              <w:rPr>
                <w:rFonts w:eastAsia="MS Mincho" w:cs="Arial"/>
                <w:b/>
                <w:color w:val="auto"/>
                <w:kern w:val="0"/>
                <w:sz w:val="24"/>
                <w:szCs w:val="24"/>
              </w:rPr>
              <w:t>Receiving Procedures</w:t>
            </w:r>
          </w:p>
        </w:tc>
        <w:tc>
          <w:tcPr>
            <w:tcW w:w="6390" w:type="dxa"/>
            <w:shd w:val="clear" w:color="auto" w:fill="auto"/>
          </w:tcPr>
          <w:p w14:paraId="7AC0BED8" w14:textId="77777777" w:rsidR="006649AB" w:rsidRPr="004255AF" w:rsidRDefault="006649AB" w:rsidP="00312D95">
            <w:pPr>
              <w:spacing w:after="120"/>
              <w:rPr>
                <w:rFonts w:eastAsia="MS Mincho" w:cs="Arial"/>
                <w:color w:val="auto"/>
                <w:kern w:val="0"/>
                <w:sz w:val="24"/>
                <w:szCs w:val="24"/>
              </w:rPr>
            </w:pPr>
            <w:r w:rsidRPr="004255AF">
              <w:rPr>
                <w:rFonts w:eastAsia="MS Mincho" w:cs="Arial"/>
                <w:color w:val="auto"/>
                <w:kern w:val="0"/>
                <w:sz w:val="24"/>
                <w:szCs w:val="24"/>
              </w:rPr>
              <w:t>For each shipment received, the receiving clerk verifies the tomatoes are from an approved supplier</w:t>
            </w:r>
            <w:r w:rsidR="00C52939">
              <w:rPr>
                <w:rFonts w:eastAsia="MS Mincho" w:cs="Arial"/>
                <w:color w:val="auto"/>
                <w:kern w:val="0"/>
                <w:sz w:val="24"/>
                <w:szCs w:val="24"/>
              </w:rPr>
              <w:t xml:space="preserve"> and within approval date,</w:t>
            </w:r>
            <w:r w:rsidRPr="004255AF">
              <w:rPr>
                <w:rFonts w:eastAsia="MS Mincho" w:cs="Arial"/>
                <w:color w:val="auto"/>
                <w:kern w:val="0"/>
                <w:sz w:val="24"/>
                <w:szCs w:val="24"/>
              </w:rPr>
              <w:t xml:space="preserve"> and documents the </w:t>
            </w:r>
            <w:r>
              <w:rPr>
                <w:rFonts w:eastAsia="MS Mincho" w:cs="Arial"/>
                <w:color w:val="auto"/>
                <w:kern w:val="0"/>
                <w:sz w:val="24"/>
                <w:szCs w:val="24"/>
              </w:rPr>
              <w:t>shipment</w:t>
            </w:r>
            <w:r w:rsidRPr="004255AF">
              <w:rPr>
                <w:rFonts w:eastAsia="MS Mincho" w:cs="Arial"/>
                <w:color w:val="auto"/>
                <w:kern w:val="0"/>
                <w:sz w:val="24"/>
                <w:szCs w:val="24"/>
              </w:rPr>
              <w:t xml:space="preserve"> in the incoming goods log</w:t>
            </w:r>
          </w:p>
        </w:tc>
      </w:tr>
      <w:tr w:rsidR="00B844A2" w:rsidRPr="004255AF" w14:paraId="3A234AA4" w14:textId="77777777" w:rsidTr="006F3D9C">
        <w:tc>
          <w:tcPr>
            <w:tcW w:w="2790" w:type="dxa"/>
            <w:shd w:val="clear" w:color="auto" w:fill="auto"/>
          </w:tcPr>
          <w:p w14:paraId="26F46370" w14:textId="77777777" w:rsidR="00B844A2" w:rsidRPr="004255AF" w:rsidRDefault="00B844A2" w:rsidP="008735AE">
            <w:pPr>
              <w:spacing w:after="120"/>
              <w:rPr>
                <w:rFonts w:eastAsia="MS Mincho" w:cs="Arial"/>
                <w:b/>
                <w:color w:val="auto"/>
                <w:kern w:val="0"/>
                <w:sz w:val="24"/>
                <w:szCs w:val="24"/>
              </w:rPr>
            </w:pPr>
            <w:r w:rsidRPr="004255AF">
              <w:rPr>
                <w:rFonts w:eastAsia="MS Mincho" w:cs="Arial"/>
                <w:b/>
                <w:color w:val="auto"/>
                <w:kern w:val="0"/>
                <w:sz w:val="24"/>
                <w:szCs w:val="24"/>
              </w:rPr>
              <w:t>Preventive controls applied by the supplier</w:t>
            </w:r>
          </w:p>
        </w:tc>
        <w:tc>
          <w:tcPr>
            <w:tcW w:w="6390" w:type="dxa"/>
            <w:shd w:val="clear" w:color="auto" w:fill="auto"/>
          </w:tcPr>
          <w:p w14:paraId="0897945C" w14:textId="77777777" w:rsidR="00B844A2" w:rsidRPr="004255AF" w:rsidRDefault="00B844A2" w:rsidP="006F3D9C">
            <w:pPr>
              <w:spacing w:after="120"/>
              <w:rPr>
                <w:rFonts w:eastAsia="MS Mincho" w:cs="Arial"/>
                <w:color w:val="auto"/>
                <w:kern w:val="0"/>
                <w:sz w:val="24"/>
                <w:szCs w:val="24"/>
              </w:rPr>
            </w:pPr>
            <w:r w:rsidRPr="004255AF">
              <w:rPr>
                <w:rFonts w:eastAsia="MS Mincho" w:cs="Arial"/>
                <w:color w:val="auto"/>
                <w:kern w:val="0"/>
                <w:sz w:val="24"/>
                <w:szCs w:val="24"/>
              </w:rPr>
              <w:t xml:space="preserve">Procedures in accordance with Produce Safety rule and Produce GAPs Combined Harmonized Standards </w:t>
            </w:r>
          </w:p>
        </w:tc>
      </w:tr>
      <w:tr w:rsidR="00B844A2" w:rsidRPr="004255AF" w14:paraId="75E3EA86" w14:textId="77777777" w:rsidTr="006F3D9C">
        <w:tc>
          <w:tcPr>
            <w:tcW w:w="2790" w:type="dxa"/>
            <w:shd w:val="clear" w:color="auto" w:fill="auto"/>
          </w:tcPr>
          <w:p w14:paraId="76F33869" w14:textId="77777777" w:rsidR="00B844A2" w:rsidRPr="004255AF" w:rsidRDefault="00B844A2" w:rsidP="00D83F9F">
            <w:pPr>
              <w:spacing w:after="120"/>
              <w:rPr>
                <w:rFonts w:eastAsia="MS Mincho" w:cs="Arial"/>
                <w:b/>
                <w:color w:val="auto"/>
                <w:kern w:val="0"/>
                <w:sz w:val="24"/>
                <w:szCs w:val="24"/>
              </w:rPr>
            </w:pPr>
            <w:r w:rsidRPr="004255AF">
              <w:rPr>
                <w:rFonts w:eastAsia="MS Mincho" w:cs="Arial"/>
                <w:b/>
                <w:color w:val="auto"/>
                <w:kern w:val="0"/>
                <w:sz w:val="24"/>
                <w:szCs w:val="24"/>
              </w:rPr>
              <w:t>Identification of supplier verification procedure(s)</w:t>
            </w:r>
          </w:p>
        </w:tc>
        <w:tc>
          <w:tcPr>
            <w:tcW w:w="6390" w:type="dxa"/>
            <w:shd w:val="clear" w:color="auto" w:fill="auto"/>
          </w:tcPr>
          <w:p w14:paraId="6BC8153E" w14:textId="293D3C0C" w:rsidR="00B844A2" w:rsidRPr="004255AF" w:rsidRDefault="00B844A2" w:rsidP="00351644">
            <w:pPr>
              <w:spacing w:after="120"/>
              <w:rPr>
                <w:rFonts w:eastAsia="MS Mincho" w:cs="Arial"/>
                <w:color w:val="auto"/>
                <w:kern w:val="0"/>
                <w:sz w:val="24"/>
                <w:szCs w:val="24"/>
              </w:rPr>
            </w:pPr>
            <w:r w:rsidRPr="004255AF">
              <w:rPr>
                <w:rFonts w:eastAsia="MS Mincho" w:cs="Arial"/>
                <w:color w:val="auto"/>
                <w:kern w:val="0"/>
                <w:sz w:val="24"/>
                <w:szCs w:val="24"/>
              </w:rPr>
              <w:t xml:space="preserve">USDA Produce GAPs Harmonized Audit </w:t>
            </w:r>
            <w:r w:rsidR="00351644" w:rsidRPr="00351644">
              <w:rPr>
                <w:rFonts w:eastAsia="MS Mincho" w:cs="Arial"/>
                <w:color w:val="auto"/>
                <w:kern w:val="0"/>
                <w:sz w:val="24"/>
                <w:szCs w:val="24"/>
                <w:vertAlign w:val="superscript"/>
              </w:rPr>
              <w:t>2</w:t>
            </w:r>
            <w:r w:rsidRPr="004255AF">
              <w:rPr>
                <w:rFonts w:eastAsia="MS Mincho" w:cs="Arial"/>
                <w:color w:val="auto"/>
                <w:kern w:val="0"/>
                <w:sz w:val="24"/>
                <w:szCs w:val="24"/>
              </w:rPr>
              <w:t xml:space="preserve"> </w:t>
            </w:r>
          </w:p>
        </w:tc>
      </w:tr>
      <w:tr w:rsidR="00B844A2" w:rsidRPr="004255AF" w14:paraId="6F9C6CBF" w14:textId="77777777" w:rsidTr="006F3D9C">
        <w:tc>
          <w:tcPr>
            <w:tcW w:w="2790" w:type="dxa"/>
            <w:shd w:val="clear" w:color="auto" w:fill="auto"/>
          </w:tcPr>
          <w:p w14:paraId="43A91263" w14:textId="77777777" w:rsidR="00B844A2" w:rsidRPr="004255AF" w:rsidRDefault="00B844A2" w:rsidP="00D83F9F">
            <w:pPr>
              <w:spacing w:after="120"/>
              <w:rPr>
                <w:rFonts w:eastAsia="MS Mincho" w:cs="Arial"/>
                <w:b/>
                <w:color w:val="auto"/>
                <w:kern w:val="0"/>
                <w:sz w:val="24"/>
                <w:szCs w:val="24"/>
              </w:rPr>
            </w:pPr>
            <w:r w:rsidRPr="004255AF">
              <w:rPr>
                <w:rFonts w:eastAsia="MS Mincho" w:cs="Arial"/>
                <w:b/>
                <w:color w:val="auto"/>
                <w:kern w:val="0"/>
                <w:sz w:val="24"/>
                <w:szCs w:val="24"/>
              </w:rPr>
              <w:t>Verification procedure</w:t>
            </w:r>
          </w:p>
        </w:tc>
        <w:tc>
          <w:tcPr>
            <w:tcW w:w="6390" w:type="dxa"/>
            <w:shd w:val="clear" w:color="auto" w:fill="auto"/>
          </w:tcPr>
          <w:p w14:paraId="4833359C" w14:textId="23F410B6" w:rsidR="00B844A2" w:rsidRPr="004255AF" w:rsidRDefault="00B844A2" w:rsidP="009475D7">
            <w:pPr>
              <w:spacing w:after="120"/>
              <w:rPr>
                <w:rFonts w:eastAsia="MS Mincho" w:cs="Arial"/>
                <w:color w:val="auto"/>
                <w:kern w:val="0"/>
                <w:sz w:val="24"/>
                <w:szCs w:val="24"/>
              </w:rPr>
            </w:pPr>
            <w:r w:rsidRPr="004255AF">
              <w:rPr>
                <w:rFonts w:eastAsia="MS Mincho" w:cs="Arial"/>
                <w:color w:val="auto"/>
                <w:kern w:val="0"/>
                <w:sz w:val="24"/>
                <w:szCs w:val="24"/>
              </w:rPr>
              <w:t>Copy of third party annual audit by a qualified auditor obtained from supplier to verify control of above hazards</w:t>
            </w:r>
            <w:r w:rsidR="009475D7">
              <w:rPr>
                <w:rFonts w:eastAsia="MS Mincho" w:cs="Arial"/>
                <w:color w:val="auto"/>
                <w:kern w:val="0"/>
                <w:sz w:val="24"/>
                <w:szCs w:val="24"/>
              </w:rPr>
              <w:t>. Audit report and any food safety-related corrective actions are reviewed by Food Safety/QA Manager</w:t>
            </w:r>
            <w:r w:rsidR="009475D7" w:rsidRPr="009475D7">
              <w:rPr>
                <w:rFonts w:eastAsia="MS Mincho" w:cs="Arial"/>
                <w:color w:val="auto"/>
                <w:kern w:val="0"/>
                <w:sz w:val="24"/>
                <w:szCs w:val="24"/>
              </w:rPr>
              <w:t xml:space="preserve"> </w:t>
            </w:r>
            <w:r w:rsidR="009475D7">
              <w:rPr>
                <w:rFonts w:eastAsia="MS Mincho" w:cs="Arial"/>
                <w:color w:val="auto"/>
                <w:kern w:val="0"/>
                <w:sz w:val="24"/>
                <w:szCs w:val="24"/>
              </w:rPr>
              <w:t>(</w:t>
            </w:r>
            <w:r w:rsidR="009475D7" w:rsidRPr="009475D7">
              <w:rPr>
                <w:rFonts w:eastAsia="MS Mincho" w:cs="Arial"/>
                <w:color w:val="auto"/>
                <w:kern w:val="0"/>
                <w:sz w:val="24"/>
                <w:szCs w:val="24"/>
              </w:rPr>
              <w:t>PCQI</w:t>
            </w:r>
            <w:r w:rsidR="009475D7">
              <w:rPr>
                <w:rFonts w:eastAsia="MS Mincho" w:cs="Arial"/>
                <w:color w:val="auto"/>
                <w:kern w:val="0"/>
                <w:sz w:val="24"/>
                <w:szCs w:val="24"/>
              </w:rPr>
              <w:t>).</w:t>
            </w:r>
          </w:p>
        </w:tc>
      </w:tr>
      <w:tr w:rsidR="00B844A2" w:rsidRPr="004255AF" w14:paraId="2BFC2516" w14:textId="77777777" w:rsidTr="006F3D9C">
        <w:tc>
          <w:tcPr>
            <w:tcW w:w="2790" w:type="dxa"/>
            <w:shd w:val="clear" w:color="auto" w:fill="auto"/>
          </w:tcPr>
          <w:p w14:paraId="5F04DBBD" w14:textId="77777777" w:rsidR="00B844A2" w:rsidRPr="004255AF" w:rsidRDefault="00B844A2" w:rsidP="00D83F9F">
            <w:pPr>
              <w:spacing w:after="120"/>
              <w:rPr>
                <w:rFonts w:eastAsia="MS Mincho" w:cs="Arial"/>
                <w:b/>
                <w:color w:val="auto"/>
                <w:kern w:val="0"/>
                <w:sz w:val="24"/>
                <w:szCs w:val="24"/>
              </w:rPr>
            </w:pPr>
            <w:r w:rsidRPr="004255AF">
              <w:rPr>
                <w:rFonts w:eastAsia="MS Mincho" w:cs="Arial"/>
                <w:b/>
                <w:color w:val="auto"/>
                <w:kern w:val="0"/>
                <w:sz w:val="24"/>
                <w:szCs w:val="24"/>
              </w:rPr>
              <w:t>Records</w:t>
            </w:r>
          </w:p>
        </w:tc>
        <w:tc>
          <w:tcPr>
            <w:tcW w:w="6390" w:type="dxa"/>
            <w:shd w:val="clear" w:color="auto" w:fill="auto"/>
          </w:tcPr>
          <w:p w14:paraId="586EC158" w14:textId="77777777" w:rsidR="00B844A2" w:rsidRPr="004255AF" w:rsidRDefault="006649AB" w:rsidP="00940F7E">
            <w:pPr>
              <w:spacing w:after="120"/>
              <w:rPr>
                <w:rFonts w:eastAsia="MS Mincho" w:cs="Arial"/>
                <w:color w:val="auto"/>
                <w:kern w:val="0"/>
                <w:sz w:val="24"/>
                <w:szCs w:val="24"/>
              </w:rPr>
            </w:pPr>
            <w:r w:rsidRPr="006649AB">
              <w:rPr>
                <w:rFonts w:eastAsia="MS Mincho" w:cs="Arial"/>
                <w:color w:val="auto"/>
                <w:kern w:val="0"/>
                <w:sz w:val="24"/>
                <w:szCs w:val="24"/>
              </w:rPr>
              <w:t>Incoming goods log</w:t>
            </w:r>
            <w:r>
              <w:rPr>
                <w:rFonts w:eastAsia="MS Mincho" w:cs="Arial"/>
                <w:color w:val="auto"/>
                <w:kern w:val="0"/>
                <w:sz w:val="24"/>
                <w:szCs w:val="24"/>
              </w:rPr>
              <w:t>,</w:t>
            </w:r>
            <w:r w:rsidRPr="006649AB">
              <w:rPr>
                <w:rFonts w:eastAsia="MS Mincho" w:cs="Arial"/>
                <w:color w:val="auto"/>
                <w:kern w:val="0"/>
                <w:sz w:val="24"/>
                <w:szCs w:val="24"/>
              </w:rPr>
              <w:t xml:space="preserve"> </w:t>
            </w:r>
            <w:r w:rsidRPr="004255AF">
              <w:rPr>
                <w:rFonts w:eastAsia="MS Mincho" w:cs="Arial"/>
                <w:color w:val="auto"/>
                <w:kern w:val="0"/>
                <w:sz w:val="24"/>
                <w:szCs w:val="24"/>
              </w:rPr>
              <w:t xml:space="preserve">record </w:t>
            </w:r>
            <w:r w:rsidR="00B844A2" w:rsidRPr="004255AF">
              <w:rPr>
                <w:rFonts w:eastAsia="MS Mincho" w:cs="Arial"/>
                <w:color w:val="auto"/>
                <w:kern w:val="0"/>
                <w:sz w:val="24"/>
                <w:szCs w:val="24"/>
              </w:rPr>
              <w:t>of review of the annual audit report and corrective actions</w:t>
            </w:r>
          </w:p>
        </w:tc>
      </w:tr>
    </w:tbl>
    <w:p w14:paraId="2D5EC3FC" w14:textId="16383763" w:rsidR="00351644" w:rsidRPr="00351644" w:rsidRDefault="00351644" w:rsidP="00351644">
      <w:pPr>
        <w:spacing w:before="240" w:after="240"/>
        <w:ind w:left="90" w:hanging="90"/>
        <w:rPr>
          <w:rFonts w:eastAsia="Calibri" w:cs="Arial"/>
          <w:color w:val="FF0000"/>
          <w:kern w:val="0"/>
          <w:szCs w:val="24"/>
          <w:vertAlign w:val="superscript"/>
          <w:lang w:bidi="he-IL"/>
        </w:rPr>
      </w:pPr>
      <w:r w:rsidRPr="00351644">
        <w:rPr>
          <w:rFonts w:eastAsia="Calibri" w:cs="Arial"/>
          <w:color w:val="FF0000"/>
          <w:kern w:val="0"/>
          <w:szCs w:val="24"/>
          <w:vertAlign w:val="superscript"/>
          <w:lang w:bidi="he-IL"/>
        </w:rPr>
        <w:t>1</w:t>
      </w:r>
      <w:r>
        <w:rPr>
          <w:rFonts w:eastAsia="Calibri" w:cs="Arial"/>
          <w:color w:val="FF0000"/>
          <w:kern w:val="0"/>
          <w:szCs w:val="24"/>
          <w:vertAlign w:val="superscript"/>
          <w:lang w:bidi="he-IL"/>
        </w:rPr>
        <w:t xml:space="preserve"> </w:t>
      </w:r>
      <w:r w:rsidRPr="00351644">
        <w:rPr>
          <w:rFonts w:eastAsia="Calibri" w:cs="Arial"/>
          <w:color w:val="FF0000"/>
          <w:kern w:val="0"/>
          <w:szCs w:val="24"/>
          <w:lang w:bidi="he-IL"/>
        </w:rPr>
        <w:t xml:space="preserve">Note: Because this packinghouse </w:t>
      </w:r>
      <w:r w:rsidR="00C64519">
        <w:rPr>
          <w:rFonts w:eastAsia="Calibri" w:cs="Arial"/>
          <w:color w:val="FF0000"/>
          <w:kern w:val="0"/>
          <w:szCs w:val="24"/>
          <w:lang w:bidi="he-IL"/>
        </w:rPr>
        <w:t xml:space="preserve">is </w:t>
      </w:r>
      <w:r w:rsidRPr="00351644">
        <w:rPr>
          <w:rFonts w:eastAsia="Calibri" w:cs="Arial"/>
          <w:color w:val="FF0000"/>
          <w:kern w:val="0"/>
          <w:szCs w:val="24"/>
          <w:lang w:bidi="he-IL"/>
        </w:rPr>
        <w:t>not a “receiving facility” (manufacturer/processor) but only packs and holds produce, it is not required by FDA to have a supply-chain ‎program.</w:t>
      </w:r>
    </w:p>
    <w:p w14:paraId="032787D9" w14:textId="0358FE8A" w:rsidR="006F3D9C" w:rsidRDefault="00351644" w:rsidP="006F3D9C">
      <w:pPr>
        <w:tabs>
          <w:tab w:val="center" w:pos="4680"/>
          <w:tab w:val="right" w:pos="9360"/>
        </w:tabs>
        <w:spacing w:before="240" w:after="240"/>
        <w:rPr>
          <w:color w:val="FF0000"/>
          <w:szCs w:val="21"/>
        </w:rPr>
      </w:pPr>
      <w:r>
        <w:rPr>
          <w:color w:val="FF0000"/>
          <w:szCs w:val="21"/>
          <w:vertAlign w:val="superscript"/>
        </w:rPr>
        <w:t xml:space="preserve">2 </w:t>
      </w:r>
      <w:r w:rsidR="006F3D9C" w:rsidRPr="00E174B9">
        <w:rPr>
          <w:color w:val="FF0000"/>
          <w:szCs w:val="21"/>
        </w:rPr>
        <w:t xml:space="preserve">Commercial names used </w:t>
      </w:r>
      <w:r w:rsidR="006F3D9C">
        <w:rPr>
          <w:color w:val="FF0000"/>
          <w:szCs w:val="21"/>
        </w:rPr>
        <w:t xml:space="preserve">in this document are </w:t>
      </w:r>
      <w:r w:rsidR="006F3D9C" w:rsidRPr="00E174B9">
        <w:rPr>
          <w:color w:val="FF0000"/>
          <w:szCs w:val="21"/>
        </w:rPr>
        <w:t>for illustrative purposes only.</w:t>
      </w:r>
    </w:p>
    <w:sectPr w:rsidR="006F3D9C" w:rsidSect="006F3D9C">
      <w:footerReference w:type="default" r:id="rId14"/>
      <w:pgSz w:w="12240" w:h="15840"/>
      <w:pgMar w:top="1440" w:right="144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75AB" w14:textId="77777777" w:rsidR="00720373" w:rsidRDefault="00720373" w:rsidP="00EB3428">
      <w:pPr>
        <w:spacing w:after="0"/>
      </w:pPr>
      <w:r>
        <w:separator/>
      </w:r>
    </w:p>
  </w:endnote>
  <w:endnote w:type="continuationSeparator" w:id="0">
    <w:p w14:paraId="131A1A64" w14:textId="77777777" w:rsidR="00720373" w:rsidRDefault="00720373" w:rsidP="00EB3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98EF" w14:textId="456CF676" w:rsidR="00C64519" w:rsidRPr="00556C0F" w:rsidRDefault="00C64519" w:rsidP="00312D95">
    <w:pPr>
      <w:pStyle w:val="Footer"/>
      <w:jc w:val="center"/>
      <w:rPr>
        <w:rFonts w:cs="Arial"/>
        <w:sz w:val="20"/>
      </w:rPr>
    </w:pPr>
    <w:r w:rsidRPr="00556C0F">
      <w:rPr>
        <w:rFonts w:cs="Arial"/>
        <w:sz w:val="20"/>
      </w:rPr>
      <w:t xml:space="preserve">Food Safety Plan Teaching Example </w:t>
    </w:r>
    <w:r w:rsidRPr="00556C0F">
      <w:rPr>
        <w:rFonts w:cs="Arial"/>
        <w:sz w:val="20"/>
      </w:rPr>
      <w:br/>
      <w:t xml:space="preserve">Distribute after </w:t>
    </w:r>
    <w:r w:rsidRPr="00D73BDB">
      <w:rPr>
        <w:rFonts w:cs="Arial"/>
        <w:sz w:val="20"/>
      </w:rPr>
      <w:t>Chapter 6: Preliminary Steps in Developing a Food Safety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BB10" w14:textId="038BCACC" w:rsidR="00C64519" w:rsidRPr="00556C0F" w:rsidRDefault="00C64519" w:rsidP="00312D95">
    <w:pPr>
      <w:pStyle w:val="Footer"/>
      <w:jc w:val="center"/>
      <w:rPr>
        <w:rFonts w:cs="Arial"/>
        <w:sz w:val="20"/>
      </w:rPr>
    </w:pPr>
    <w:r w:rsidRPr="00556C0F">
      <w:rPr>
        <w:rFonts w:cs="Arial"/>
        <w:sz w:val="20"/>
      </w:rPr>
      <w:t xml:space="preserve">Food Safety Plan Teaching Example </w:t>
    </w:r>
    <w:r w:rsidRPr="00556C0F">
      <w:rPr>
        <w:rFonts w:cs="Arial"/>
        <w:sz w:val="20"/>
      </w:rPr>
      <w:br/>
      <w:t xml:space="preserve">Distribute after </w:t>
    </w:r>
    <w:r w:rsidRPr="00D73BDB">
      <w:rPr>
        <w:rFonts w:cs="Arial"/>
        <w:sz w:val="20"/>
      </w:rPr>
      <w:t>Chapter 8: Hazard Analysis and Preventive Controls Determination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6ECF" w14:textId="0ED265C2" w:rsidR="00C64519" w:rsidRPr="00556C0F" w:rsidRDefault="00C64519" w:rsidP="00312D95">
    <w:pPr>
      <w:pStyle w:val="Footer"/>
      <w:jc w:val="center"/>
      <w:rPr>
        <w:rFonts w:cs="Arial"/>
        <w:sz w:val="20"/>
      </w:rPr>
    </w:pPr>
    <w:r w:rsidRPr="00556C0F">
      <w:rPr>
        <w:rFonts w:cs="Arial"/>
        <w:sz w:val="20"/>
      </w:rPr>
      <w:t xml:space="preserve">Food Safety Plan Teaching Example </w:t>
    </w:r>
    <w:r w:rsidRPr="00556C0F">
      <w:rPr>
        <w:rFonts w:cs="Arial"/>
        <w:sz w:val="20"/>
      </w:rPr>
      <w:br/>
      <w:t xml:space="preserve">Distribute after </w:t>
    </w:r>
    <w:r w:rsidRPr="00D73BDB">
      <w:rPr>
        <w:rFonts w:cs="Arial"/>
        <w:sz w:val="20"/>
      </w:rPr>
      <w:t>Chapter 9: Process Preventive Controls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8634" w14:textId="77777777" w:rsidR="00C64519" w:rsidRPr="00556C0F" w:rsidRDefault="00C64519" w:rsidP="00312D95">
    <w:pPr>
      <w:pStyle w:val="Footer"/>
      <w:jc w:val="center"/>
      <w:rPr>
        <w:rFonts w:cs="Arial"/>
        <w:sz w:val="20"/>
      </w:rPr>
    </w:pPr>
    <w:r w:rsidRPr="00556C0F">
      <w:rPr>
        <w:rFonts w:cs="Arial"/>
        <w:sz w:val="20"/>
      </w:rPr>
      <w:t xml:space="preserve">Food Safety Plan Teaching Example </w:t>
    </w:r>
    <w:r w:rsidRPr="00556C0F">
      <w:rPr>
        <w:rFonts w:cs="Arial"/>
        <w:sz w:val="20"/>
      </w:rPr>
      <w:br/>
      <w:t xml:space="preserve">Distribute after Chapter </w:t>
    </w:r>
    <w:r>
      <w:rPr>
        <w:rFonts w:cs="Arial"/>
        <w:sz w:val="20"/>
      </w:rPr>
      <w:t>11</w:t>
    </w:r>
    <w:r w:rsidRPr="00556C0F">
      <w:rPr>
        <w:rFonts w:cs="Arial"/>
        <w:sz w:val="20"/>
      </w:rPr>
      <w:t xml:space="preserve">: </w:t>
    </w:r>
    <w:r>
      <w:rPr>
        <w:rFonts w:cs="Arial"/>
        <w:sz w:val="20"/>
      </w:rPr>
      <w:t>Sanitation</w:t>
    </w:r>
    <w:r w:rsidRPr="00556C0F">
      <w:rPr>
        <w:rFonts w:cs="Arial"/>
        <w:sz w:val="20"/>
      </w:rPr>
      <w:t xml:space="preserve"> Preventive Controls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3468" w14:textId="77777777" w:rsidR="00C64519" w:rsidRPr="00556C0F" w:rsidRDefault="00C64519" w:rsidP="00312D95">
    <w:pPr>
      <w:pStyle w:val="Footer"/>
      <w:jc w:val="center"/>
      <w:rPr>
        <w:rFonts w:cs="Arial"/>
        <w:sz w:val="20"/>
      </w:rPr>
    </w:pPr>
    <w:r w:rsidRPr="00556C0F">
      <w:rPr>
        <w:rFonts w:cs="Arial"/>
        <w:sz w:val="20"/>
      </w:rPr>
      <w:t xml:space="preserve">Food Safety Plan Teaching Example </w:t>
    </w:r>
    <w:r w:rsidRPr="00556C0F">
      <w:rPr>
        <w:rFonts w:cs="Arial"/>
        <w:sz w:val="20"/>
      </w:rPr>
      <w:br/>
      <w:t xml:space="preserve">Distribute after </w:t>
    </w:r>
    <w:r w:rsidRPr="00A632B4">
      <w:rPr>
        <w:rFonts w:cs="Arial"/>
        <w:sz w:val="20"/>
      </w:rPr>
      <w:t>Chapter 12: Supply</w:t>
    </w:r>
    <w:r w:rsidRPr="00A632B4">
      <w:rPr>
        <w:rFonts w:ascii="Cambria Math" w:hAnsi="Cambria Math" w:cs="Cambria Math"/>
        <w:sz w:val="20"/>
      </w:rPr>
      <w:t>‐</w:t>
    </w:r>
    <w:r w:rsidRPr="00A632B4">
      <w:rPr>
        <w:rFonts w:cs="Arial"/>
        <w:sz w:val="20"/>
      </w:rPr>
      <w:t>chain Preventive Controls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57E9" w14:textId="77777777" w:rsidR="00720373" w:rsidRDefault="00720373" w:rsidP="00EB3428">
      <w:pPr>
        <w:spacing w:after="0"/>
      </w:pPr>
      <w:r>
        <w:separator/>
      </w:r>
    </w:p>
  </w:footnote>
  <w:footnote w:type="continuationSeparator" w:id="0">
    <w:p w14:paraId="2B806917" w14:textId="77777777" w:rsidR="00720373" w:rsidRDefault="00720373" w:rsidP="00EB34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620"/>
      <w:gridCol w:w="1260"/>
    </w:tblGrid>
    <w:tr w:rsidR="00C64519" w14:paraId="50075EE7" w14:textId="77777777" w:rsidTr="00BE13D5">
      <w:trPr>
        <w:jc w:val="center"/>
      </w:trPr>
      <w:tc>
        <w:tcPr>
          <w:tcW w:w="6660" w:type="dxa"/>
          <w:shd w:val="clear" w:color="auto" w:fill="auto"/>
        </w:tcPr>
        <w:p w14:paraId="51D8AE6C" w14:textId="77777777" w:rsidR="00C64519" w:rsidRPr="00F4101F" w:rsidRDefault="00C64519" w:rsidP="0024387C">
          <w:pPr>
            <w:spacing w:after="0"/>
            <w:rPr>
              <w:b/>
              <w:sz w:val="20"/>
            </w:rPr>
          </w:pPr>
          <w:r>
            <w:rPr>
              <w:b/>
              <w:sz w:val="20"/>
            </w:rPr>
            <w:t>PRODUCT: Mature Green Round Tomatoes</w:t>
          </w:r>
        </w:p>
      </w:tc>
      <w:tc>
        <w:tcPr>
          <w:tcW w:w="2880" w:type="dxa"/>
          <w:gridSpan w:val="2"/>
          <w:shd w:val="clear" w:color="auto" w:fill="auto"/>
          <w:vAlign w:val="center"/>
        </w:tcPr>
        <w:p w14:paraId="00A8350A" w14:textId="77777777" w:rsidR="00C64519" w:rsidRPr="00200D82" w:rsidRDefault="00C64519" w:rsidP="00AB062B">
          <w:pPr>
            <w:spacing w:after="0"/>
            <w:jc w:val="right"/>
            <w:rPr>
              <w:sz w:val="20"/>
            </w:rPr>
          </w:pPr>
          <w:r w:rsidRPr="00200D82">
            <w:rPr>
              <w:b/>
              <w:noProof/>
              <w:sz w:val="20"/>
            </w:rPr>
            <w:t xml:space="preserve">PAGE </w:t>
          </w:r>
          <w:r w:rsidRPr="003963FF">
            <w:rPr>
              <w:b/>
              <w:noProof/>
              <w:sz w:val="20"/>
            </w:rPr>
            <w:fldChar w:fldCharType="begin"/>
          </w:r>
          <w:r w:rsidRPr="003963FF">
            <w:rPr>
              <w:b/>
              <w:noProof/>
              <w:sz w:val="20"/>
            </w:rPr>
            <w:instrText xml:space="preserve"> PAGE  \* Arabic  \* MERGEFORMAT </w:instrText>
          </w:r>
          <w:r w:rsidRPr="003963FF">
            <w:rPr>
              <w:b/>
              <w:noProof/>
              <w:sz w:val="20"/>
            </w:rPr>
            <w:fldChar w:fldCharType="separate"/>
          </w:r>
          <w:r w:rsidR="00FB23D9">
            <w:rPr>
              <w:b/>
              <w:noProof/>
              <w:sz w:val="20"/>
            </w:rPr>
            <w:t>17</w:t>
          </w:r>
          <w:r w:rsidRPr="003963FF">
            <w:rPr>
              <w:b/>
              <w:noProof/>
              <w:sz w:val="20"/>
            </w:rPr>
            <w:fldChar w:fldCharType="end"/>
          </w:r>
          <w:r w:rsidRPr="003963FF">
            <w:rPr>
              <w:b/>
              <w:noProof/>
              <w:sz w:val="20"/>
            </w:rPr>
            <w:t xml:space="preserve"> of </w:t>
          </w:r>
          <w:r w:rsidR="00FC5B83">
            <w:fldChar w:fldCharType="begin"/>
          </w:r>
          <w:r w:rsidR="00FC5B83">
            <w:instrText xml:space="preserve"> NUMPAGES  \* Arabic  \* MERGEFORMAT </w:instrText>
          </w:r>
          <w:r w:rsidR="00FC5B83">
            <w:fldChar w:fldCharType="separate"/>
          </w:r>
          <w:r w:rsidR="00FB23D9" w:rsidRPr="00FB23D9">
            <w:rPr>
              <w:b/>
              <w:noProof/>
              <w:sz w:val="20"/>
            </w:rPr>
            <w:t>17</w:t>
          </w:r>
          <w:r w:rsidR="00FC5B83">
            <w:rPr>
              <w:b/>
              <w:noProof/>
              <w:sz w:val="20"/>
            </w:rPr>
            <w:fldChar w:fldCharType="end"/>
          </w:r>
        </w:p>
      </w:tc>
    </w:tr>
    <w:tr w:rsidR="00C64519" w14:paraId="3BE8918E" w14:textId="77777777" w:rsidTr="00BE13D5">
      <w:trPr>
        <w:jc w:val="center"/>
      </w:trPr>
      <w:tc>
        <w:tcPr>
          <w:tcW w:w="6660" w:type="dxa"/>
          <w:shd w:val="clear" w:color="auto" w:fill="auto"/>
          <w:vAlign w:val="center"/>
        </w:tcPr>
        <w:p w14:paraId="45D0AC72" w14:textId="77777777" w:rsidR="00C64519" w:rsidRPr="00200D82" w:rsidRDefault="00C64519" w:rsidP="0024387C">
          <w:pPr>
            <w:spacing w:after="0"/>
            <w:rPr>
              <w:sz w:val="20"/>
            </w:rPr>
          </w:pPr>
          <w:r w:rsidRPr="00200D82">
            <w:rPr>
              <w:b/>
              <w:sz w:val="20"/>
            </w:rPr>
            <w:t>PLANT NAME</w:t>
          </w:r>
          <w:r>
            <w:rPr>
              <w:b/>
              <w:sz w:val="20"/>
            </w:rPr>
            <w:t xml:space="preserve">: </w:t>
          </w:r>
          <w:proofErr w:type="spellStart"/>
          <w:r>
            <w:rPr>
              <w:b/>
              <w:sz w:val="20"/>
            </w:rPr>
            <w:t>Tomatolicious</w:t>
          </w:r>
          <w:proofErr w:type="spellEnd"/>
          <w:r>
            <w:rPr>
              <w:b/>
              <w:sz w:val="20"/>
            </w:rPr>
            <w:t xml:space="preserve"> Co.</w:t>
          </w:r>
        </w:p>
      </w:tc>
      <w:tc>
        <w:tcPr>
          <w:tcW w:w="1620" w:type="dxa"/>
          <w:shd w:val="clear" w:color="auto" w:fill="auto"/>
          <w:vAlign w:val="center"/>
        </w:tcPr>
        <w:p w14:paraId="71745F43" w14:textId="77777777" w:rsidR="00C64519" w:rsidRPr="00F4101F" w:rsidRDefault="00C64519" w:rsidP="004A0136">
          <w:pPr>
            <w:spacing w:after="0"/>
            <w:jc w:val="right"/>
            <w:rPr>
              <w:b/>
              <w:sz w:val="20"/>
            </w:rPr>
          </w:pPr>
          <w:r>
            <w:rPr>
              <w:b/>
              <w:sz w:val="20"/>
            </w:rPr>
            <w:t>ISSUE DATE</w:t>
          </w:r>
        </w:p>
      </w:tc>
      <w:tc>
        <w:tcPr>
          <w:tcW w:w="1260" w:type="dxa"/>
          <w:shd w:val="clear" w:color="auto" w:fill="auto"/>
          <w:vAlign w:val="center"/>
        </w:tcPr>
        <w:p w14:paraId="187782FB" w14:textId="77777777" w:rsidR="00C64519" w:rsidRPr="00200D82" w:rsidRDefault="00C64519" w:rsidP="00A9273F">
          <w:pPr>
            <w:spacing w:after="0"/>
            <w:jc w:val="right"/>
            <w:rPr>
              <w:sz w:val="20"/>
            </w:rPr>
          </w:pPr>
          <w:r>
            <w:rPr>
              <w:sz w:val="20"/>
            </w:rPr>
            <w:t>9/1/2016</w:t>
          </w:r>
        </w:p>
      </w:tc>
    </w:tr>
    <w:tr w:rsidR="00C64519" w14:paraId="7C64E79D" w14:textId="77777777" w:rsidTr="00BE13D5">
      <w:trPr>
        <w:jc w:val="center"/>
      </w:trPr>
      <w:tc>
        <w:tcPr>
          <w:tcW w:w="6660" w:type="dxa"/>
          <w:shd w:val="clear" w:color="auto" w:fill="auto"/>
          <w:vAlign w:val="center"/>
        </w:tcPr>
        <w:p w14:paraId="6424BB2B" w14:textId="77777777" w:rsidR="00C64519" w:rsidRPr="00200D82" w:rsidRDefault="00C64519" w:rsidP="003D4160">
          <w:pPr>
            <w:spacing w:after="0"/>
            <w:rPr>
              <w:sz w:val="20"/>
            </w:rPr>
          </w:pPr>
          <w:r w:rsidRPr="00200D82">
            <w:rPr>
              <w:b/>
              <w:sz w:val="20"/>
            </w:rPr>
            <w:t>ADDRESS</w:t>
          </w:r>
          <w:r>
            <w:rPr>
              <w:b/>
              <w:sz w:val="20"/>
            </w:rPr>
            <w:t>: 817 Cherokee Ave SW, Alexandria NC</w:t>
          </w:r>
        </w:p>
      </w:tc>
      <w:tc>
        <w:tcPr>
          <w:tcW w:w="1620" w:type="dxa"/>
          <w:shd w:val="clear" w:color="auto" w:fill="auto"/>
          <w:vAlign w:val="center"/>
        </w:tcPr>
        <w:p w14:paraId="702D3E81" w14:textId="77777777" w:rsidR="00C64519" w:rsidRPr="00F4101F" w:rsidRDefault="00C64519" w:rsidP="004A0136">
          <w:pPr>
            <w:spacing w:after="0"/>
            <w:jc w:val="right"/>
            <w:rPr>
              <w:b/>
              <w:sz w:val="20"/>
            </w:rPr>
          </w:pPr>
          <w:r>
            <w:rPr>
              <w:b/>
              <w:sz w:val="20"/>
            </w:rPr>
            <w:t>SUPERSEDES</w:t>
          </w:r>
        </w:p>
      </w:tc>
      <w:tc>
        <w:tcPr>
          <w:tcW w:w="1260" w:type="dxa"/>
          <w:shd w:val="clear" w:color="auto" w:fill="auto"/>
          <w:vAlign w:val="center"/>
        </w:tcPr>
        <w:p w14:paraId="12C3CB8F" w14:textId="77777777" w:rsidR="00C64519" w:rsidRPr="00200D82" w:rsidRDefault="00C64519" w:rsidP="0024387C">
          <w:pPr>
            <w:spacing w:after="0"/>
            <w:jc w:val="right"/>
            <w:rPr>
              <w:sz w:val="20"/>
            </w:rPr>
          </w:pPr>
          <w:r>
            <w:rPr>
              <w:sz w:val="20"/>
            </w:rPr>
            <w:t>10/1/2014</w:t>
          </w:r>
        </w:p>
      </w:tc>
    </w:tr>
  </w:tbl>
  <w:p w14:paraId="46167ADB" w14:textId="77777777" w:rsidR="00C64519" w:rsidRDefault="00C64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74E62"/>
    <w:multiLevelType w:val="hybridMultilevel"/>
    <w:tmpl w:val="281C487A"/>
    <w:lvl w:ilvl="0" w:tplc="CE7E4BCC">
      <w:start w:val="1"/>
      <w:numFmt w:val="bullet"/>
      <w:pStyle w:val="Bulleted"/>
      <w:lvlText w:val=""/>
      <w:lvlJc w:val="left"/>
      <w:pPr>
        <w:ind w:left="1080" w:hanging="360"/>
      </w:pPr>
      <w:rPr>
        <w:rFonts w:ascii="Symbol" w:eastAsia="Times New Roman" w:hAnsi="Symbol" w:cs="Times New Roman" w:hint="default"/>
        <w:w w:val="88"/>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47337B"/>
    <w:multiLevelType w:val="hybridMultilevel"/>
    <w:tmpl w:val="A6A8077A"/>
    <w:lvl w:ilvl="0" w:tplc="3AB829BA">
      <w:start w:val="1"/>
      <w:numFmt w:val="bullet"/>
      <w:pStyle w:val="Bullet1"/>
      <w:lvlText w:val=""/>
      <w:lvlJc w:val="left"/>
      <w:pPr>
        <w:ind w:left="360" w:hanging="360"/>
      </w:pPr>
      <w:rPr>
        <w:rFonts w:ascii="Symbol" w:hAnsi="Symbol" w:hint="default"/>
      </w:rPr>
    </w:lvl>
    <w:lvl w:ilvl="1" w:tplc="280EF02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54F1BF8"/>
    <w:multiLevelType w:val="hybridMultilevel"/>
    <w:tmpl w:val="C5DC3564"/>
    <w:lvl w:ilvl="0" w:tplc="04090011">
      <w:start w:val="1"/>
      <w:numFmt w:val="decimal"/>
      <w:pStyle w:val="Number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741F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28"/>
    <w:rsid w:val="000005C5"/>
    <w:rsid w:val="0000081B"/>
    <w:rsid w:val="00001FBF"/>
    <w:rsid w:val="000050DA"/>
    <w:rsid w:val="00005965"/>
    <w:rsid w:val="000066E8"/>
    <w:rsid w:val="00006995"/>
    <w:rsid w:val="00007B9E"/>
    <w:rsid w:val="00007F72"/>
    <w:rsid w:val="00012108"/>
    <w:rsid w:val="00014574"/>
    <w:rsid w:val="00015616"/>
    <w:rsid w:val="00017481"/>
    <w:rsid w:val="00020ABE"/>
    <w:rsid w:val="000214FC"/>
    <w:rsid w:val="0002232F"/>
    <w:rsid w:val="000270F5"/>
    <w:rsid w:val="00030CBC"/>
    <w:rsid w:val="00030CCC"/>
    <w:rsid w:val="00033F93"/>
    <w:rsid w:val="00034DC3"/>
    <w:rsid w:val="00035336"/>
    <w:rsid w:val="000359D8"/>
    <w:rsid w:val="00035FE6"/>
    <w:rsid w:val="000361D3"/>
    <w:rsid w:val="00036D66"/>
    <w:rsid w:val="00037863"/>
    <w:rsid w:val="00041E22"/>
    <w:rsid w:val="000421E5"/>
    <w:rsid w:val="0004359F"/>
    <w:rsid w:val="00043FA3"/>
    <w:rsid w:val="000440E0"/>
    <w:rsid w:val="00045AB6"/>
    <w:rsid w:val="00045D58"/>
    <w:rsid w:val="00046286"/>
    <w:rsid w:val="00047358"/>
    <w:rsid w:val="00050950"/>
    <w:rsid w:val="00054764"/>
    <w:rsid w:val="00056C27"/>
    <w:rsid w:val="000611BB"/>
    <w:rsid w:val="00061F00"/>
    <w:rsid w:val="00062A81"/>
    <w:rsid w:val="000641CA"/>
    <w:rsid w:val="00065152"/>
    <w:rsid w:val="00071335"/>
    <w:rsid w:val="0007227C"/>
    <w:rsid w:val="00073777"/>
    <w:rsid w:val="00076DFE"/>
    <w:rsid w:val="00076E89"/>
    <w:rsid w:val="00081727"/>
    <w:rsid w:val="0008300E"/>
    <w:rsid w:val="00084F73"/>
    <w:rsid w:val="0008589D"/>
    <w:rsid w:val="0008691B"/>
    <w:rsid w:val="00090E76"/>
    <w:rsid w:val="00090FE4"/>
    <w:rsid w:val="0009581A"/>
    <w:rsid w:val="0009633F"/>
    <w:rsid w:val="00096681"/>
    <w:rsid w:val="000A0301"/>
    <w:rsid w:val="000A15F5"/>
    <w:rsid w:val="000A2F81"/>
    <w:rsid w:val="000A3383"/>
    <w:rsid w:val="000A38D6"/>
    <w:rsid w:val="000A3F4F"/>
    <w:rsid w:val="000A447A"/>
    <w:rsid w:val="000A499C"/>
    <w:rsid w:val="000A6511"/>
    <w:rsid w:val="000A7DD6"/>
    <w:rsid w:val="000B09F2"/>
    <w:rsid w:val="000B0A3C"/>
    <w:rsid w:val="000B0D9A"/>
    <w:rsid w:val="000B0E84"/>
    <w:rsid w:val="000B1784"/>
    <w:rsid w:val="000B1B06"/>
    <w:rsid w:val="000B2A80"/>
    <w:rsid w:val="000B2B52"/>
    <w:rsid w:val="000B3331"/>
    <w:rsid w:val="000B406A"/>
    <w:rsid w:val="000B409A"/>
    <w:rsid w:val="000B4171"/>
    <w:rsid w:val="000B71E3"/>
    <w:rsid w:val="000B7258"/>
    <w:rsid w:val="000B7FB3"/>
    <w:rsid w:val="000C03B2"/>
    <w:rsid w:val="000C1241"/>
    <w:rsid w:val="000C28DF"/>
    <w:rsid w:val="000C31BC"/>
    <w:rsid w:val="000C348D"/>
    <w:rsid w:val="000C3AF6"/>
    <w:rsid w:val="000C3F35"/>
    <w:rsid w:val="000C526D"/>
    <w:rsid w:val="000C5CAD"/>
    <w:rsid w:val="000C63B5"/>
    <w:rsid w:val="000C650A"/>
    <w:rsid w:val="000C7595"/>
    <w:rsid w:val="000D0785"/>
    <w:rsid w:val="000D097F"/>
    <w:rsid w:val="000D2A88"/>
    <w:rsid w:val="000D4378"/>
    <w:rsid w:val="000D45BD"/>
    <w:rsid w:val="000D4F03"/>
    <w:rsid w:val="000E02AA"/>
    <w:rsid w:val="000E0A23"/>
    <w:rsid w:val="000E0BD8"/>
    <w:rsid w:val="000E1BC3"/>
    <w:rsid w:val="000E3FE7"/>
    <w:rsid w:val="000E4F97"/>
    <w:rsid w:val="000F1F93"/>
    <w:rsid w:val="000F5A8B"/>
    <w:rsid w:val="0010165A"/>
    <w:rsid w:val="001026A8"/>
    <w:rsid w:val="0010322A"/>
    <w:rsid w:val="00103AFC"/>
    <w:rsid w:val="0010440C"/>
    <w:rsid w:val="001101E0"/>
    <w:rsid w:val="00111C0C"/>
    <w:rsid w:val="0011207A"/>
    <w:rsid w:val="00113556"/>
    <w:rsid w:val="00114475"/>
    <w:rsid w:val="00117E63"/>
    <w:rsid w:val="00121E58"/>
    <w:rsid w:val="001227B5"/>
    <w:rsid w:val="0012294E"/>
    <w:rsid w:val="00123112"/>
    <w:rsid w:val="0012343F"/>
    <w:rsid w:val="0012492A"/>
    <w:rsid w:val="00125174"/>
    <w:rsid w:val="00126AA3"/>
    <w:rsid w:val="00127457"/>
    <w:rsid w:val="001302EB"/>
    <w:rsid w:val="00132FD3"/>
    <w:rsid w:val="00133D1F"/>
    <w:rsid w:val="00134440"/>
    <w:rsid w:val="001354C9"/>
    <w:rsid w:val="001362D9"/>
    <w:rsid w:val="00136C69"/>
    <w:rsid w:val="00137A1D"/>
    <w:rsid w:val="0014100B"/>
    <w:rsid w:val="00141760"/>
    <w:rsid w:val="00143EEE"/>
    <w:rsid w:val="00145788"/>
    <w:rsid w:val="00145915"/>
    <w:rsid w:val="00145C79"/>
    <w:rsid w:val="00146676"/>
    <w:rsid w:val="00147E25"/>
    <w:rsid w:val="00150581"/>
    <w:rsid w:val="00150EA8"/>
    <w:rsid w:val="001526FC"/>
    <w:rsid w:val="0015438F"/>
    <w:rsid w:val="001547FA"/>
    <w:rsid w:val="00154C7E"/>
    <w:rsid w:val="00155784"/>
    <w:rsid w:val="001568A9"/>
    <w:rsid w:val="00156A78"/>
    <w:rsid w:val="00156AB7"/>
    <w:rsid w:val="0016027F"/>
    <w:rsid w:val="0016110E"/>
    <w:rsid w:val="00161975"/>
    <w:rsid w:val="00161D24"/>
    <w:rsid w:val="00163250"/>
    <w:rsid w:val="001703C0"/>
    <w:rsid w:val="00172D02"/>
    <w:rsid w:val="00172E63"/>
    <w:rsid w:val="001741B4"/>
    <w:rsid w:val="00175C13"/>
    <w:rsid w:val="00176F53"/>
    <w:rsid w:val="00182078"/>
    <w:rsid w:val="001823FB"/>
    <w:rsid w:val="00183EBC"/>
    <w:rsid w:val="0018414D"/>
    <w:rsid w:val="001848F7"/>
    <w:rsid w:val="0018501C"/>
    <w:rsid w:val="00185F85"/>
    <w:rsid w:val="00186263"/>
    <w:rsid w:val="00186A0F"/>
    <w:rsid w:val="00186EED"/>
    <w:rsid w:val="00191A7C"/>
    <w:rsid w:val="00192D77"/>
    <w:rsid w:val="001930FF"/>
    <w:rsid w:val="001944E6"/>
    <w:rsid w:val="0019454F"/>
    <w:rsid w:val="00196139"/>
    <w:rsid w:val="00197791"/>
    <w:rsid w:val="001A130E"/>
    <w:rsid w:val="001A155F"/>
    <w:rsid w:val="001A2AFD"/>
    <w:rsid w:val="001A3305"/>
    <w:rsid w:val="001A330E"/>
    <w:rsid w:val="001A3B43"/>
    <w:rsid w:val="001A3D0F"/>
    <w:rsid w:val="001A45F0"/>
    <w:rsid w:val="001A53C1"/>
    <w:rsid w:val="001A5A27"/>
    <w:rsid w:val="001A7953"/>
    <w:rsid w:val="001A7A0B"/>
    <w:rsid w:val="001B2995"/>
    <w:rsid w:val="001C01FA"/>
    <w:rsid w:val="001C08F4"/>
    <w:rsid w:val="001C098C"/>
    <w:rsid w:val="001C135D"/>
    <w:rsid w:val="001C1521"/>
    <w:rsid w:val="001C28E9"/>
    <w:rsid w:val="001C2DB1"/>
    <w:rsid w:val="001C373A"/>
    <w:rsid w:val="001C52E2"/>
    <w:rsid w:val="001C5937"/>
    <w:rsid w:val="001D0EE8"/>
    <w:rsid w:val="001D1ACD"/>
    <w:rsid w:val="001D1ECC"/>
    <w:rsid w:val="001D35E8"/>
    <w:rsid w:val="001D3B4D"/>
    <w:rsid w:val="001D52BD"/>
    <w:rsid w:val="001D53A6"/>
    <w:rsid w:val="001D5828"/>
    <w:rsid w:val="001D5B72"/>
    <w:rsid w:val="001D6C09"/>
    <w:rsid w:val="001D7A1B"/>
    <w:rsid w:val="001E0092"/>
    <w:rsid w:val="001E0D25"/>
    <w:rsid w:val="001E3615"/>
    <w:rsid w:val="001E384C"/>
    <w:rsid w:val="001E3996"/>
    <w:rsid w:val="001E623B"/>
    <w:rsid w:val="001E6850"/>
    <w:rsid w:val="001F2543"/>
    <w:rsid w:val="001F2740"/>
    <w:rsid w:val="001F3460"/>
    <w:rsid w:val="001F44EA"/>
    <w:rsid w:val="001F5997"/>
    <w:rsid w:val="001F679B"/>
    <w:rsid w:val="001F76AC"/>
    <w:rsid w:val="00200172"/>
    <w:rsid w:val="002007BA"/>
    <w:rsid w:val="00200D82"/>
    <w:rsid w:val="002018D0"/>
    <w:rsid w:val="0020620A"/>
    <w:rsid w:val="002062CD"/>
    <w:rsid w:val="0020769F"/>
    <w:rsid w:val="00207AF7"/>
    <w:rsid w:val="0021159C"/>
    <w:rsid w:val="00211BC2"/>
    <w:rsid w:val="0021298D"/>
    <w:rsid w:val="002207C8"/>
    <w:rsid w:val="002227A4"/>
    <w:rsid w:val="00223FAF"/>
    <w:rsid w:val="002244C3"/>
    <w:rsid w:val="00224C32"/>
    <w:rsid w:val="00224D14"/>
    <w:rsid w:val="002253C2"/>
    <w:rsid w:val="0022585B"/>
    <w:rsid w:val="0022598E"/>
    <w:rsid w:val="00227902"/>
    <w:rsid w:val="00232EF6"/>
    <w:rsid w:val="002332E3"/>
    <w:rsid w:val="0023384A"/>
    <w:rsid w:val="002338E4"/>
    <w:rsid w:val="00233BDA"/>
    <w:rsid w:val="00236243"/>
    <w:rsid w:val="0024013F"/>
    <w:rsid w:val="0024128C"/>
    <w:rsid w:val="0024193B"/>
    <w:rsid w:val="00241ABF"/>
    <w:rsid w:val="0024387C"/>
    <w:rsid w:val="002444D9"/>
    <w:rsid w:val="002452E3"/>
    <w:rsid w:val="00247A6A"/>
    <w:rsid w:val="00252E31"/>
    <w:rsid w:val="0025357E"/>
    <w:rsid w:val="00254F67"/>
    <w:rsid w:val="002562B7"/>
    <w:rsid w:val="00256B08"/>
    <w:rsid w:val="00256FFD"/>
    <w:rsid w:val="002573B7"/>
    <w:rsid w:val="0025756E"/>
    <w:rsid w:val="00261226"/>
    <w:rsid w:val="002619BA"/>
    <w:rsid w:val="00263549"/>
    <w:rsid w:val="00264081"/>
    <w:rsid w:val="002656D2"/>
    <w:rsid w:val="00265790"/>
    <w:rsid w:val="002667DD"/>
    <w:rsid w:val="0027028F"/>
    <w:rsid w:val="00272152"/>
    <w:rsid w:val="0027281A"/>
    <w:rsid w:val="002733C0"/>
    <w:rsid w:val="0027775E"/>
    <w:rsid w:val="00280949"/>
    <w:rsid w:val="0028426B"/>
    <w:rsid w:val="00285BDB"/>
    <w:rsid w:val="00286C9E"/>
    <w:rsid w:val="0029002F"/>
    <w:rsid w:val="00295894"/>
    <w:rsid w:val="00295BDC"/>
    <w:rsid w:val="0029605F"/>
    <w:rsid w:val="0029720F"/>
    <w:rsid w:val="002973BB"/>
    <w:rsid w:val="002A24D2"/>
    <w:rsid w:val="002A37A6"/>
    <w:rsid w:val="002B08BC"/>
    <w:rsid w:val="002B0999"/>
    <w:rsid w:val="002B0CF1"/>
    <w:rsid w:val="002B0EAB"/>
    <w:rsid w:val="002B1731"/>
    <w:rsid w:val="002B1D92"/>
    <w:rsid w:val="002B2FD3"/>
    <w:rsid w:val="002B37AE"/>
    <w:rsid w:val="002B4AA3"/>
    <w:rsid w:val="002B52B3"/>
    <w:rsid w:val="002B72CB"/>
    <w:rsid w:val="002C154C"/>
    <w:rsid w:val="002C1EEA"/>
    <w:rsid w:val="002C3E7B"/>
    <w:rsid w:val="002C44B2"/>
    <w:rsid w:val="002C7E4B"/>
    <w:rsid w:val="002D01D5"/>
    <w:rsid w:val="002D03DD"/>
    <w:rsid w:val="002D1019"/>
    <w:rsid w:val="002D1E4B"/>
    <w:rsid w:val="002D45B7"/>
    <w:rsid w:val="002D62A9"/>
    <w:rsid w:val="002D7706"/>
    <w:rsid w:val="002E2A83"/>
    <w:rsid w:val="002E3684"/>
    <w:rsid w:val="002E36A3"/>
    <w:rsid w:val="002E3BA9"/>
    <w:rsid w:val="002E4C15"/>
    <w:rsid w:val="002E5083"/>
    <w:rsid w:val="002E6EFC"/>
    <w:rsid w:val="002F1E4F"/>
    <w:rsid w:val="002F1E52"/>
    <w:rsid w:val="002F25BC"/>
    <w:rsid w:val="002F2BD8"/>
    <w:rsid w:val="002F2E3C"/>
    <w:rsid w:val="002F5345"/>
    <w:rsid w:val="002F6293"/>
    <w:rsid w:val="002F7712"/>
    <w:rsid w:val="00300E9F"/>
    <w:rsid w:val="003010BD"/>
    <w:rsid w:val="00301751"/>
    <w:rsid w:val="00301FC2"/>
    <w:rsid w:val="00303A9F"/>
    <w:rsid w:val="00310881"/>
    <w:rsid w:val="00311F8D"/>
    <w:rsid w:val="00312154"/>
    <w:rsid w:val="00312D95"/>
    <w:rsid w:val="00313B86"/>
    <w:rsid w:val="00314241"/>
    <w:rsid w:val="003147F8"/>
    <w:rsid w:val="00314CAC"/>
    <w:rsid w:val="00316A16"/>
    <w:rsid w:val="00317543"/>
    <w:rsid w:val="003202C4"/>
    <w:rsid w:val="00321DFA"/>
    <w:rsid w:val="00326317"/>
    <w:rsid w:val="003266CD"/>
    <w:rsid w:val="00326AB2"/>
    <w:rsid w:val="0032709A"/>
    <w:rsid w:val="00327260"/>
    <w:rsid w:val="00327D33"/>
    <w:rsid w:val="0033354A"/>
    <w:rsid w:val="0033478F"/>
    <w:rsid w:val="00337286"/>
    <w:rsid w:val="0034128B"/>
    <w:rsid w:val="003436C4"/>
    <w:rsid w:val="00343A43"/>
    <w:rsid w:val="00345F06"/>
    <w:rsid w:val="00347164"/>
    <w:rsid w:val="00350537"/>
    <w:rsid w:val="003508D1"/>
    <w:rsid w:val="00351644"/>
    <w:rsid w:val="00353A2C"/>
    <w:rsid w:val="00354007"/>
    <w:rsid w:val="00362E15"/>
    <w:rsid w:val="00363EDC"/>
    <w:rsid w:val="00365814"/>
    <w:rsid w:val="00367DD2"/>
    <w:rsid w:val="00370C28"/>
    <w:rsid w:val="0037166A"/>
    <w:rsid w:val="003720E2"/>
    <w:rsid w:val="0037303E"/>
    <w:rsid w:val="00373A4F"/>
    <w:rsid w:val="00374BAF"/>
    <w:rsid w:val="00374C04"/>
    <w:rsid w:val="00374E32"/>
    <w:rsid w:val="00376590"/>
    <w:rsid w:val="00380B95"/>
    <w:rsid w:val="00381BEB"/>
    <w:rsid w:val="003820A1"/>
    <w:rsid w:val="003824A7"/>
    <w:rsid w:val="00382EFD"/>
    <w:rsid w:val="003839D9"/>
    <w:rsid w:val="00383DC2"/>
    <w:rsid w:val="0038467C"/>
    <w:rsid w:val="003851EC"/>
    <w:rsid w:val="00386A6B"/>
    <w:rsid w:val="00386C90"/>
    <w:rsid w:val="00390170"/>
    <w:rsid w:val="00390F01"/>
    <w:rsid w:val="00392A02"/>
    <w:rsid w:val="00394A31"/>
    <w:rsid w:val="00395259"/>
    <w:rsid w:val="00395D1B"/>
    <w:rsid w:val="003A0185"/>
    <w:rsid w:val="003A06FD"/>
    <w:rsid w:val="003A306F"/>
    <w:rsid w:val="003A59E2"/>
    <w:rsid w:val="003A6952"/>
    <w:rsid w:val="003A7A93"/>
    <w:rsid w:val="003A7C74"/>
    <w:rsid w:val="003B2FBA"/>
    <w:rsid w:val="003B345C"/>
    <w:rsid w:val="003B42A4"/>
    <w:rsid w:val="003B6321"/>
    <w:rsid w:val="003B760B"/>
    <w:rsid w:val="003C01AB"/>
    <w:rsid w:val="003C1CC4"/>
    <w:rsid w:val="003C1EA3"/>
    <w:rsid w:val="003C2A57"/>
    <w:rsid w:val="003C2C01"/>
    <w:rsid w:val="003C2EC8"/>
    <w:rsid w:val="003C568E"/>
    <w:rsid w:val="003C5AA7"/>
    <w:rsid w:val="003C5B92"/>
    <w:rsid w:val="003C5BBD"/>
    <w:rsid w:val="003C6B21"/>
    <w:rsid w:val="003D04A1"/>
    <w:rsid w:val="003D2CC0"/>
    <w:rsid w:val="003D3ED9"/>
    <w:rsid w:val="003D4160"/>
    <w:rsid w:val="003D42E2"/>
    <w:rsid w:val="003D5760"/>
    <w:rsid w:val="003D718A"/>
    <w:rsid w:val="003E0678"/>
    <w:rsid w:val="003E12B7"/>
    <w:rsid w:val="003E28E8"/>
    <w:rsid w:val="003E36B7"/>
    <w:rsid w:val="003E4E0F"/>
    <w:rsid w:val="003E4E52"/>
    <w:rsid w:val="003E4F8E"/>
    <w:rsid w:val="003E5CBE"/>
    <w:rsid w:val="003E6ACC"/>
    <w:rsid w:val="003E7453"/>
    <w:rsid w:val="003F0375"/>
    <w:rsid w:val="003F06EF"/>
    <w:rsid w:val="003F0751"/>
    <w:rsid w:val="003F16B2"/>
    <w:rsid w:val="003F3109"/>
    <w:rsid w:val="003F4B30"/>
    <w:rsid w:val="003F6813"/>
    <w:rsid w:val="003F7042"/>
    <w:rsid w:val="003F71DC"/>
    <w:rsid w:val="003F73F9"/>
    <w:rsid w:val="0040027C"/>
    <w:rsid w:val="00400F3F"/>
    <w:rsid w:val="00401006"/>
    <w:rsid w:val="00401376"/>
    <w:rsid w:val="004058EC"/>
    <w:rsid w:val="004063D5"/>
    <w:rsid w:val="0040662F"/>
    <w:rsid w:val="00407CD4"/>
    <w:rsid w:val="00410B93"/>
    <w:rsid w:val="00410C72"/>
    <w:rsid w:val="004110AA"/>
    <w:rsid w:val="00412068"/>
    <w:rsid w:val="004127B5"/>
    <w:rsid w:val="004135D1"/>
    <w:rsid w:val="00414840"/>
    <w:rsid w:val="00416623"/>
    <w:rsid w:val="0041669C"/>
    <w:rsid w:val="00421F86"/>
    <w:rsid w:val="00425269"/>
    <w:rsid w:val="004253E2"/>
    <w:rsid w:val="004255AF"/>
    <w:rsid w:val="00425D96"/>
    <w:rsid w:val="00430332"/>
    <w:rsid w:val="00431249"/>
    <w:rsid w:val="0043231D"/>
    <w:rsid w:val="00432A73"/>
    <w:rsid w:val="0043496C"/>
    <w:rsid w:val="00435820"/>
    <w:rsid w:val="004406C7"/>
    <w:rsid w:val="00441709"/>
    <w:rsid w:val="004420CE"/>
    <w:rsid w:val="00442333"/>
    <w:rsid w:val="00442402"/>
    <w:rsid w:val="00442527"/>
    <w:rsid w:val="00442776"/>
    <w:rsid w:val="0044294C"/>
    <w:rsid w:val="00443940"/>
    <w:rsid w:val="00443DED"/>
    <w:rsid w:val="00444096"/>
    <w:rsid w:val="004451ED"/>
    <w:rsid w:val="004453F7"/>
    <w:rsid w:val="004477AA"/>
    <w:rsid w:val="00452487"/>
    <w:rsid w:val="004575AA"/>
    <w:rsid w:val="00457665"/>
    <w:rsid w:val="0046053C"/>
    <w:rsid w:val="0046096C"/>
    <w:rsid w:val="004615F1"/>
    <w:rsid w:val="00462D68"/>
    <w:rsid w:val="00463789"/>
    <w:rsid w:val="00465142"/>
    <w:rsid w:val="004716CA"/>
    <w:rsid w:val="004720DB"/>
    <w:rsid w:val="004727A6"/>
    <w:rsid w:val="00472EDD"/>
    <w:rsid w:val="00473DA8"/>
    <w:rsid w:val="004740E5"/>
    <w:rsid w:val="00480962"/>
    <w:rsid w:val="00480C75"/>
    <w:rsid w:val="0048296B"/>
    <w:rsid w:val="00482D9E"/>
    <w:rsid w:val="0048474A"/>
    <w:rsid w:val="00484A3D"/>
    <w:rsid w:val="004858F3"/>
    <w:rsid w:val="004905E9"/>
    <w:rsid w:val="00490E99"/>
    <w:rsid w:val="004913DA"/>
    <w:rsid w:val="0049327B"/>
    <w:rsid w:val="0049612D"/>
    <w:rsid w:val="00496478"/>
    <w:rsid w:val="00496DB2"/>
    <w:rsid w:val="004A0136"/>
    <w:rsid w:val="004A1905"/>
    <w:rsid w:val="004A1AE1"/>
    <w:rsid w:val="004A283A"/>
    <w:rsid w:val="004A34C3"/>
    <w:rsid w:val="004A4844"/>
    <w:rsid w:val="004A4D34"/>
    <w:rsid w:val="004A4F85"/>
    <w:rsid w:val="004A589A"/>
    <w:rsid w:val="004A5DA3"/>
    <w:rsid w:val="004B0190"/>
    <w:rsid w:val="004B169B"/>
    <w:rsid w:val="004B28AA"/>
    <w:rsid w:val="004B303E"/>
    <w:rsid w:val="004B4ACD"/>
    <w:rsid w:val="004B62E7"/>
    <w:rsid w:val="004B6339"/>
    <w:rsid w:val="004C2087"/>
    <w:rsid w:val="004C2610"/>
    <w:rsid w:val="004C2C6E"/>
    <w:rsid w:val="004C5F40"/>
    <w:rsid w:val="004C6258"/>
    <w:rsid w:val="004C744D"/>
    <w:rsid w:val="004D0ACB"/>
    <w:rsid w:val="004D40F0"/>
    <w:rsid w:val="004D5EF1"/>
    <w:rsid w:val="004D6235"/>
    <w:rsid w:val="004D6B01"/>
    <w:rsid w:val="004D6E57"/>
    <w:rsid w:val="004D7295"/>
    <w:rsid w:val="004D7AF6"/>
    <w:rsid w:val="004E0911"/>
    <w:rsid w:val="004E11D2"/>
    <w:rsid w:val="004E2A52"/>
    <w:rsid w:val="004E373B"/>
    <w:rsid w:val="004E3C0A"/>
    <w:rsid w:val="004E444D"/>
    <w:rsid w:val="004E4CF4"/>
    <w:rsid w:val="004F0542"/>
    <w:rsid w:val="004F1F8E"/>
    <w:rsid w:val="004F26FC"/>
    <w:rsid w:val="004F278D"/>
    <w:rsid w:val="004F32BA"/>
    <w:rsid w:val="004F3E88"/>
    <w:rsid w:val="004F4764"/>
    <w:rsid w:val="004F4F43"/>
    <w:rsid w:val="005011B1"/>
    <w:rsid w:val="0050265F"/>
    <w:rsid w:val="00502E52"/>
    <w:rsid w:val="0050303B"/>
    <w:rsid w:val="00503E24"/>
    <w:rsid w:val="0050418C"/>
    <w:rsid w:val="005044B1"/>
    <w:rsid w:val="00506224"/>
    <w:rsid w:val="005065EA"/>
    <w:rsid w:val="00507A3A"/>
    <w:rsid w:val="00510ED0"/>
    <w:rsid w:val="005118A1"/>
    <w:rsid w:val="00513231"/>
    <w:rsid w:val="005142D3"/>
    <w:rsid w:val="00514D70"/>
    <w:rsid w:val="00517445"/>
    <w:rsid w:val="005177B6"/>
    <w:rsid w:val="00517B6A"/>
    <w:rsid w:val="00520F11"/>
    <w:rsid w:val="005218C0"/>
    <w:rsid w:val="00522457"/>
    <w:rsid w:val="00522BF3"/>
    <w:rsid w:val="005265F6"/>
    <w:rsid w:val="0052720E"/>
    <w:rsid w:val="005278C7"/>
    <w:rsid w:val="00527ADA"/>
    <w:rsid w:val="00530100"/>
    <w:rsid w:val="00530F1C"/>
    <w:rsid w:val="00533EA4"/>
    <w:rsid w:val="005345CD"/>
    <w:rsid w:val="005351F7"/>
    <w:rsid w:val="005356E9"/>
    <w:rsid w:val="00537FAA"/>
    <w:rsid w:val="00541A67"/>
    <w:rsid w:val="005455FF"/>
    <w:rsid w:val="00546755"/>
    <w:rsid w:val="00546E46"/>
    <w:rsid w:val="005472CD"/>
    <w:rsid w:val="00547317"/>
    <w:rsid w:val="00552FF4"/>
    <w:rsid w:val="00553A5C"/>
    <w:rsid w:val="00556192"/>
    <w:rsid w:val="0055672C"/>
    <w:rsid w:val="00556C0F"/>
    <w:rsid w:val="00560015"/>
    <w:rsid w:val="00561761"/>
    <w:rsid w:val="00562F4D"/>
    <w:rsid w:val="00564408"/>
    <w:rsid w:val="005654F1"/>
    <w:rsid w:val="00565B61"/>
    <w:rsid w:val="005669B7"/>
    <w:rsid w:val="00571D09"/>
    <w:rsid w:val="00576876"/>
    <w:rsid w:val="005773CF"/>
    <w:rsid w:val="0058016B"/>
    <w:rsid w:val="00580BBE"/>
    <w:rsid w:val="0058134D"/>
    <w:rsid w:val="00583587"/>
    <w:rsid w:val="005872BA"/>
    <w:rsid w:val="005905C5"/>
    <w:rsid w:val="005934D9"/>
    <w:rsid w:val="00593A33"/>
    <w:rsid w:val="00595049"/>
    <w:rsid w:val="00597D92"/>
    <w:rsid w:val="005A1E11"/>
    <w:rsid w:val="005A3581"/>
    <w:rsid w:val="005A7AB1"/>
    <w:rsid w:val="005B09A1"/>
    <w:rsid w:val="005B0B10"/>
    <w:rsid w:val="005B1B36"/>
    <w:rsid w:val="005B2C8E"/>
    <w:rsid w:val="005B3304"/>
    <w:rsid w:val="005B55ED"/>
    <w:rsid w:val="005B5743"/>
    <w:rsid w:val="005B5754"/>
    <w:rsid w:val="005B7070"/>
    <w:rsid w:val="005C0EC9"/>
    <w:rsid w:val="005C16AF"/>
    <w:rsid w:val="005C1C3C"/>
    <w:rsid w:val="005C1C7E"/>
    <w:rsid w:val="005C214E"/>
    <w:rsid w:val="005C35A9"/>
    <w:rsid w:val="005C44EE"/>
    <w:rsid w:val="005C46AA"/>
    <w:rsid w:val="005C4960"/>
    <w:rsid w:val="005C49BB"/>
    <w:rsid w:val="005C5D34"/>
    <w:rsid w:val="005C63D0"/>
    <w:rsid w:val="005C6939"/>
    <w:rsid w:val="005C77A4"/>
    <w:rsid w:val="005C7B5B"/>
    <w:rsid w:val="005D0229"/>
    <w:rsid w:val="005D2E2D"/>
    <w:rsid w:val="005D5604"/>
    <w:rsid w:val="005E06CA"/>
    <w:rsid w:val="005E0B25"/>
    <w:rsid w:val="005E0F8D"/>
    <w:rsid w:val="005E2619"/>
    <w:rsid w:val="005E2D57"/>
    <w:rsid w:val="005E2FE2"/>
    <w:rsid w:val="005E3940"/>
    <w:rsid w:val="005E43F2"/>
    <w:rsid w:val="005F0A55"/>
    <w:rsid w:val="005F41E1"/>
    <w:rsid w:val="005F47D0"/>
    <w:rsid w:val="005F5283"/>
    <w:rsid w:val="005F658A"/>
    <w:rsid w:val="005F7000"/>
    <w:rsid w:val="00601442"/>
    <w:rsid w:val="00601761"/>
    <w:rsid w:val="006022E8"/>
    <w:rsid w:val="00603FD0"/>
    <w:rsid w:val="00604827"/>
    <w:rsid w:val="00607822"/>
    <w:rsid w:val="00612495"/>
    <w:rsid w:val="006151E4"/>
    <w:rsid w:val="006170EF"/>
    <w:rsid w:val="00617638"/>
    <w:rsid w:val="00620125"/>
    <w:rsid w:val="006227AF"/>
    <w:rsid w:val="00623C54"/>
    <w:rsid w:val="00624EF1"/>
    <w:rsid w:val="006254FE"/>
    <w:rsid w:val="00627B38"/>
    <w:rsid w:val="006302AC"/>
    <w:rsid w:val="006313E2"/>
    <w:rsid w:val="00633CF2"/>
    <w:rsid w:val="0063649E"/>
    <w:rsid w:val="0063724D"/>
    <w:rsid w:val="006409DC"/>
    <w:rsid w:val="006446C1"/>
    <w:rsid w:val="00645F73"/>
    <w:rsid w:val="00646D5E"/>
    <w:rsid w:val="00652371"/>
    <w:rsid w:val="006533F4"/>
    <w:rsid w:val="00653DB8"/>
    <w:rsid w:val="00654C0C"/>
    <w:rsid w:val="00656EC9"/>
    <w:rsid w:val="00656FE2"/>
    <w:rsid w:val="006603ED"/>
    <w:rsid w:val="00660B98"/>
    <w:rsid w:val="00661063"/>
    <w:rsid w:val="00661073"/>
    <w:rsid w:val="006640ED"/>
    <w:rsid w:val="006649AB"/>
    <w:rsid w:val="006665E5"/>
    <w:rsid w:val="00666BEB"/>
    <w:rsid w:val="00666F80"/>
    <w:rsid w:val="00667796"/>
    <w:rsid w:val="006708C0"/>
    <w:rsid w:val="00670DC1"/>
    <w:rsid w:val="00671483"/>
    <w:rsid w:val="00672687"/>
    <w:rsid w:val="00676965"/>
    <w:rsid w:val="00677EE9"/>
    <w:rsid w:val="00681EFF"/>
    <w:rsid w:val="00683209"/>
    <w:rsid w:val="00683CE4"/>
    <w:rsid w:val="006849AD"/>
    <w:rsid w:val="00684FCC"/>
    <w:rsid w:val="00685396"/>
    <w:rsid w:val="006857D8"/>
    <w:rsid w:val="006861CE"/>
    <w:rsid w:val="0069164D"/>
    <w:rsid w:val="0069310B"/>
    <w:rsid w:val="006936AF"/>
    <w:rsid w:val="00694938"/>
    <w:rsid w:val="00695570"/>
    <w:rsid w:val="00696827"/>
    <w:rsid w:val="00696AA7"/>
    <w:rsid w:val="006A0324"/>
    <w:rsid w:val="006A169D"/>
    <w:rsid w:val="006A1AB7"/>
    <w:rsid w:val="006A23F2"/>
    <w:rsid w:val="006A4265"/>
    <w:rsid w:val="006A4878"/>
    <w:rsid w:val="006A48EE"/>
    <w:rsid w:val="006A6394"/>
    <w:rsid w:val="006A7899"/>
    <w:rsid w:val="006B0448"/>
    <w:rsid w:val="006B0BD6"/>
    <w:rsid w:val="006B0FDA"/>
    <w:rsid w:val="006B1086"/>
    <w:rsid w:val="006B1ED8"/>
    <w:rsid w:val="006B2D05"/>
    <w:rsid w:val="006B2D11"/>
    <w:rsid w:val="006B45BB"/>
    <w:rsid w:val="006B4615"/>
    <w:rsid w:val="006B533A"/>
    <w:rsid w:val="006B6F61"/>
    <w:rsid w:val="006C1C62"/>
    <w:rsid w:val="006C23FB"/>
    <w:rsid w:val="006C419B"/>
    <w:rsid w:val="006C4DFD"/>
    <w:rsid w:val="006C4ED2"/>
    <w:rsid w:val="006D22C5"/>
    <w:rsid w:val="006D5DA8"/>
    <w:rsid w:val="006E1BD9"/>
    <w:rsid w:val="006E26BF"/>
    <w:rsid w:val="006E2971"/>
    <w:rsid w:val="006E3C94"/>
    <w:rsid w:val="006E3EBC"/>
    <w:rsid w:val="006E46CC"/>
    <w:rsid w:val="006E471D"/>
    <w:rsid w:val="006E4F79"/>
    <w:rsid w:val="006E5875"/>
    <w:rsid w:val="006E66D2"/>
    <w:rsid w:val="006E6754"/>
    <w:rsid w:val="006E7BBA"/>
    <w:rsid w:val="006F09FB"/>
    <w:rsid w:val="006F274E"/>
    <w:rsid w:val="006F27FE"/>
    <w:rsid w:val="006F3D9C"/>
    <w:rsid w:val="006F3DC7"/>
    <w:rsid w:val="006F4B5F"/>
    <w:rsid w:val="006F4ECD"/>
    <w:rsid w:val="006F5FFB"/>
    <w:rsid w:val="00700758"/>
    <w:rsid w:val="0070440F"/>
    <w:rsid w:val="00706ED2"/>
    <w:rsid w:val="007072A8"/>
    <w:rsid w:val="00707C78"/>
    <w:rsid w:val="00710092"/>
    <w:rsid w:val="007113E8"/>
    <w:rsid w:val="007119F5"/>
    <w:rsid w:val="0071354D"/>
    <w:rsid w:val="00720373"/>
    <w:rsid w:val="00720640"/>
    <w:rsid w:val="00721123"/>
    <w:rsid w:val="007242FF"/>
    <w:rsid w:val="007247C8"/>
    <w:rsid w:val="00725652"/>
    <w:rsid w:val="00726DF3"/>
    <w:rsid w:val="0072780E"/>
    <w:rsid w:val="00727CED"/>
    <w:rsid w:val="00730366"/>
    <w:rsid w:val="00730918"/>
    <w:rsid w:val="007310F0"/>
    <w:rsid w:val="00732A12"/>
    <w:rsid w:val="007331C0"/>
    <w:rsid w:val="00736415"/>
    <w:rsid w:val="00736CFB"/>
    <w:rsid w:val="00737170"/>
    <w:rsid w:val="0073773D"/>
    <w:rsid w:val="00737EB8"/>
    <w:rsid w:val="00741B27"/>
    <w:rsid w:val="0074247F"/>
    <w:rsid w:val="00742B96"/>
    <w:rsid w:val="00742EB8"/>
    <w:rsid w:val="007455DD"/>
    <w:rsid w:val="00745F9F"/>
    <w:rsid w:val="00747A42"/>
    <w:rsid w:val="00750876"/>
    <w:rsid w:val="00753798"/>
    <w:rsid w:val="00753EE6"/>
    <w:rsid w:val="007542AF"/>
    <w:rsid w:val="0075586E"/>
    <w:rsid w:val="00755CD6"/>
    <w:rsid w:val="007561F3"/>
    <w:rsid w:val="00756F9A"/>
    <w:rsid w:val="00757D06"/>
    <w:rsid w:val="0076168B"/>
    <w:rsid w:val="007631EF"/>
    <w:rsid w:val="007703D3"/>
    <w:rsid w:val="0077070A"/>
    <w:rsid w:val="007712D6"/>
    <w:rsid w:val="00771653"/>
    <w:rsid w:val="007722BF"/>
    <w:rsid w:val="007746CE"/>
    <w:rsid w:val="00774B89"/>
    <w:rsid w:val="0077538C"/>
    <w:rsid w:val="00780285"/>
    <w:rsid w:val="00781220"/>
    <w:rsid w:val="00781DB4"/>
    <w:rsid w:val="00783AF9"/>
    <w:rsid w:val="00785F31"/>
    <w:rsid w:val="0078684B"/>
    <w:rsid w:val="00786FCA"/>
    <w:rsid w:val="00787B4F"/>
    <w:rsid w:val="00790B2E"/>
    <w:rsid w:val="007915F3"/>
    <w:rsid w:val="00791A7E"/>
    <w:rsid w:val="00793DA1"/>
    <w:rsid w:val="00793F68"/>
    <w:rsid w:val="007941D8"/>
    <w:rsid w:val="00795035"/>
    <w:rsid w:val="007954C8"/>
    <w:rsid w:val="00795717"/>
    <w:rsid w:val="0079672C"/>
    <w:rsid w:val="00797713"/>
    <w:rsid w:val="007A00B5"/>
    <w:rsid w:val="007A0AFD"/>
    <w:rsid w:val="007A1C1E"/>
    <w:rsid w:val="007A2EB2"/>
    <w:rsid w:val="007A35DB"/>
    <w:rsid w:val="007A3DCD"/>
    <w:rsid w:val="007A54BF"/>
    <w:rsid w:val="007B0520"/>
    <w:rsid w:val="007B19EE"/>
    <w:rsid w:val="007B4193"/>
    <w:rsid w:val="007B514D"/>
    <w:rsid w:val="007B54A6"/>
    <w:rsid w:val="007B62BB"/>
    <w:rsid w:val="007B67E0"/>
    <w:rsid w:val="007B6FB6"/>
    <w:rsid w:val="007B7027"/>
    <w:rsid w:val="007B728C"/>
    <w:rsid w:val="007B7D2B"/>
    <w:rsid w:val="007C03FF"/>
    <w:rsid w:val="007C1901"/>
    <w:rsid w:val="007C7BF1"/>
    <w:rsid w:val="007C7CD3"/>
    <w:rsid w:val="007D19E3"/>
    <w:rsid w:val="007D4845"/>
    <w:rsid w:val="007D5A5F"/>
    <w:rsid w:val="007D63B8"/>
    <w:rsid w:val="007E4153"/>
    <w:rsid w:val="007E5106"/>
    <w:rsid w:val="007E57E6"/>
    <w:rsid w:val="007E659C"/>
    <w:rsid w:val="007E69A6"/>
    <w:rsid w:val="007E6F69"/>
    <w:rsid w:val="007E7D13"/>
    <w:rsid w:val="007F050E"/>
    <w:rsid w:val="007F0C77"/>
    <w:rsid w:val="007F13A5"/>
    <w:rsid w:val="007F197B"/>
    <w:rsid w:val="007F3180"/>
    <w:rsid w:val="007F4B97"/>
    <w:rsid w:val="007F6132"/>
    <w:rsid w:val="007F6695"/>
    <w:rsid w:val="007F6B9B"/>
    <w:rsid w:val="0080375B"/>
    <w:rsid w:val="008055A4"/>
    <w:rsid w:val="00806F7F"/>
    <w:rsid w:val="00806FA0"/>
    <w:rsid w:val="00807E7F"/>
    <w:rsid w:val="0081072C"/>
    <w:rsid w:val="00810852"/>
    <w:rsid w:val="00810A43"/>
    <w:rsid w:val="00813EEA"/>
    <w:rsid w:val="00814773"/>
    <w:rsid w:val="00815112"/>
    <w:rsid w:val="008153B3"/>
    <w:rsid w:val="00815836"/>
    <w:rsid w:val="0081583F"/>
    <w:rsid w:val="00816FED"/>
    <w:rsid w:val="00817630"/>
    <w:rsid w:val="0082273E"/>
    <w:rsid w:val="00822970"/>
    <w:rsid w:val="00823544"/>
    <w:rsid w:val="00824DA7"/>
    <w:rsid w:val="008258BE"/>
    <w:rsid w:val="008260B2"/>
    <w:rsid w:val="008262AC"/>
    <w:rsid w:val="0083389A"/>
    <w:rsid w:val="008358AE"/>
    <w:rsid w:val="00836CF0"/>
    <w:rsid w:val="008377A0"/>
    <w:rsid w:val="00837D5C"/>
    <w:rsid w:val="00841B31"/>
    <w:rsid w:val="00841E1E"/>
    <w:rsid w:val="00844BB3"/>
    <w:rsid w:val="008463AE"/>
    <w:rsid w:val="008465C6"/>
    <w:rsid w:val="008477CB"/>
    <w:rsid w:val="008537DF"/>
    <w:rsid w:val="0085435C"/>
    <w:rsid w:val="00860E5B"/>
    <w:rsid w:val="00860E67"/>
    <w:rsid w:val="008620B2"/>
    <w:rsid w:val="00862619"/>
    <w:rsid w:val="00863536"/>
    <w:rsid w:val="008638E8"/>
    <w:rsid w:val="0086424C"/>
    <w:rsid w:val="0086583C"/>
    <w:rsid w:val="0086769B"/>
    <w:rsid w:val="008676EB"/>
    <w:rsid w:val="00867BF7"/>
    <w:rsid w:val="00872121"/>
    <w:rsid w:val="008735AE"/>
    <w:rsid w:val="00873F22"/>
    <w:rsid w:val="00873FA6"/>
    <w:rsid w:val="008822C0"/>
    <w:rsid w:val="008827F3"/>
    <w:rsid w:val="008836D9"/>
    <w:rsid w:val="0088460C"/>
    <w:rsid w:val="0088585A"/>
    <w:rsid w:val="00887354"/>
    <w:rsid w:val="008878FA"/>
    <w:rsid w:val="008907E4"/>
    <w:rsid w:val="00891313"/>
    <w:rsid w:val="008917F1"/>
    <w:rsid w:val="00891963"/>
    <w:rsid w:val="00891BEC"/>
    <w:rsid w:val="00892684"/>
    <w:rsid w:val="008931DC"/>
    <w:rsid w:val="0089354F"/>
    <w:rsid w:val="00893911"/>
    <w:rsid w:val="008948A4"/>
    <w:rsid w:val="008A103B"/>
    <w:rsid w:val="008A17B5"/>
    <w:rsid w:val="008A1B53"/>
    <w:rsid w:val="008A2031"/>
    <w:rsid w:val="008A239A"/>
    <w:rsid w:val="008A23F8"/>
    <w:rsid w:val="008A283E"/>
    <w:rsid w:val="008A2F9E"/>
    <w:rsid w:val="008A40FE"/>
    <w:rsid w:val="008A4D39"/>
    <w:rsid w:val="008A686D"/>
    <w:rsid w:val="008B0BDC"/>
    <w:rsid w:val="008B2E6C"/>
    <w:rsid w:val="008B33D4"/>
    <w:rsid w:val="008B4404"/>
    <w:rsid w:val="008B470F"/>
    <w:rsid w:val="008B5309"/>
    <w:rsid w:val="008B5D07"/>
    <w:rsid w:val="008B6B47"/>
    <w:rsid w:val="008B720C"/>
    <w:rsid w:val="008C179A"/>
    <w:rsid w:val="008C2916"/>
    <w:rsid w:val="008C4501"/>
    <w:rsid w:val="008C450E"/>
    <w:rsid w:val="008D0A1A"/>
    <w:rsid w:val="008D0AD7"/>
    <w:rsid w:val="008D1D33"/>
    <w:rsid w:val="008D2186"/>
    <w:rsid w:val="008D24A5"/>
    <w:rsid w:val="008D264D"/>
    <w:rsid w:val="008D4729"/>
    <w:rsid w:val="008D567B"/>
    <w:rsid w:val="008D598F"/>
    <w:rsid w:val="008D620D"/>
    <w:rsid w:val="008D6641"/>
    <w:rsid w:val="008D6D01"/>
    <w:rsid w:val="008D73BD"/>
    <w:rsid w:val="008E042F"/>
    <w:rsid w:val="008E0FD1"/>
    <w:rsid w:val="008E2836"/>
    <w:rsid w:val="008E32D1"/>
    <w:rsid w:val="008E3398"/>
    <w:rsid w:val="008E3FBE"/>
    <w:rsid w:val="008E4D0D"/>
    <w:rsid w:val="008F0041"/>
    <w:rsid w:val="008F061A"/>
    <w:rsid w:val="008F19CE"/>
    <w:rsid w:val="008F20EC"/>
    <w:rsid w:val="00900030"/>
    <w:rsid w:val="00900197"/>
    <w:rsid w:val="00902C08"/>
    <w:rsid w:val="009039C9"/>
    <w:rsid w:val="009041E3"/>
    <w:rsid w:val="00905D7B"/>
    <w:rsid w:val="00906750"/>
    <w:rsid w:val="00910DFC"/>
    <w:rsid w:val="00911093"/>
    <w:rsid w:val="0091129D"/>
    <w:rsid w:val="009116FE"/>
    <w:rsid w:val="009136C9"/>
    <w:rsid w:val="0091379C"/>
    <w:rsid w:val="009148F8"/>
    <w:rsid w:val="00916B13"/>
    <w:rsid w:val="00916C10"/>
    <w:rsid w:val="00916D97"/>
    <w:rsid w:val="0091717B"/>
    <w:rsid w:val="00917E9D"/>
    <w:rsid w:val="00921519"/>
    <w:rsid w:val="00921635"/>
    <w:rsid w:val="009219A3"/>
    <w:rsid w:val="00921BF6"/>
    <w:rsid w:val="00922562"/>
    <w:rsid w:val="009229AC"/>
    <w:rsid w:val="00922E04"/>
    <w:rsid w:val="0092401C"/>
    <w:rsid w:val="009253C7"/>
    <w:rsid w:val="00925A7A"/>
    <w:rsid w:val="00925C01"/>
    <w:rsid w:val="00930371"/>
    <w:rsid w:val="00932D76"/>
    <w:rsid w:val="009334F8"/>
    <w:rsid w:val="00933F9E"/>
    <w:rsid w:val="00936063"/>
    <w:rsid w:val="00937869"/>
    <w:rsid w:val="00940F7E"/>
    <w:rsid w:val="00941006"/>
    <w:rsid w:val="009443F0"/>
    <w:rsid w:val="0094490A"/>
    <w:rsid w:val="00945559"/>
    <w:rsid w:val="009475D7"/>
    <w:rsid w:val="00950754"/>
    <w:rsid w:val="009508DC"/>
    <w:rsid w:val="0095140A"/>
    <w:rsid w:val="00951E21"/>
    <w:rsid w:val="009541CE"/>
    <w:rsid w:val="009545DD"/>
    <w:rsid w:val="0095526B"/>
    <w:rsid w:val="00955A87"/>
    <w:rsid w:val="00956415"/>
    <w:rsid w:val="009576AB"/>
    <w:rsid w:val="00960A2B"/>
    <w:rsid w:val="0096212B"/>
    <w:rsid w:val="00962FED"/>
    <w:rsid w:val="009639EF"/>
    <w:rsid w:val="00964F21"/>
    <w:rsid w:val="0096641F"/>
    <w:rsid w:val="00967E95"/>
    <w:rsid w:val="00971151"/>
    <w:rsid w:val="00971BCA"/>
    <w:rsid w:val="0097345B"/>
    <w:rsid w:val="00973CE3"/>
    <w:rsid w:val="00974B27"/>
    <w:rsid w:val="009764C1"/>
    <w:rsid w:val="00976898"/>
    <w:rsid w:val="00976FB4"/>
    <w:rsid w:val="00977508"/>
    <w:rsid w:val="009800E0"/>
    <w:rsid w:val="0098090F"/>
    <w:rsid w:val="00981815"/>
    <w:rsid w:val="009833FC"/>
    <w:rsid w:val="0098345B"/>
    <w:rsid w:val="00983A96"/>
    <w:rsid w:val="0098659A"/>
    <w:rsid w:val="00986F28"/>
    <w:rsid w:val="009870B2"/>
    <w:rsid w:val="009873F8"/>
    <w:rsid w:val="00987760"/>
    <w:rsid w:val="00990CEF"/>
    <w:rsid w:val="0099224C"/>
    <w:rsid w:val="00992AED"/>
    <w:rsid w:val="00994C14"/>
    <w:rsid w:val="0099693F"/>
    <w:rsid w:val="00996DF6"/>
    <w:rsid w:val="00997623"/>
    <w:rsid w:val="00997644"/>
    <w:rsid w:val="009A044C"/>
    <w:rsid w:val="009A0BE0"/>
    <w:rsid w:val="009A0BE7"/>
    <w:rsid w:val="009A0CFC"/>
    <w:rsid w:val="009A1039"/>
    <w:rsid w:val="009A2920"/>
    <w:rsid w:val="009A3653"/>
    <w:rsid w:val="009A4052"/>
    <w:rsid w:val="009A4E3C"/>
    <w:rsid w:val="009B0906"/>
    <w:rsid w:val="009B25A6"/>
    <w:rsid w:val="009B25D8"/>
    <w:rsid w:val="009B3A6F"/>
    <w:rsid w:val="009B416C"/>
    <w:rsid w:val="009B489D"/>
    <w:rsid w:val="009B5D96"/>
    <w:rsid w:val="009B5E97"/>
    <w:rsid w:val="009B6D9C"/>
    <w:rsid w:val="009C117D"/>
    <w:rsid w:val="009C168C"/>
    <w:rsid w:val="009C4828"/>
    <w:rsid w:val="009C65B5"/>
    <w:rsid w:val="009C733F"/>
    <w:rsid w:val="009D03C8"/>
    <w:rsid w:val="009D0BF5"/>
    <w:rsid w:val="009D1647"/>
    <w:rsid w:val="009D34D0"/>
    <w:rsid w:val="009D64A7"/>
    <w:rsid w:val="009D7DFA"/>
    <w:rsid w:val="009E0A27"/>
    <w:rsid w:val="009E0CA7"/>
    <w:rsid w:val="009E1147"/>
    <w:rsid w:val="009E1185"/>
    <w:rsid w:val="009E2929"/>
    <w:rsid w:val="009E31DE"/>
    <w:rsid w:val="009E67D4"/>
    <w:rsid w:val="009E721F"/>
    <w:rsid w:val="009F2296"/>
    <w:rsid w:val="009F2FF6"/>
    <w:rsid w:val="009F34FE"/>
    <w:rsid w:val="009F3B11"/>
    <w:rsid w:val="009F46BD"/>
    <w:rsid w:val="009F5C9D"/>
    <w:rsid w:val="009F5FCA"/>
    <w:rsid w:val="009F633E"/>
    <w:rsid w:val="009F7236"/>
    <w:rsid w:val="009F75AF"/>
    <w:rsid w:val="00A01E7A"/>
    <w:rsid w:val="00A02C2A"/>
    <w:rsid w:val="00A1003A"/>
    <w:rsid w:val="00A10789"/>
    <w:rsid w:val="00A10A9A"/>
    <w:rsid w:val="00A10B59"/>
    <w:rsid w:val="00A10ED6"/>
    <w:rsid w:val="00A113AC"/>
    <w:rsid w:val="00A12D09"/>
    <w:rsid w:val="00A14B17"/>
    <w:rsid w:val="00A179BB"/>
    <w:rsid w:val="00A17D4D"/>
    <w:rsid w:val="00A21131"/>
    <w:rsid w:val="00A21B15"/>
    <w:rsid w:val="00A21D4C"/>
    <w:rsid w:val="00A2341C"/>
    <w:rsid w:val="00A24F0F"/>
    <w:rsid w:val="00A2519F"/>
    <w:rsid w:val="00A258B4"/>
    <w:rsid w:val="00A265B4"/>
    <w:rsid w:val="00A2782A"/>
    <w:rsid w:val="00A27A59"/>
    <w:rsid w:val="00A27AD9"/>
    <w:rsid w:val="00A302B5"/>
    <w:rsid w:val="00A320BD"/>
    <w:rsid w:val="00A32567"/>
    <w:rsid w:val="00A341E9"/>
    <w:rsid w:val="00A358E9"/>
    <w:rsid w:val="00A369DA"/>
    <w:rsid w:val="00A36EB7"/>
    <w:rsid w:val="00A42955"/>
    <w:rsid w:val="00A43187"/>
    <w:rsid w:val="00A43206"/>
    <w:rsid w:val="00A43BC7"/>
    <w:rsid w:val="00A44216"/>
    <w:rsid w:val="00A45474"/>
    <w:rsid w:val="00A47624"/>
    <w:rsid w:val="00A47C41"/>
    <w:rsid w:val="00A50B99"/>
    <w:rsid w:val="00A51DB7"/>
    <w:rsid w:val="00A52E29"/>
    <w:rsid w:val="00A55CB0"/>
    <w:rsid w:val="00A560C2"/>
    <w:rsid w:val="00A5755C"/>
    <w:rsid w:val="00A60514"/>
    <w:rsid w:val="00A632B4"/>
    <w:rsid w:val="00A6511E"/>
    <w:rsid w:val="00A66D94"/>
    <w:rsid w:val="00A6711B"/>
    <w:rsid w:val="00A673B7"/>
    <w:rsid w:val="00A67E14"/>
    <w:rsid w:val="00A70A5B"/>
    <w:rsid w:val="00A749F5"/>
    <w:rsid w:val="00A75DC2"/>
    <w:rsid w:val="00A7659C"/>
    <w:rsid w:val="00A76DBD"/>
    <w:rsid w:val="00A7733C"/>
    <w:rsid w:val="00A80716"/>
    <w:rsid w:val="00A80875"/>
    <w:rsid w:val="00A80D98"/>
    <w:rsid w:val="00A80E1B"/>
    <w:rsid w:val="00A81413"/>
    <w:rsid w:val="00A83D26"/>
    <w:rsid w:val="00A8448A"/>
    <w:rsid w:val="00A84753"/>
    <w:rsid w:val="00A852D6"/>
    <w:rsid w:val="00A853CC"/>
    <w:rsid w:val="00A9273F"/>
    <w:rsid w:val="00A93B56"/>
    <w:rsid w:val="00A96C48"/>
    <w:rsid w:val="00A97AA1"/>
    <w:rsid w:val="00AA0354"/>
    <w:rsid w:val="00AA32A7"/>
    <w:rsid w:val="00AA40FF"/>
    <w:rsid w:val="00AA5C74"/>
    <w:rsid w:val="00AA6957"/>
    <w:rsid w:val="00AA7BB8"/>
    <w:rsid w:val="00AB062B"/>
    <w:rsid w:val="00AB084B"/>
    <w:rsid w:val="00AB1255"/>
    <w:rsid w:val="00AB1CA5"/>
    <w:rsid w:val="00AB1E01"/>
    <w:rsid w:val="00AB20A2"/>
    <w:rsid w:val="00AB3B32"/>
    <w:rsid w:val="00AB45F1"/>
    <w:rsid w:val="00AB4D76"/>
    <w:rsid w:val="00AB6F08"/>
    <w:rsid w:val="00AC0001"/>
    <w:rsid w:val="00AC0B58"/>
    <w:rsid w:val="00AC0CDC"/>
    <w:rsid w:val="00AC150F"/>
    <w:rsid w:val="00AC1A2E"/>
    <w:rsid w:val="00AC1FF2"/>
    <w:rsid w:val="00AC32BB"/>
    <w:rsid w:val="00AC3711"/>
    <w:rsid w:val="00AC42C9"/>
    <w:rsid w:val="00AC45D5"/>
    <w:rsid w:val="00AC51E7"/>
    <w:rsid w:val="00AC56E8"/>
    <w:rsid w:val="00AD28AA"/>
    <w:rsid w:val="00AD3F6C"/>
    <w:rsid w:val="00AD4733"/>
    <w:rsid w:val="00AD4815"/>
    <w:rsid w:val="00AE0877"/>
    <w:rsid w:val="00AE26E5"/>
    <w:rsid w:val="00AE2714"/>
    <w:rsid w:val="00AE2E3D"/>
    <w:rsid w:val="00AE39BC"/>
    <w:rsid w:val="00AE5381"/>
    <w:rsid w:val="00AE58B3"/>
    <w:rsid w:val="00AE68A3"/>
    <w:rsid w:val="00AF1894"/>
    <w:rsid w:val="00AF20C2"/>
    <w:rsid w:val="00AF2210"/>
    <w:rsid w:val="00AF39FF"/>
    <w:rsid w:val="00AF5C47"/>
    <w:rsid w:val="00AF6188"/>
    <w:rsid w:val="00AF7614"/>
    <w:rsid w:val="00AF7626"/>
    <w:rsid w:val="00B00293"/>
    <w:rsid w:val="00B0310A"/>
    <w:rsid w:val="00B0430F"/>
    <w:rsid w:val="00B04709"/>
    <w:rsid w:val="00B05CDB"/>
    <w:rsid w:val="00B06263"/>
    <w:rsid w:val="00B077AF"/>
    <w:rsid w:val="00B1248B"/>
    <w:rsid w:val="00B13348"/>
    <w:rsid w:val="00B13DA7"/>
    <w:rsid w:val="00B14BFC"/>
    <w:rsid w:val="00B1538D"/>
    <w:rsid w:val="00B15889"/>
    <w:rsid w:val="00B215EE"/>
    <w:rsid w:val="00B2347E"/>
    <w:rsid w:val="00B25619"/>
    <w:rsid w:val="00B27246"/>
    <w:rsid w:val="00B27E4E"/>
    <w:rsid w:val="00B30BF2"/>
    <w:rsid w:val="00B31296"/>
    <w:rsid w:val="00B34098"/>
    <w:rsid w:val="00B35692"/>
    <w:rsid w:val="00B37699"/>
    <w:rsid w:val="00B37CC9"/>
    <w:rsid w:val="00B37E69"/>
    <w:rsid w:val="00B40C9D"/>
    <w:rsid w:val="00B427ED"/>
    <w:rsid w:val="00B42897"/>
    <w:rsid w:val="00B46413"/>
    <w:rsid w:val="00B47CE8"/>
    <w:rsid w:val="00B5079C"/>
    <w:rsid w:val="00B5087B"/>
    <w:rsid w:val="00B51947"/>
    <w:rsid w:val="00B52BDE"/>
    <w:rsid w:val="00B52DFE"/>
    <w:rsid w:val="00B539CF"/>
    <w:rsid w:val="00B560EC"/>
    <w:rsid w:val="00B56CCC"/>
    <w:rsid w:val="00B60529"/>
    <w:rsid w:val="00B622AE"/>
    <w:rsid w:val="00B62750"/>
    <w:rsid w:val="00B64319"/>
    <w:rsid w:val="00B64591"/>
    <w:rsid w:val="00B65378"/>
    <w:rsid w:val="00B6589E"/>
    <w:rsid w:val="00B6735F"/>
    <w:rsid w:val="00B67625"/>
    <w:rsid w:val="00B700BC"/>
    <w:rsid w:val="00B70B22"/>
    <w:rsid w:val="00B711C2"/>
    <w:rsid w:val="00B71A20"/>
    <w:rsid w:val="00B77889"/>
    <w:rsid w:val="00B80EA1"/>
    <w:rsid w:val="00B81C6B"/>
    <w:rsid w:val="00B844A2"/>
    <w:rsid w:val="00B9085E"/>
    <w:rsid w:val="00B91109"/>
    <w:rsid w:val="00B93302"/>
    <w:rsid w:val="00B9330C"/>
    <w:rsid w:val="00B93543"/>
    <w:rsid w:val="00B939B0"/>
    <w:rsid w:val="00B93E42"/>
    <w:rsid w:val="00B94432"/>
    <w:rsid w:val="00B94446"/>
    <w:rsid w:val="00BA3E01"/>
    <w:rsid w:val="00BA3EC5"/>
    <w:rsid w:val="00BA65A7"/>
    <w:rsid w:val="00BA730C"/>
    <w:rsid w:val="00BA7D05"/>
    <w:rsid w:val="00BB0ADB"/>
    <w:rsid w:val="00BB2706"/>
    <w:rsid w:val="00BB2948"/>
    <w:rsid w:val="00BB420D"/>
    <w:rsid w:val="00BB469C"/>
    <w:rsid w:val="00BB4756"/>
    <w:rsid w:val="00BB58C6"/>
    <w:rsid w:val="00BB6502"/>
    <w:rsid w:val="00BC054A"/>
    <w:rsid w:val="00BC378B"/>
    <w:rsid w:val="00BC44A0"/>
    <w:rsid w:val="00BC7670"/>
    <w:rsid w:val="00BD1CCB"/>
    <w:rsid w:val="00BD2CEC"/>
    <w:rsid w:val="00BD3BEE"/>
    <w:rsid w:val="00BD4275"/>
    <w:rsid w:val="00BD4320"/>
    <w:rsid w:val="00BD7729"/>
    <w:rsid w:val="00BE0231"/>
    <w:rsid w:val="00BE0DDC"/>
    <w:rsid w:val="00BE1056"/>
    <w:rsid w:val="00BE136A"/>
    <w:rsid w:val="00BE13D5"/>
    <w:rsid w:val="00BE7A04"/>
    <w:rsid w:val="00BF0472"/>
    <w:rsid w:val="00BF0A0C"/>
    <w:rsid w:val="00BF0BAB"/>
    <w:rsid w:val="00BF25A2"/>
    <w:rsid w:val="00BF3430"/>
    <w:rsid w:val="00BF423C"/>
    <w:rsid w:val="00BF42B8"/>
    <w:rsid w:val="00BF6AD4"/>
    <w:rsid w:val="00BF6B40"/>
    <w:rsid w:val="00BF6FE9"/>
    <w:rsid w:val="00BF7297"/>
    <w:rsid w:val="00BF77FF"/>
    <w:rsid w:val="00C00BE7"/>
    <w:rsid w:val="00C00EBA"/>
    <w:rsid w:val="00C01162"/>
    <w:rsid w:val="00C015EB"/>
    <w:rsid w:val="00C04F12"/>
    <w:rsid w:val="00C109F9"/>
    <w:rsid w:val="00C13117"/>
    <w:rsid w:val="00C1448D"/>
    <w:rsid w:val="00C14F87"/>
    <w:rsid w:val="00C20C40"/>
    <w:rsid w:val="00C221C0"/>
    <w:rsid w:val="00C22F07"/>
    <w:rsid w:val="00C23709"/>
    <w:rsid w:val="00C240D7"/>
    <w:rsid w:val="00C25D5E"/>
    <w:rsid w:val="00C266E9"/>
    <w:rsid w:val="00C27E89"/>
    <w:rsid w:val="00C31AE4"/>
    <w:rsid w:val="00C34EBB"/>
    <w:rsid w:val="00C356D4"/>
    <w:rsid w:val="00C35706"/>
    <w:rsid w:val="00C365C4"/>
    <w:rsid w:val="00C36F8E"/>
    <w:rsid w:val="00C36FB5"/>
    <w:rsid w:val="00C43F14"/>
    <w:rsid w:val="00C43F29"/>
    <w:rsid w:val="00C443A0"/>
    <w:rsid w:val="00C4441C"/>
    <w:rsid w:val="00C44476"/>
    <w:rsid w:val="00C454F8"/>
    <w:rsid w:val="00C5036E"/>
    <w:rsid w:val="00C52939"/>
    <w:rsid w:val="00C5341F"/>
    <w:rsid w:val="00C54C00"/>
    <w:rsid w:val="00C55079"/>
    <w:rsid w:val="00C55A86"/>
    <w:rsid w:val="00C55B83"/>
    <w:rsid w:val="00C577FE"/>
    <w:rsid w:val="00C57ED5"/>
    <w:rsid w:val="00C60716"/>
    <w:rsid w:val="00C64438"/>
    <w:rsid w:val="00C64519"/>
    <w:rsid w:val="00C66A87"/>
    <w:rsid w:val="00C6725D"/>
    <w:rsid w:val="00C67B18"/>
    <w:rsid w:val="00C70EB4"/>
    <w:rsid w:val="00C735EB"/>
    <w:rsid w:val="00C73C13"/>
    <w:rsid w:val="00C73D17"/>
    <w:rsid w:val="00C74B99"/>
    <w:rsid w:val="00C75236"/>
    <w:rsid w:val="00C80803"/>
    <w:rsid w:val="00C81585"/>
    <w:rsid w:val="00C8169A"/>
    <w:rsid w:val="00C82406"/>
    <w:rsid w:val="00C82BD3"/>
    <w:rsid w:val="00C83ACE"/>
    <w:rsid w:val="00C83BCD"/>
    <w:rsid w:val="00C83EEC"/>
    <w:rsid w:val="00C8417F"/>
    <w:rsid w:val="00C911BD"/>
    <w:rsid w:val="00C91847"/>
    <w:rsid w:val="00C92945"/>
    <w:rsid w:val="00C93FFD"/>
    <w:rsid w:val="00C94DF9"/>
    <w:rsid w:val="00C953A6"/>
    <w:rsid w:val="00C95AC2"/>
    <w:rsid w:val="00C97B0B"/>
    <w:rsid w:val="00C97EBD"/>
    <w:rsid w:val="00C97FD5"/>
    <w:rsid w:val="00CA0ECB"/>
    <w:rsid w:val="00CA1C12"/>
    <w:rsid w:val="00CA4C24"/>
    <w:rsid w:val="00CA628B"/>
    <w:rsid w:val="00CA64CA"/>
    <w:rsid w:val="00CA64F3"/>
    <w:rsid w:val="00CA68A5"/>
    <w:rsid w:val="00CA7034"/>
    <w:rsid w:val="00CB0ECC"/>
    <w:rsid w:val="00CB0EDC"/>
    <w:rsid w:val="00CB2A0E"/>
    <w:rsid w:val="00CB2D75"/>
    <w:rsid w:val="00CB3CCE"/>
    <w:rsid w:val="00CB4CCB"/>
    <w:rsid w:val="00CB5B19"/>
    <w:rsid w:val="00CB673E"/>
    <w:rsid w:val="00CC18D9"/>
    <w:rsid w:val="00CC252A"/>
    <w:rsid w:val="00CC3D95"/>
    <w:rsid w:val="00CC4303"/>
    <w:rsid w:val="00CC50FC"/>
    <w:rsid w:val="00CC6970"/>
    <w:rsid w:val="00CC7CBE"/>
    <w:rsid w:val="00CD0666"/>
    <w:rsid w:val="00CD1D61"/>
    <w:rsid w:val="00CD21D3"/>
    <w:rsid w:val="00CD2E70"/>
    <w:rsid w:val="00CD58B3"/>
    <w:rsid w:val="00CD5FC8"/>
    <w:rsid w:val="00CD6210"/>
    <w:rsid w:val="00CE02FB"/>
    <w:rsid w:val="00CE2960"/>
    <w:rsid w:val="00CE47A7"/>
    <w:rsid w:val="00CE58C4"/>
    <w:rsid w:val="00CE5DB4"/>
    <w:rsid w:val="00CE7132"/>
    <w:rsid w:val="00CE7DCE"/>
    <w:rsid w:val="00CF10A4"/>
    <w:rsid w:val="00CF2C58"/>
    <w:rsid w:val="00CF58F6"/>
    <w:rsid w:val="00CF6748"/>
    <w:rsid w:val="00D0012E"/>
    <w:rsid w:val="00D00B43"/>
    <w:rsid w:val="00D01C0A"/>
    <w:rsid w:val="00D02B43"/>
    <w:rsid w:val="00D036B3"/>
    <w:rsid w:val="00D037B3"/>
    <w:rsid w:val="00D038F9"/>
    <w:rsid w:val="00D03B54"/>
    <w:rsid w:val="00D0428A"/>
    <w:rsid w:val="00D0487D"/>
    <w:rsid w:val="00D0678D"/>
    <w:rsid w:val="00D10CD9"/>
    <w:rsid w:val="00D11431"/>
    <w:rsid w:val="00D118BC"/>
    <w:rsid w:val="00D12302"/>
    <w:rsid w:val="00D126B7"/>
    <w:rsid w:val="00D129BA"/>
    <w:rsid w:val="00D13296"/>
    <w:rsid w:val="00D1361B"/>
    <w:rsid w:val="00D14C91"/>
    <w:rsid w:val="00D14CD2"/>
    <w:rsid w:val="00D1550F"/>
    <w:rsid w:val="00D16431"/>
    <w:rsid w:val="00D16716"/>
    <w:rsid w:val="00D16AD3"/>
    <w:rsid w:val="00D16B19"/>
    <w:rsid w:val="00D20972"/>
    <w:rsid w:val="00D21799"/>
    <w:rsid w:val="00D24261"/>
    <w:rsid w:val="00D24EA5"/>
    <w:rsid w:val="00D25159"/>
    <w:rsid w:val="00D25EDA"/>
    <w:rsid w:val="00D3123C"/>
    <w:rsid w:val="00D331D9"/>
    <w:rsid w:val="00D33524"/>
    <w:rsid w:val="00D35FA7"/>
    <w:rsid w:val="00D36836"/>
    <w:rsid w:val="00D376A0"/>
    <w:rsid w:val="00D402B6"/>
    <w:rsid w:val="00D42CE3"/>
    <w:rsid w:val="00D44A68"/>
    <w:rsid w:val="00D455AE"/>
    <w:rsid w:val="00D45ED9"/>
    <w:rsid w:val="00D46649"/>
    <w:rsid w:val="00D4756C"/>
    <w:rsid w:val="00D47776"/>
    <w:rsid w:val="00D515E1"/>
    <w:rsid w:val="00D551D3"/>
    <w:rsid w:val="00D55984"/>
    <w:rsid w:val="00D5717F"/>
    <w:rsid w:val="00D621A3"/>
    <w:rsid w:val="00D627A1"/>
    <w:rsid w:val="00D67221"/>
    <w:rsid w:val="00D711A5"/>
    <w:rsid w:val="00D72DD5"/>
    <w:rsid w:val="00D73BDB"/>
    <w:rsid w:val="00D73ECC"/>
    <w:rsid w:val="00D75F74"/>
    <w:rsid w:val="00D81BE9"/>
    <w:rsid w:val="00D835DD"/>
    <w:rsid w:val="00D83F9F"/>
    <w:rsid w:val="00D866D7"/>
    <w:rsid w:val="00D90C35"/>
    <w:rsid w:val="00D9102E"/>
    <w:rsid w:val="00D9118B"/>
    <w:rsid w:val="00D933CB"/>
    <w:rsid w:val="00D94E75"/>
    <w:rsid w:val="00D95106"/>
    <w:rsid w:val="00D955F0"/>
    <w:rsid w:val="00D95A74"/>
    <w:rsid w:val="00D97296"/>
    <w:rsid w:val="00DA0AFF"/>
    <w:rsid w:val="00DA1B34"/>
    <w:rsid w:val="00DA32F3"/>
    <w:rsid w:val="00DA38C6"/>
    <w:rsid w:val="00DA3A5F"/>
    <w:rsid w:val="00DB22CE"/>
    <w:rsid w:val="00DB27B1"/>
    <w:rsid w:val="00DB41A3"/>
    <w:rsid w:val="00DB4745"/>
    <w:rsid w:val="00DB5D19"/>
    <w:rsid w:val="00DB5D5F"/>
    <w:rsid w:val="00DB7C38"/>
    <w:rsid w:val="00DB7D38"/>
    <w:rsid w:val="00DC6AF2"/>
    <w:rsid w:val="00DC7715"/>
    <w:rsid w:val="00DC7CDC"/>
    <w:rsid w:val="00DD0C87"/>
    <w:rsid w:val="00DD1847"/>
    <w:rsid w:val="00DD47E1"/>
    <w:rsid w:val="00DD501B"/>
    <w:rsid w:val="00DD6D45"/>
    <w:rsid w:val="00DD7DA1"/>
    <w:rsid w:val="00DE001B"/>
    <w:rsid w:val="00DE2108"/>
    <w:rsid w:val="00DE294C"/>
    <w:rsid w:val="00DE370F"/>
    <w:rsid w:val="00DE46A2"/>
    <w:rsid w:val="00DE5BB1"/>
    <w:rsid w:val="00DE65B0"/>
    <w:rsid w:val="00DE7DF0"/>
    <w:rsid w:val="00DF0A76"/>
    <w:rsid w:val="00DF152B"/>
    <w:rsid w:val="00DF1937"/>
    <w:rsid w:val="00DF2493"/>
    <w:rsid w:val="00DF363F"/>
    <w:rsid w:val="00DF61CD"/>
    <w:rsid w:val="00DF6701"/>
    <w:rsid w:val="00DF6703"/>
    <w:rsid w:val="00E03E51"/>
    <w:rsid w:val="00E040F6"/>
    <w:rsid w:val="00E062ED"/>
    <w:rsid w:val="00E06B83"/>
    <w:rsid w:val="00E06C94"/>
    <w:rsid w:val="00E13318"/>
    <w:rsid w:val="00E14E34"/>
    <w:rsid w:val="00E21DB7"/>
    <w:rsid w:val="00E23BDF"/>
    <w:rsid w:val="00E240D9"/>
    <w:rsid w:val="00E26658"/>
    <w:rsid w:val="00E308E8"/>
    <w:rsid w:val="00E31C7B"/>
    <w:rsid w:val="00E32BFB"/>
    <w:rsid w:val="00E355F6"/>
    <w:rsid w:val="00E35C18"/>
    <w:rsid w:val="00E35CB3"/>
    <w:rsid w:val="00E36328"/>
    <w:rsid w:val="00E36D6D"/>
    <w:rsid w:val="00E36F79"/>
    <w:rsid w:val="00E4245A"/>
    <w:rsid w:val="00E42D2D"/>
    <w:rsid w:val="00E4335C"/>
    <w:rsid w:val="00E45132"/>
    <w:rsid w:val="00E4530A"/>
    <w:rsid w:val="00E45AD3"/>
    <w:rsid w:val="00E47701"/>
    <w:rsid w:val="00E5105F"/>
    <w:rsid w:val="00E52284"/>
    <w:rsid w:val="00E53714"/>
    <w:rsid w:val="00E53E9B"/>
    <w:rsid w:val="00E54FEA"/>
    <w:rsid w:val="00E56ADD"/>
    <w:rsid w:val="00E57A52"/>
    <w:rsid w:val="00E616DE"/>
    <w:rsid w:val="00E632F3"/>
    <w:rsid w:val="00E665CF"/>
    <w:rsid w:val="00E66BE6"/>
    <w:rsid w:val="00E71BFE"/>
    <w:rsid w:val="00E7226F"/>
    <w:rsid w:val="00E72D1F"/>
    <w:rsid w:val="00E73B44"/>
    <w:rsid w:val="00E73D9A"/>
    <w:rsid w:val="00E74038"/>
    <w:rsid w:val="00E76947"/>
    <w:rsid w:val="00E81DF8"/>
    <w:rsid w:val="00E8477F"/>
    <w:rsid w:val="00E8521B"/>
    <w:rsid w:val="00E857BF"/>
    <w:rsid w:val="00E8625A"/>
    <w:rsid w:val="00E90E35"/>
    <w:rsid w:val="00E9117E"/>
    <w:rsid w:val="00E91F3C"/>
    <w:rsid w:val="00E9272C"/>
    <w:rsid w:val="00E93D72"/>
    <w:rsid w:val="00E95504"/>
    <w:rsid w:val="00E9679A"/>
    <w:rsid w:val="00EA1B7C"/>
    <w:rsid w:val="00EA2C59"/>
    <w:rsid w:val="00EA3D52"/>
    <w:rsid w:val="00EA402B"/>
    <w:rsid w:val="00EA4054"/>
    <w:rsid w:val="00EA66E2"/>
    <w:rsid w:val="00EB06E2"/>
    <w:rsid w:val="00EB0A95"/>
    <w:rsid w:val="00EB2783"/>
    <w:rsid w:val="00EB27E7"/>
    <w:rsid w:val="00EB3428"/>
    <w:rsid w:val="00EB3F45"/>
    <w:rsid w:val="00EB6044"/>
    <w:rsid w:val="00EB6307"/>
    <w:rsid w:val="00EC0DA8"/>
    <w:rsid w:val="00EC3361"/>
    <w:rsid w:val="00EC35FB"/>
    <w:rsid w:val="00EC38AE"/>
    <w:rsid w:val="00EC3FE9"/>
    <w:rsid w:val="00EC48C1"/>
    <w:rsid w:val="00EC70C0"/>
    <w:rsid w:val="00ED04E1"/>
    <w:rsid w:val="00ED04ED"/>
    <w:rsid w:val="00ED21AD"/>
    <w:rsid w:val="00ED3379"/>
    <w:rsid w:val="00ED3F90"/>
    <w:rsid w:val="00ED4AEC"/>
    <w:rsid w:val="00ED624F"/>
    <w:rsid w:val="00ED6EC3"/>
    <w:rsid w:val="00ED7A3D"/>
    <w:rsid w:val="00ED7C9C"/>
    <w:rsid w:val="00EE08C1"/>
    <w:rsid w:val="00EE0C07"/>
    <w:rsid w:val="00EE1D28"/>
    <w:rsid w:val="00EE2919"/>
    <w:rsid w:val="00EE349B"/>
    <w:rsid w:val="00EE39A6"/>
    <w:rsid w:val="00EE6810"/>
    <w:rsid w:val="00EE6D56"/>
    <w:rsid w:val="00EE7A71"/>
    <w:rsid w:val="00EE7D1A"/>
    <w:rsid w:val="00EE7D2F"/>
    <w:rsid w:val="00EF539D"/>
    <w:rsid w:val="00EF5634"/>
    <w:rsid w:val="00EF6C09"/>
    <w:rsid w:val="00F0049E"/>
    <w:rsid w:val="00F0095A"/>
    <w:rsid w:val="00F03461"/>
    <w:rsid w:val="00F04A5E"/>
    <w:rsid w:val="00F0573F"/>
    <w:rsid w:val="00F136C3"/>
    <w:rsid w:val="00F14F53"/>
    <w:rsid w:val="00F16BCC"/>
    <w:rsid w:val="00F174A1"/>
    <w:rsid w:val="00F204E6"/>
    <w:rsid w:val="00F207E6"/>
    <w:rsid w:val="00F20A38"/>
    <w:rsid w:val="00F21948"/>
    <w:rsid w:val="00F24753"/>
    <w:rsid w:val="00F2507E"/>
    <w:rsid w:val="00F26161"/>
    <w:rsid w:val="00F2644C"/>
    <w:rsid w:val="00F27E05"/>
    <w:rsid w:val="00F323CF"/>
    <w:rsid w:val="00F3282B"/>
    <w:rsid w:val="00F345B2"/>
    <w:rsid w:val="00F36B22"/>
    <w:rsid w:val="00F378A0"/>
    <w:rsid w:val="00F40D4A"/>
    <w:rsid w:val="00F4101F"/>
    <w:rsid w:val="00F412EF"/>
    <w:rsid w:val="00F41757"/>
    <w:rsid w:val="00F41C79"/>
    <w:rsid w:val="00F41F75"/>
    <w:rsid w:val="00F4202D"/>
    <w:rsid w:val="00F44B99"/>
    <w:rsid w:val="00F46EF2"/>
    <w:rsid w:val="00F5141E"/>
    <w:rsid w:val="00F52CA2"/>
    <w:rsid w:val="00F5398D"/>
    <w:rsid w:val="00F54B00"/>
    <w:rsid w:val="00F56BF8"/>
    <w:rsid w:val="00F57FC0"/>
    <w:rsid w:val="00F627F0"/>
    <w:rsid w:val="00F62813"/>
    <w:rsid w:val="00F6321D"/>
    <w:rsid w:val="00F63247"/>
    <w:rsid w:val="00F65131"/>
    <w:rsid w:val="00F65773"/>
    <w:rsid w:val="00F66A2B"/>
    <w:rsid w:val="00F7003C"/>
    <w:rsid w:val="00F7071A"/>
    <w:rsid w:val="00F708C7"/>
    <w:rsid w:val="00F713D4"/>
    <w:rsid w:val="00F726FE"/>
    <w:rsid w:val="00F72F26"/>
    <w:rsid w:val="00F73376"/>
    <w:rsid w:val="00F766A2"/>
    <w:rsid w:val="00F801AE"/>
    <w:rsid w:val="00F80393"/>
    <w:rsid w:val="00F83461"/>
    <w:rsid w:val="00F835FD"/>
    <w:rsid w:val="00F84085"/>
    <w:rsid w:val="00F84EF5"/>
    <w:rsid w:val="00F859BD"/>
    <w:rsid w:val="00F85C86"/>
    <w:rsid w:val="00F8789E"/>
    <w:rsid w:val="00F91A40"/>
    <w:rsid w:val="00F93733"/>
    <w:rsid w:val="00F944DA"/>
    <w:rsid w:val="00F952EC"/>
    <w:rsid w:val="00F95B13"/>
    <w:rsid w:val="00F95F88"/>
    <w:rsid w:val="00F96AEF"/>
    <w:rsid w:val="00F970A0"/>
    <w:rsid w:val="00F970E3"/>
    <w:rsid w:val="00FA0607"/>
    <w:rsid w:val="00FA0903"/>
    <w:rsid w:val="00FA47F9"/>
    <w:rsid w:val="00FA6C57"/>
    <w:rsid w:val="00FA6CAB"/>
    <w:rsid w:val="00FA7395"/>
    <w:rsid w:val="00FB2225"/>
    <w:rsid w:val="00FB23D9"/>
    <w:rsid w:val="00FB38D2"/>
    <w:rsid w:val="00FB40DB"/>
    <w:rsid w:val="00FB492D"/>
    <w:rsid w:val="00FB4991"/>
    <w:rsid w:val="00FB4A6C"/>
    <w:rsid w:val="00FB53B6"/>
    <w:rsid w:val="00FB6886"/>
    <w:rsid w:val="00FB74F8"/>
    <w:rsid w:val="00FC0595"/>
    <w:rsid w:val="00FC0BC3"/>
    <w:rsid w:val="00FC0E04"/>
    <w:rsid w:val="00FC4A6C"/>
    <w:rsid w:val="00FC57DB"/>
    <w:rsid w:val="00FC5B83"/>
    <w:rsid w:val="00FC601B"/>
    <w:rsid w:val="00FC7AFA"/>
    <w:rsid w:val="00FC7B41"/>
    <w:rsid w:val="00FD0065"/>
    <w:rsid w:val="00FD03C2"/>
    <w:rsid w:val="00FD03EB"/>
    <w:rsid w:val="00FD149B"/>
    <w:rsid w:val="00FD2820"/>
    <w:rsid w:val="00FD54E8"/>
    <w:rsid w:val="00FE1988"/>
    <w:rsid w:val="00FE3830"/>
    <w:rsid w:val="00FE5BED"/>
    <w:rsid w:val="00FE6DB5"/>
    <w:rsid w:val="00FF298E"/>
    <w:rsid w:val="00FF47ED"/>
    <w:rsid w:val="00FF4F20"/>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DA668F"/>
  <w15:docId w15:val="{B9A428E1-E4A6-420A-A95A-281A2D2B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EE"/>
    <w:pPr>
      <w:spacing w:after="180"/>
    </w:pPr>
    <w:rPr>
      <w:rFonts w:ascii="Arial" w:hAnsi="Arial"/>
      <w:color w:val="000000"/>
      <w:kern w:val="28"/>
      <w:sz w:val="22"/>
    </w:rPr>
  </w:style>
  <w:style w:type="paragraph" w:styleId="Heading1">
    <w:name w:val="heading 1"/>
    <w:basedOn w:val="Normal"/>
    <w:next w:val="Normal"/>
    <w:link w:val="Heading1Char1"/>
    <w:uiPriority w:val="9"/>
    <w:qFormat/>
    <w:rsid w:val="000B71E3"/>
    <w:pPr>
      <w:keepNext/>
      <w:keepLines/>
      <w:spacing w:after="0"/>
      <w:outlineLvl w:val="0"/>
    </w:pPr>
    <w:rPr>
      <w:rFonts w:ascii="Cambria" w:hAnsi="Cambria"/>
      <w:b/>
      <w:bCs/>
      <w:color w:val="auto"/>
      <w:kern w:val="0"/>
      <w:sz w:val="28"/>
      <w:szCs w:val="28"/>
    </w:rPr>
  </w:style>
  <w:style w:type="paragraph" w:styleId="Heading2">
    <w:name w:val="heading 2"/>
    <w:basedOn w:val="Normal"/>
    <w:next w:val="Normal"/>
    <w:link w:val="Heading2Char"/>
    <w:uiPriority w:val="9"/>
    <w:unhideWhenUsed/>
    <w:qFormat/>
    <w:rsid w:val="00096681"/>
    <w:pPr>
      <w:keepNext/>
      <w:spacing w:before="240" w:after="60"/>
      <w:outlineLvl w:val="1"/>
    </w:pPr>
    <w:rPr>
      <w:b/>
      <w:bCs/>
      <w:iCs/>
      <w:szCs w:val="28"/>
    </w:rPr>
  </w:style>
  <w:style w:type="paragraph" w:styleId="Heading3">
    <w:name w:val="heading 3"/>
    <w:basedOn w:val="Normal"/>
    <w:next w:val="Normal"/>
    <w:link w:val="Heading3Char"/>
    <w:uiPriority w:val="9"/>
    <w:unhideWhenUsed/>
    <w:qFormat/>
    <w:rsid w:val="00BF7297"/>
    <w:pPr>
      <w:keepNext/>
      <w:keepLines/>
      <w:spacing w:before="200" w:after="120"/>
      <w:outlineLvl w:val="2"/>
    </w:pPr>
    <w:rPr>
      <w:rFonts w:asciiTheme="majorHAnsi" w:eastAsiaTheme="majorEastAsia" w:hAnsiTheme="majorHAnsi" w:cstheme="majorBidi"/>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C378B"/>
    <w:rPr>
      <w:rFonts w:ascii="Calibri" w:eastAsia="Times New Roman" w:hAnsi="Calibri" w:cs="Times New Roman"/>
      <w:b/>
      <w:bCs/>
      <w:caps/>
      <w:kern w:val="28"/>
      <w:sz w:val="48"/>
      <w:szCs w:val="28"/>
    </w:rPr>
  </w:style>
  <w:style w:type="character" w:customStyle="1" w:styleId="Heading1Char1">
    <w:name w:val="Heading 1 Char1"/>
    <w:link w:val="Heading1"/>
    <w:uiPriority w:val="9"/>
    <w:rsid w:val="000B71E3"/>
    <w:rPr>
      <w:rFonts w:ascii="Cambria" w:hAnsi="Cambria"/>
      <w:b/>
      <w:bCs/>
      <w:sz w:val="28"/>
      <w:szCs w:val="28"/>
    </w:rPr>
  </w:style>
  <w:style w:type="table" w:styleId="TableGrid">
    <w:name w:val="Table Grid"/>
    <w:basedOn w:val="TableNormal"/>
    <w:uiPriority w:val="59"/>
    <w:rsid w:val="00EB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428"/>
    <w:pPr>
      <w:spacing w:after="0"/>
    </w:pPr>
    <w:rPr>
      <w:rFonts w:ascii="Tahoma" w:hAnsi="Tahoma" w:cs="Tahoma"/>
      <w:sz w:val="16"/>
      <w:szCs w:val="16"/>
    </w:rPr>
  </w:style>
  <w:style w:type="character" w:customStyle="1" w:styleId="BalloonTextChar">
    <w:name w:val="Balloon Text Char"/>
    <w:link w:val="BalloonText"/>
    <w:uiPriority w:val="99"/>
    <w:semiHidden/>
    <w:rsid w:val="00EB3428"/>
    <w:rPr>
      <w:rFonts w:ascii="Tahoma" w:hAnsi="Tahoma" w:cs="Tahoma"/>
      <w:color w:val="000000"/>
      <w:kern w:val="28"/>
      <w:sz w:val="16"/>
      <w:szCs w:val="16"/>
    </w:rPr>
  </w:style>
  <w:style w:type="paragraph" w:styleId="Header">
    <w:name w:val="header"/>
    <w:basedOn w:val="Normal"/>
    <w:link w:val="HeaderChar"/>
    <w:uiPriority w:val="99"/>
    <w:unhideWhenUsed/>
    <w:rsid w:val="00EB3428"/>
    <w:pPr>
      <w:tabs>
        <w:tab w:val="center" w:pos="4680"/>
        <w:tab w:val="right" w:pos="9360"/>
      </w:tabs>
      <w:spacing w:after="0"/>
    </w:pPr>
  </w:style>
  <w:style w:type="character" w:customStyle="1" w:styleId="HeaderChar">
    <w:name w:val="Header Char"/>
    <w:link w:val="Header"/>
    <w:uiPriority w:val="99"/>
    <w:rsid w:val="00EB3428"/>
    <w:rPr>
      <w:rFonts w:ascii="Arial" w:hAnsi="Arial" w:cs="Times New Roman"/>
      <w:color w:val="000000"/>
      <w:kern w:val="28"/>
      <w:szCs w:val="20"/>
    </w:rPr>
  </w:style>
  <w:style w:type="paragraph" w:styleId="Footer">
    <w:name w:val="footer"/>
    <w:basedOn w:val="Normal"/>
    <w:link w:val="FooterChar"/>
    <w:uiPriority w:val="99"/>
    <w:unhideWhenUsed/>
    <w:rsid w:val="00EB3428"/>
    <w:pPr>
      <w:tabs>
        <w:tab w:val="center" w:pos="4680"/>
        <w:tab w:val="right" w:pos="9360"/>
      </w:tabs>
      <w:spacing w:after="0"/>
    </w:pPr>
  </w:style>
  <w:style w:type="character" w:customStyle="1" w:styleId="FooterChar">
    <w:name w:val="Footer Char"/>
    <w:link w:val="Footer"/>
    <w:uiPriority w:val="99"/>
    <w:rsid w:val="00EB3428"/>
    <w:rPr>
      <w:rFonts w:ascii="Arial" w:hAnsi="Arial" w:cs="Times New Roman"/>
      <w:color w:val="000000"/>
      <w:kern w:val="28"/>
      <w:szCs w:val="20"/>
    </w:rPr>
  </w:style>
  <w:style w:type="paragraph" w:styleId="ListParagraph">
    <w:name w:val="List Paragraph"/>
    <w:basedOn w:val="Normal"/>
    <w:uiPriority w:val="34"/>
    <w:qFormat/>
    <w:rsid w:val="00155784"/>
    <w:pPr>
      <w:spacing w:after="120"/>
      <w:ind w:left="720"/>
      <w:contextualSpacing/>
    </w:pPr>
  </w:style>
  <w:style w:type="paragraph" w:styleId="EndnoteText">
    <w:name w:val="endnote text"/>
    <w:basedOn w:val="Normal"/>
    <w:link w:val="EndnoteTextChar"/>
    <w:uiPriority w:val="99"/>
    <w:semiHidden/>
    <w:unhideWhenUsed/>
    <w:rsid w:val="00D126B7"/>
    <w:pPr>
      <w:spacing w:after="0"/>
    </w:pPr>
    <w:rPr>
      <w:sz w:val="20"/>
    </w:rPr>
  </w:style>
  <w:style w:type="character" w:customStyle="1" w:styleId="EndnoteTextChar">
    <w:name w:val="Endnote Text Char"/>
    <w:link w:val="EndnoteText"/>
    <w:uiPriority w:val="99"/>
    <w:semiHidden/>
    <w:rsid w:val="00D126B7"/>
    <w:rPr>
      <w:rFonts w:ascii="Arial" w:hAnsi="Arial" w:cs="Times New Roman"/>
      <w:color w:val="000000"/>
      <w:kern w:val="28"/>
      <w:sz w:val="20"/>
      <w:szCs w:val="20"/>
    </w:rPr>
  </w:style>
  <w:style w:type="character" w:styleId="EndnoteReference">
    <w:name w:val="endnote reference"/>
    <w:uiPriority w:val="99"/>
    <w:semiHidden/>
    <w:unhideWhenUsed/>
    <w:rsid w:val="00D126B7"/>
    <w:rPr>
      <w:vertAlign w:val="superscript"/>
    </w:rPr>
  </w:style>
  <w:style w:type="paragraph" w:styleId="FootnoteText">
    <w:name w:val="footnote text"/>
    <w:basedOn w:val="Normal"/>
    <w:link w:val="FootnoteTextChar"/>
    <w:uiPriority w:val="99"/>
    <w:unhideWhenUsed/>
    <w:rsid w:val="00C01162"/>
    <w:pPr>
      <w:spacing w:after="0"/>
    </w:pPr>
    <w:rPr>
      <w:sz w:val="20"/>
    </w:rPr>
  </w:style>
  <w:style w:type="character" w:customStyle="1" w:styleId="FootnoteTextChar">
    <w:name w:val="Footnote Text Char"/>
    <w:link w:val="FootnoteText"/>
    <w:uiPriority w:val="99"/>
    <w:rsid w:val="00C01162"/>
    <w:rPr>
      <w:rFonts w:ascii="Arial" w:hAnsi="Arial" w:cs="Times New Roman"/>
      <w:color w:val="000000"/>
      <w:kern w:val="28"/>
      <w:sz w:val="20"/>
      <w:szCs w:val="20"/>
    </w:rPr>
  </w:style>
  <w:style w:type="character" w:styleId="FootnoteReference">
    <w:name w:val="footnote reference"/>
    <w:uiPriority w:val="99"/>
    <w:semiHidden/>
    <w:unhideWhenUsed/>
    <w:rsid w:val="00C01162"/>
    <w:rPr>
      <w:vertAlign w:val="superscript"/>
    </w:rPr>
  </w:style>
  <w:style w:type="character" w:styleId="CommentReference">
    <w:name w:val="annotation reference"/>
    <w:uiPriority w:val="99"/>
    <w:semiHidden/>
    <w:unhideWhenUsed/>
    <w:rsid w:val="001E0092"/>
    <w:rPr>
      <w:sz w:val="16"/>
      <w:szCs w:val="16"/>
    </w:rPr>
  </w:style>
  <w:style w:type="paragraph" w:styleId="CommentText">
    <w:name w:val="annotation text"/>
    <w:basedOn w:val="Normal"/>
    <w:link w:val="CommentTextChar"/>
    <w:uiPriority w:val="99"/>
    <w:unhideWhenUsed/>
    <w:rsid w:val="001E0092"/>
    <w:pPr>
      <w:spacing w:after="0"/>
    </w:pPr>
    <w:rPr>
      <w:sz w:val="20"/>
    </w:rPr>
  </w:style>
  <w:style w:type="character" w:customStyle="1" w:styleId="CommentTextChar">
    <w:name w:val="Comment Text Char"/>
    <w:link w:val="CommentText"/>
    <w:uiPriority w:val="99"/>
    <w:rsid w:val="001E0092"/>
    <w:rPr>
      <w:rFonts w:ascii="Arial" w:hAnsi="Arial"/>
      <w:color w:val="000000"/>
      <w:kern w:val="28"/>
    </w:rPr>
  </w:style>
  <w:style w:type="paragraph" w:styleId="CommentSubject">
    <w:name w:val="annotation subject"/>
    <w:basedOn w:val="CommentText"/>
    <w:next w:val="CommentText"/>
    <w:link w:val="CommentSubjectChar"/>
    <w:uiPriority w:val="99"/>
    <w:semiHidden/>
    <w:unhideWhenUsed/>
    <w:rsid w:val="00CB2A0E"/>
    <w:pPr>
      <w:spacing w:after="180"/>
    </w:pPr>
    <w:rPr>
      <w:b/>
      <w:bCs/>
    </w:rPr>
  </w:style>
  <w:style w:type="character" w:customStyle="1" w:styleId="CommentSubjectChar">
    <w:name w:val="Comment Subject Char"/>
    <w:link w:val="CommentSubject"/>
    <w:uiPriority w:val="99"/>
    <w:semiHidden/>
    <w:rsid w:val="00CB2A0E"/>
    <w:rPr>
      <w:rFonts w:ascii="Arial" w:hAnsi="Arial"/>
      <w:b/>
      <w:bCs/>
      <w:color w:val="000000"/>
      <w:kern w:val="28"/>
    </w:rPr>
  </w:style>
  <w:style w:type="paragraph" w:styleId="Revision">
    <w:name w:val="Revision"/>
    <w:hidden/>
    <w:uiPriority w:val="99"/>
    <w:semiHidden/>
    <w:rsid w:val="00163250"/>
    <w:rPr>
      <w:rFonts w:ascii="Arial" w:hAnsi="Arial"/>
      <w:color w:val="000000"/>
      <w:kern w:val="28"/>
      <w:sz w:val="22"/>
    </w:rPr>
  </w:style>
  <w:style w:type="paragraph" w:customStyle="1" w:styleId="Bullet1">
    <w:name w:val="Bullet 1"/>
    <w:basedOn w:val="Normal"/>
    <w:link w:val="Bullet1Char"/>
    <w:qFormat/>
    <w:rsid w:val="00BD3BEE"/>
    <w:pPr>
      <w:numPr>
        <w:numId w:val="1"/>
      </w:numPr>
      <w:spacing w:after="120"/>
      <w:ind w:left="720"/>
    </w:pPr>
  </w:style>
  <w:style w:type="paragraph" w:customStyle="1" w:styleId="Bullet2">
    <w:name w:val="Bullet 2"/>
    <w:basedOn w:val="Normal"/>
    <w:link w:val="Bullet2Char"/>
    <w:qFormat/>
    <w:rsid w:val="00BD3BEE"/>
    <w:pPr>
      <w:numPr>
        <w:ilvl w:val="1"/>
        <w:numId w:val="1"/>
      </w:numPr>
      <w:spacing w:after="0"/>
    </w:pPr>
  </w:style>
  <w:style w:type="character" w:customStyle="1" w:styleId="Bullet1Char">
    <w:name w:val="Bullet 1 Char"/>
    <w:link w:val="Bullet1"/>
    <w:rsid w:val="00BD3BEE"/>
    <w:rPr>
      <w:rFonts w:ascii="Arial" w:hAnsi="Arial"/>
      <w:color w:val="000000"/>
      <w:kern w:val="28"/>
      <w:sz w:val="22"/>
    </w:rPr>
  </w:style>
  <w:style w:type="character" w:customStyle="1" w:styleId="otf383461">
    <w:name w:val="otf383461"/>
    <w:rsid w:val="00014574"/>
  </w:style>
  <w:style w:type="character" w:customStyle="1" w:styleId="Bullet2Char">
    <w:name w:val="Bullet 2 Char"/>
    <w:link w:val="Bullet2"/>
    <w:rsid w:val="00BD3BEE"/>
    <w:rPr>
      <w:rFonts w:ascii="Arial" w:hAnsi="Arial"/>
      <w:color w:val="000000"/>
      <w:kern w:val="28"/>
      <w:sz w:val="22"/>
    </w:rPr>
  </w:style>
  <w:style w:type="character" w:customStyle="1" w:styleId="Heading2Char">
    <w:name w:val="Heading 2 Char"/>
    <w:link w:val="Heading2"/>
    <w:uiPriority w:val="9"/>
    <w:rsid w:val="00096681"/>
    <w:rPr>
      <w:rFonts w:ascii="Arial" w:eastAsia="Times New Roman" w:hAnsi="Arial" w:cs="Times New Roman"/>
      <w:b/>
      <w:bCs/>
      <w:iCs/>
      <w:color w:val="000000"/>
      <w:kern w:val="28"/>
      <w:sz w:val="22"/>
      <w:szCs w:val="28"/>
    </w:rPr>
  </w:style>
  <w:style w:type="paragraph" w:customStyle="1" w:styleId="Numberlist">
    <w:name w:val="Number list"/>
    <w:basedOn w:val="Normal"/>
    <w:link w:val="NumberlistChar"/>
    <w:qFormat/>
    <w:rsid w:val="00DE46A2"/>
    <w:pPr>
      <w:numPr>
        <w:numId w:val="2"/>
      </w:numPr>
      <w:spacing w:after="0"/>
    </w:pPr>
    <w:rPr>
      <w:rFonts w:cs="Arial"/>
      <w:sz w:val="18"/>
      <w:szCs w:val="18"/>
    </w:rPr>
  </w:style>
  <w:style w:type="character" w:customStyle="1" w:styleId="NumberlistChar">
    <w:name w:val="Number list Char"/>
    <w:link w:val="Numberlist"/>
    <w:rsid w:val="00DE46A2"/>
    <w:rPr>
      <w:rFonts w:ascii="Arial" w:hAnsi="Arial" w:cs="Arial"/>
      <w:color w:val="000000"/>
      <w:kern w:val="28"/>
      <w:sz w:val="18"/>
      <w:szCs w:val="18"/>
    </w:rPr>
  </w:style>
  <w:style w:type="paragraph" w:styleId="TOCHeading">
    <w:name w:val="TOC Heading"/>
    <w:basedOn w:val="Heading1"/>
    <w:next w:val="Normal"/>
    <w:uiPriority w:val="39"/>
    <w:semiHidden/>
    <w:unhideWhenUsed/>
    <w:qFormat/>
    <w:rsid w:val="00666F80"/>
    <w:p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666F80"/>
    <w:pPr>
      <w:spacing w:after="100"/>
    </w:pPr>
  </w:style>
  <w:style w:type="paragraph" w:styleId="TOC2">
    <w:name w:val="toc 2"/>
    <w:basedOn w:val="Normal"/>
    <w:next w:val="Normal"/>
    <w:autoRedefine/>
    <w:uiPriority w:val="39"/>
    <w:unhideWhenUsed/>
    <w:rsid w:val="00666F80"/>
    <w:pPr>
      <w:spacing w:after="100"/>
      <w:ind w:left="220"/>
    </w:pPr>
  </w:style>
  <w:style w:type="character" w:styleId="Hyperlink">
    <w:name w:val="Hyperlink"/>
    <w:basedOn w:val="DefaultParagraphFont"/>
    <w:uiPriority w:val="99"/>
    <w:unhideWhenUsed/>
    <w:rsid w:val="00666F80"/>
    <w:rPr>
      <w:color w:val="0000FF" w:themeColor="hyperlink"/>
      <w:u w:val="single"/>
    </w:rPr>
  </w:style>
  <w:style w:type="character" w:customStyle="1" w:styleId="Heading3Char">
    <w:name w:val="Heading 3 Char"/>
    <w:basedOn w:val="DefaultParagraphFont"/>
    <w:link w:val="Heading3"/>
    <w:uiPriority w:val="9"/>
    <w:rsid w:val="00BF7297"/>
    <w:rPr>
      <w:rFonts w:asciiTheme="majorHAnsi" w:eastAsiaTheme="majorEastAsia" w:hAnsiTheme="majorHAnsi" w:cstheme="majorBidi"/>
      <w:b/>
      <w:bCs/>
      <w:i/>
      <w:kern w:val="28"/>
      <w:sz w:val="22"/>
    </w:rPr>
  </w:style>
  <w:style w:type="paragraph" w:styleId="TOC3">
    <w:name w:val="toc 3"/>
    <w:basedOn w:val="Normal"/>
    <w:next w:val="Normal"/>
    <w:autoRedefine/>
    <w:uiPriority w:val="39"/>
    <w:unhideWhenUsed/>
    <w:rsid w:val="006409DC"/>
    <w:pPr>
      <w:spacing w:after="100"/>
      <w:ind w:left="440"/>
    </w:pPr>
  </w:style>
  <w:style w:type="paragraph" w:customStyle="1" w:styleId="Bulleted">
    <w:name w:val="Bulleted"/>
    <w:basedOn w:val="Normal"/>
    <w:qFormat/>
    <w:rsid w:val="00141760"/>
    <w:pPr>
      <w:numPr>
        <w:numId w:val="3"/>
      </w:numPr>
      <w:spacing w:after="60"/>
    </w:pPr>
    <w:rPr>
      <w:rFonts w:asciiTheme="minorHAnsi" w:eastAsiaTheme="minorEastAsia" w:hAnsiTheme="minorHAnsi" w:cstheme="minorBidi"/>
      <w:color w:val="auto"/>
      <w:kern w:val="0"/>
      <w:szCs w:val="24"/>
    </w:rPr>
  </w:style>
  <w:style w:type="table" w:styleId="LightShading-Accent1">
    <w:name w:val="Light Shading Accent 1"/>
    <w:basedOn w:val="TableNormal"/>
    <w:uiPriority w:val="30"/>
    <w:qFormat/>
    <w:rsid w:val="002573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7"/>
    <w:rsid w:val="007802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906750"/>
    <w:pPr>
      <w:spacing w:before="100" w:beforeAutospacing="1" w:after="100" w:afterAutospacing="1"/>
    </w:pPr>
    <w:rPr>
      <w:rFonts w:ascii="Times New Roman" w:hAnsi="Times New Roman"/>
      <w:color w:val="auto"/>
      <w:kern w:val="0"/>
      <w:sz w:val="24"/>
      <w:szCs w:val="24"/>
    </w:rPr>
  </w:style>
  <w:style w:type="paragraph" w:styleId="Title">
    <w:name w:val="Title"/>
    <w:basedOn w:val="Normal"/>
    <w:next w:val="Normal"/>
    <w:link w:val="TitleChar"/>
    <w:uiPriority w:val="10"/>
    <w:qFormat/>
    <w:rsid w:val="00B031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0310A"/>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5B09A1"/>
  </w:style>
  <w:style w:type="table" w:customStyle="1" w:styleId="TableGrid1">
    <w:name w:val="Table Grid1"/>
    <w:basedOn w:val="TableNormal"/>
    <w:next w:val="TableGrid"/>
    <w:uiPriority w:val="39"/>
    <w:rsid w:val="006E66D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76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176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0176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6018">
      <w:bodyDiv w:val="1"/>
      <w:marLeft w:val="0"/>
      <w:marRight w:val="0"/>
      <w:marTop w:val="0"/>
      <w:marBottom w:val="0"/>
      <w:divBdr>
        <w:top w:val="none" w:sz="0" w:space="0" w:color="auto"/>
        <w:left w:val="none" w:sz="0" w:space="0" w:color="auto"/>
        <w:bottom w:val="none" w:sz="0" w:space="0" w:color="auto"/>
        <w:right w:val="none" w:sz="0" w:space="0" w:color="auto"/>
      </w:divBdr>
    </w:div>
    <w:div w:id="186910488">
      <w:bodyDiv w:val="1"/>
      <w:marLeft w:val="0"/>
      <w:marRight w:val="0"/>
      <w:marTop w:val="0"/>
      <w:marBottom w:val="0"/>
      <w:divBdr>
        <w:top w:val="none" w:sz="0" w:space="0" w:color="auto"/>
        <w:left w:val="none" w:sz="0" w:space="0" w:color="auto"/>
        <w:bottom w:val="none" w:sz="0" w:space="0" w:color="auto"/>
        <w:right w:val="none" w:sz="0" w:space="0" w:color="auto"/>
      </w:divBdr>
    </w:div>
    <w:div w:id="200827504">
      <w:bodyDiv w:val="1"/>
      <w:marLeft w:val="0"/>
      <w:marRight w:val="0"/>
      <w:marTop w:val="0"/>
      <w:marBottom w:val="0"/>
      <w:divBdr>
        <w:top w:val="none" w:sz="0" w:space="0" w:color="auto"/>
        <w:left w:val="none" w:sz="0" w:space="0" w:color="auto"/>
        <w:bottom w:val="none" w:sz="0" w:space="0" w:color="auto"/>
        <w:right w:val="none" w:sz="0" w:space="0" w:color="auto"/>
      </w:divBdr>
      <w:divsChild>
        <w:div w:id="944265940">
          <w:marLeft w:val="0"/>
          <w:marRight w:val="0"/>
          <w:marTop w:val="0"/>
          <w:marBottom w:val="0"/>
          <w:divBdr>
            <w:top w:val="none" w:sz="0" w:space="0" w:color="auto"/>
            <w:left w:val="none" w:sz="0" w:space="0" w:color="auto"/>
            <w:bottom w:val="none" w:sz="0" w:space="0" w:color="auto"/>
            <w:right w:val="none" w:sz="0" w:space="0" w:color="auto"/>
          </w:divBdr>
          <w:divsChild>
            <w:div w:id="1597901629">
              <w:marLeft w:val="0"/>
              <w:marRight w:val="0"/>
              <w:marTop w:val="0"/>
              <w:marBottom w:val="0"/>
              <w:divBdr>
                <w:top w:val="none" w:sz="0" w:space="0" w:color="auto"/>
                <w:left w:val="none" w:sz="0" w:space="0" w:color="auto"/>
                <w:bottom w:val="none" w:sz="0" w:space="0" w:color="auto"/>
                <w:right w:val="none" w:sz="0" w:space="0" w:color="auto"/>
              </w:divBdr>
              <w:divsChild>
                <w:div w:id="794254605">
                  <w:marLeft w:val="0"/>
                  <w:marRight w:val="0"/>
                  <w:marTop w:val="0"/>
                  <w:marBottom w:val="0"/>
                  <w:divBdr>
                    <w:top w:val="none" w:sz="0" w:space="0" w:color="auto"/>
                    <w:left w:val="none" w:sz="0" w:space="0" w:color="auto"/>
                    <w:bottom w:val="none" w:sz="0" w:space="0" w:color="auto"/>
                    <w:right w:val="none" w:sz="0" w:space="0" w:color="auto"/>
                  </w:divBdr>
                  <w:divsChild>
                    <w:div w:id="6709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7440">
      <w:bodyDiv w:val="1"/>
      <w:marLeft w:val="0"/>
      <w:marRight w:val="0"/>
      <w:marTop w:val="0"/>
      <w:marBottom w:val="0"/>
      <w:divBdr>
        <w:top w:val="none" w:sz="0" w:space="0" w:color="auto"/>
        <w:left w:val="none" w:sz="0" w:space="0" w:color="auto"/>
        <w:bottom w:val="none" w:sz="0" w:space="0" w:color="auto"/>
        <w:right w:val="none" w:sz="0" w:space="0" w:color="auto"/>
      </w:divBdr>
    </w:div>
    <w:div w:id="444737270">
      <w:bodyDiv w:val="1"/>
      <w:marLeft w:val="0"/>
      <w:marRight w:val="0"/>
      <w:marTop w:val="0"/>
      <w:marBottom w:val="0"/>
      <w:divBdr>
        <w:top w:val="none" w:sz="0" w:space="0" w:color="auto"/>
        <w:left w:val="none" w:sz="0" w:space="0" w:color="auto"/>
        <w:bottom w:val="none" w:sz="0" w:space="0" w:color="auto"/>
        <w:right w:val="none" w:sz="0" w:space="0" w:color="auto"/>
      </w:divBdr>
    </w:div>
    <w:div w:id="500241321">
      <w:bodyDiv w:val="1"/>
      <w:marLeft w:val="0"/>
      <w:marRight w:val="0"/>
      <w:marTop w:val="0"/>
      <w:marBottom w:val="0"/>
      <w:divBdr>
        <w:top w:val="none" w:sz="0" w:space="0" w:color="auto"/>
        <w:left w:val="none" w:sz="0" w:space="0" w:color="auto"/>
        <w:bottom w:val="none" w:sz="0" w:space="0" w:color="auto"/>
        <w:right w:val="none" w:sz="0" w:space="0" w:color="auto"/>
      </w:divBdr>
    </w:div>
    <w:div w:id="705177200">
      <w:bodyDiv w:val="1"/>
      <w:marLeft w:val="0"/>
      <w:marRight w:val="0"/>
      <w:marTop w:val="0"/>
      <w:marBottom w:val="0"/>
      <w:divBdr>
        <w:top w:val="none" w:sz="0" w:space="0" w:color="auto"/>
        <w:left w:val="none" w:sz="0" w:space="0" w:color="auto"/>
        <w:bottom w:val="none" w:sz="0" w:space="0" w:color="auto"/>
        <w:right w:val="none" w:sz="0" w:space="0" w:color="auto"/>
      </w:divBdr>
    </w:div>
    <w:div w:id="770004363">
      <w:bodyDiv w:val="1"/>
      <w:marLeft w:val="0"/>
      <w:marRight w:val="0"/>
      <w:marTop w:val="0"/>
      <w:marBottom w:val="0"/>
      <w:divBdr>
        <w:top w:val="none" w:sz="0" w:space="0" w:color="auto"/>
        <w:left w:val="none" w:sz="0" w:space="0" w:color="auto"/>
        <w:bottom w:val="none" w:sz="0" w:space="0" w:color="auto"/>
        <w:right w:val="none" w:sz="0" w:space="0" w:color="auto"/>
      </w:divBdr>
    </w:div>
    <w:div w:id="791051580">
      <w:bodyDiv w:val="1"/>
      <w:marLeft w:val="0"/>
      <w:marRight w:val="0"/>
      <w:marTop w:val="0"/>
      <w:marBottom w:val="0"/>
      <w:divBdr>
        <w:top w:val="none" w:sz="0" w:space="0" w:color="auto"/>
        <w:left w:val="none" w:sz="0" w:space="0" w:color="auto"/>
        <w:bottom w:val="none" w:sz="0" w:space="0" w:color="auto"/>
        <w:right w:val="none" w:sz="0" w:space="0" w:color="auto"/>
      </w:divBdr>
    </w:div>
    <w:div w:id="973220208">
      <w:bodyDiv w:val="1"/>
      <w:marLeft w:val="0"/>
      <w:marRight w:val="0"/>
      <w:marTop w:val="0"/>
      <w:marBottom w:val="0"/>
      <w:divBdr>
        <w:top w:val="none" w:sz="0" w:space="0" w:color="auto"/>
        <w:left w:val="none" w:sz="0" w:space="0" w:color="auto"/>
        <w:bottom w:val="none" w:sz="0" w:space="0" w:color="auto"/>
        <w:right w:val="none" w:sz="0" w:space="0" w:color="auto"/>
      </w:divBdr>
    </w:div>
    <w:div w:id="1023289209">
      <w:bodyDiv w:val="1"/>
      <w:marLeft w:val="0"/>
      <w:marRight w:val="0"/>
      <w:marTop w:val="0"/>
      <w:marBottom w:val="0"/>
      <w:divBdr>
        <w:top w:val="none" w:sz="0" w:space="0" w:color="auto"/>
        <w:left w:val="none" w:sz="0" w:space="0" w:color="auto"/>
        <w:bottom w:val="none" w:sz="0" w:space="0" w:color="auto"/>
        <w:right w:val="none" w:sz="0" w:space="0" w:color="auto"/>
      </w:divBdr>
    </w:div>
    <w:div w:id="1388339443">
      <w:bodyDiv w:val="1"/>
      <w:marLeft w:val="0"/>
      <w:marRight w:val="0"/>
      <w:marTop w:val="0"/>
      <w:marBottom w:val="0"/>
      <w:divBdr>
        <w:top w:val="none" w:sz="0" w:space="0" w:color="auto"/>
        <w:left w:val="none" w:sz="0" w:space="0" w:color="auto"/>
        <w:bottom w:val="none" w:sz="0" w:space="0" w:color="auto"/>
        <w:right w:val="none" w:sz="0" w:space="0" w:color="auto"/>
      </w:divBdr>
    </w:div>
    <w:div w:id="1414279925">
      <w:bodyDiv w:val="1"/>
      <w:marLeft w:val="0"/>
      <w:marRight w:val="0"/>
      <w:marTop w:val="0"/>
      <w:marBottom w:val="0"/>
      <w:divBdr>
        <w:top w:val="none" w:sz="0" w:space="0" w:color="auto"/>
        <w:left w:val="none" w:sz="0" w:space="0" w:color="auto"/>
        <w:bottom w:val="none" w:sz="0" w:space="0" w:color="auto"/>
        <w:right w:val="none" w:sz="0" w:space="0" w:color="auto"/>
      </w:divBdr>
    </w:div>
    <w:div w:id="1419326247">
      <w:bodyDiv w:val="1"/>
      <w:marLeft w:val="0"/>
      <w:marRight w:val="0"/>
      <w:marTop w:val="0"/>
      <w:marBottom w:val="0"/>
      <w:divBdr>
        <w:top w:val="none" w:sz="0" w:space="0" w:color="auto"/>
        <w:left w:val="none" w:sz="0" w:space="0" w:color="auto"/>
        <w:bottom w:val="none" w:sz="0" w:space="0" w:color="auto"/>
        <w:right w:val="none" w:sz="0" w:space="0" w:color="auto"/>
      </w:divBdr>
    </w:div>
    <w:div w:id="1431855984">
      <w:bodyDiv w:val="1"/>
      <w:marLeft w:val="0"/>
      <w:marRight w:val="0"/>
      <w:marTop w:val="0"/>
      <w:marBottom w:val="0"/>
      <w:divBdr>
        <w:top w:val="none" w:sz="0" w:space="0" w:color="auto"/>
        <w:left w:val="none" w:sz="0" w:space="0" w:color="auto"/>
        <w:bottom w:val="none" w:sz="0" w:space="0" w:color="auto"/>
        <w:right w:val="none" w:sz="0" w:space="0" w:color="auto"/>
      </w:divBdr>
    </w:div>
    <w:div w:id="1602445284">
      <w:bodyDiv w:val="1"/>
      <w:marLeft w:val="0"/>
      <w:marRight w:val="0"/>
      <w:marTop w:val="0"/>
      <w:marBottom w:val="0"/>
      <w:divBdr>
        <w:top w:val="none" w:sz="0" w:space="0" w:color="auto"/>
        <w:left w:val="none" w:sz="0" w:space="0" w:color="auto"/>
        <w:bottom w:val="none" w:sz="0" w:space="0" w:color="auto"/>
        <w:right w:val="none" w:sz="0" w:space="0" w:color="auto"/>
      </w:divBdr>
    </w:div>
    <w:div w:id="1909221384">
      <w:bodyDiv w:val="1"/>
      <w:marLeft w:val="0"/>
      <w:marRight w:val="0"/>
      <w:marTop w:val="0"/>
      <w:marBottom w:val="0"/>
      <w:divBdr>
        <w:top w:val="none" w:sz="0" w:space="0" w:color="auto"/>
        <w:left w:val="none" w:sz="0" w:space="0" w:color="auto"/>
        <w:bottom w:val="none" w:sz="0" w:space="0" w:color="auto"/>
        <w:right w:val="none" w:sz="0" w:space="0" w:color="auto"/>
      </w:divBdr>
    </w:div>
    <w:div w:id="1946955458">
      <w:bodyDiv w:val="1"/>
      <w:marLeft w:val="0"/>
      <w:marRight w:val="0"/>
      <w:marTop w:val="0"/>
      <w:marBottom w:val="0"/>
      <w:divBdr>
        <w:top w:val="none" w:sz="0" w:space="0" w:color="auto"/>
        <w:left w:val="none" w:sz="0" w:space="0" w:color="auto"/>
        <w:bottom w:val="none" w:sz="0" w:space="0" w:color="auto"/>
        <w:right w:val="none" w:sz="0" w:space="0" w:color="auto"/>
      </w:divBdr>
    </w:div>
    <w:div w:id="213308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9E9B-A41A-4987-BEC5-BB07E932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DGombas@unitedfresh.org</dc:creator>
  <cp:lastModifiedBy>Stull,Katelynn J</cp:lastModifiedBy>
  <cp:revision>2</cp:revision>
  <cp:lastPrinted>2016-11-09T20:03:00Z</cp:lastPrinted>
  <dcterms:created xsi:type="dcterms:W3CDTF">2020-08-04T21:03:00Z</dcterms:created>
  <dcterms:modified xsi:type="dcterms:W3CDTF">2020-08-04T21:03:00Z</dcterms:modified>
</cp:coreProperties>
</file>